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D3C05" w14:textId="6B127599" w:rsidR="003002ED" w:rsidRDefault="003002ED" w:rsidP="003002ED">
      <w:pPr>
        <w:jc w:val="right"/>
      </w:pPr>
      <w:r>
        <w:t>Приложение</w:t>
      </w:r>
      <w:r w:rsidR="00A25F4C">
        <w:t xml:space="preserve"> ___</w:t>
      </w:r>
      <w:r>
        <w:t xml:space="preserve"> к приказу департамента по спорту и</w:t>
      </w:r>
    </w:p>
    <w:p w14:paraId="3A447F6E" w14:textId="77777777" w:rsidR="003002ED" w:rsidRDefault="003002ED" w:rsidP="003002ED">
      <w:pPr>
        <w:jc w:val="right"/>
      </w:pPr>
      <w:r>
        <w:t>молодежной политике Администрации города Тюмени</w:t>
      </w:r>
    </w:p>
    <w:p w14:paraId="70D9834A" w14:textId="77777777" w:rsidR="003002ED" w:rsidRDefault="003002ED" w:rsidP="003002ED">
      <w:pPr>
        <w:jc w:val="right"/>
      </w:pPr>
      <w:r>
        <w:t>от __________________ № ________</w:t>
      </w:r>
    </w:p>
    <w:p w14:paraId="638E9009" w14:textId="77777777" w:rsidR="003002ED" w:rsidRDefault="003002ED"/>
    <w:tbl>
      <w:tblPr>
        <w:tblW w:w="10281" w:type="dxa"/>
        <w:jc w:val="center"/>
        <w:tblLook w:val="01E0" w:firstRow="1" w:lastRow="1" w:firstColumn="1" w:lastColumn="1" w:noHBand="0" w:noVBand="0"/>
      </w:tblPr>
      <w:tblGrid>
        <w:gridCol w:w="6017"/>
        <w:gridCol w:w="4264"/>
      </w:tblGrid>
      <w:tr w:rsidR="003002ED" w:rsidRPr="00CC137E" w14:paraId="0E205801" w14:textId="77777777" w:rsidTr="005F5FCC">
        <w:trPr>
          <w:trHeight w:val="2030"/>
          <w:jc w:val="center"/>
        </w:trPr>
        <w:tc>
          <w:tcPr>
            <w:tcW w:w="6017" w:type="dxa"/>
          </w:tcPr>
          <w:p w14:paraId="6F38A7AC" w14:textId="77777777" w:rsidR="005F5FCC" w:rsidRPr="00C77E0F" w:rsidRDefault="005F5FCC" w:rsidP="005F5FCC">
            <w:r w:rsidRPr="00C77E0F">
              <w:t xml:space="preserve"> «Согласовано»</w:t>
            </w:r>
          </w:p>
          <w:p w14:paraId="6B855BBB" w14:textId="77777777" w:rsidR="005F5FCC" w:rsidRDefault="005F5FCC" w:rsidP="005F5FCC">
            <w:r w:rsidRPr="00C77E0F">
              <w:t>Директор</w:t>
            </w:r>
            <w:r>
              <w:t xml:space="preserve"> </w:t>
            </w:r>
          </w:p>
          <w:p w14:paraId="761D04A6" w14:textId="58F50BBD" w:rsidR="005F5FCC" w:rsidRPr="00C77E0F" w:rsidRDefault="00B752D2" w:rsidP="005F5FCC">
            <w:r>
              <w:t xml:space="preserve">МАУ </w:t>
            </w:r>
            <w:r w:rsidR="00A25F4C">
              <w:t xml:space="preserve">ДО </w:t>
            </w:r>
            <w:r w:rsidR="005F5FCC">
              <w:t>СШ</w:t>
            </w:r>
            <w:r w:rsidR="005F5FCC" w:rsidRPr="00C77E0F">
              <w:t xml:space="preserve"> № 2</w:t>
            </w:r>
          </w:p>
          <w:p w14:paraId="52484DEA" w14:textId="77777777" w:rsidR="005F5FCC" w:rsidRDefault="005F5FCC" w:rsidP="005F5FCC">
            <w:r>
              <w:t>города Тюмени</w:t>
            </w:r>
          </w:p>
          <w:p w14:paraId="3AE1DC5B" w14:textId="77777777" w:rsidR="005F5FCC" w:rsidRPr="00C77E0F" w:rsidRDefault="005F5FCC" w:rsidP="005F5FCC">
            <w:r w:rsidRPr="00C77E0F">
              <w:t xml:space="preserve">_____________ </w:t>
            </w:r>
            <w:r w:rsidR="00DB6B0A">
              <w:t>П.В. Вавилов</w:t>
            </w:r>
          </w:p>
          <w:p w14:paraId="05CF5A71" w14:textId="47DB0CC4" w:rsidR="005F5FCC" w:rsidRPr="00C77E0F" w:rsidRDefault="00A25F4C" w:rsidP="005F5FCC">
            <w:r>
              <w:t>«___» _________202</w:t>
            </w:r>
            <w:r w:rsidR="00DD7FBC">
              <w:t>4</w:t>
            </w:r>
            <w:r w:rsidR="00DB6B0A">
              <w:t xml:space="preserve"> </w:t>
            </w:r>
            <w:r w:rsidR="005F5FCC" w:rsidRPr="00C77E0F">
              <w:t>г.</w:t>
            </w:r>
          </w:p>
          <w:p w14:paraId="7ECD4A2F" w14:textId="77777777" w:rsidR="005F5FCC" w:rsidRPr="00C77E0F" w:rsidRDefault="005F5FCC" w:rsidP="00F83BE0"/>
          <w:p w14:paraId="24A3E290" w14:textId="77777777" w:rsidR="003002ED" w:rsidRDefault="003002ED" w:rsidP="00C77E0F">
            <w:pPr>
              <w:rPr>
                <w:sz w:val="22"/>
                <w:szCs w:val="22"/>
              </w:rPr>
            </w:pPr>
          </w:p>
          <w:p w14:paraId="3E3780F5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725B1E41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2CA488FE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3F2848F9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078443FD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7830F7FB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09A6456F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4AC26081" w14:textId="77777777" w:rsidR="00347FFA" w:rsidRDefault="00347FFA" w:rsidP="00C77E0F">
            <w:pPr>
              <w:rPr>
                <w:sz w:val="22"/>
                <w:szCs w:val="22"/>
              </w:rPr>
            </w:pPr>
          </w:p>
          <w:p w14:paraId="1DFD2303" w14:textId="77777777" w:rsidR="00B752D2" w:rsidRPr="007B1088" w:rsidRDefault="00B752D2" w:rsidP="00C77E0F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</w:tcPr>
          <w:p w14:paraId="1334DE05" w14:textId="77777777" w:rsidR="005F5FCC" w:rsidRPr="00BD30B4" w:rsidRDefault="00DB6B0A" w:rsidP="005F5FCC">
            <w:r>
              <w:t xml:space="preserve">        </w:t>
            </w:r>
            <w:r w:rsidR="005F5FCC" w:rsidRPr="00BD30B4">
              <w:t>«Утверждаю»</w:t>
            </w:r>
          </w:p>
          <w:p w14:paraId="6E361492" w14:textId="77777777" w:rsidR="005F5FCC" w:rsidRDefault="005F5FCC" w:rsidP="005F5FCC">
            <w:r>
              <w:t>Д</w:t>
            </w:r>
            <w:r w:rsidRPr="00BD30B4">
              <w:t xml:space="preserve">иректор департамента </w:t>
            </w:r>
            <w:r w:rsidR="00DB6B0A">
              <w:br/>
            </w:r>
            <w:r w:rsidRPr="00BD30B4">
              <w:t>по спорту и</w:t>
            </w:r>
            <w:r w:rsidR="00DB6B0A">
              <w:t xml:space="preserve"> </w:t>
            </w:r>
            <w:r w:rsidRPr="00BD30B4">
              <w:t xml:space="preserve">молодежной политике </w:t>
            </w:r>
          </w:p>
          <w:p w14:paraId="2BC00C11" w14:textId="77777777" w:rsidR="005F5FCC" w:rsidRDefault="005F5FCC" w:rsidP="005F5FCC">
            <w:r w:rsidRPr="00BD30B4">
              <w:t>Администрации города Тюмени</w:t>
            </w:r>
          </w:p>
          <w:p w14:paraId="019BB8BA" w14:textId="77777777" w:rsidR="005F5FCC" w:rsidRPr="00BD30B4" w:rsidRDefault="005F5FCC" w:rsidP="005F5FCC">
            <w:r>
              <w:t xml:space="preserve">________________ </w:t>
            </w:r>
            <w:r w:rsidR="00DB6B0A">
              <w:t>С.А. Борисевич</w:t>
            </w:r>
            <w:r w:rsidRPr="00BD30B4">
              <w:t xml:space="preserve"> </w:t>
            </w:r>
          </w:p>
          <w:p w14:paraId="4E0A7529" w14:textId="57069DE5" w:rsidR="005F5FCC" w:rsidRDefault="00B752D2" w:rsidP="005F5FCC">
            <w:r>
              <w:t>«__</w:t>
            </w:r>
            <w:r w:rsidR="00DB6B0A">
              <w:t>_» _</w:t>
            </w:r>
            <w:r>
              <w:t>___________202</w:t>
            </w:r>
            <w:r w:rsidR="00DD7FBC">
              <w:t>4</w:t>
            </w:r>
            <w:r w:rsidR="00DB6B0A">
              <w:t xml:space="preserve"> </w:t>
            </w:r>
            <w:r w:rsidR="005F5FCC" w:rsidRPr="00C77E0F">
              <w:t>г.</w:t>
            </w:r>
          </w:p>
          <w:p w14:paraId="023D8B94" w14:textId="77777777" w:rsidR="003002ED" w:rsidRPr="00C77E0F" w:rsidRDefault="003002ED" w:rsidP="005F5FCC"/>
        </w:tc>
      </w:tr>
    </w:tbl>
    <w:p w14:paraId="09DCCA6D" w14:textId="77777777" w:rsidR="004F6300" w:rsidRPr="00F83BE0" w:rsidRDefault="004F6300" w:rsidP="004F6300">
      <w:pPr>
        <w:jc w:val="center"/>
        <w:rPr>
          <w:b/>
        </w:rPr>
      </w:pPr>
      <w:r w:rsidRPr="00F83BE0">
        <w:rPr>
          <w:b/>
        </w:rPr>
        <w:t>ПОЛОЖЕНИЕ</w:t>
      </w:r>
    </w:p>
    <w:p w14:paraId="764E7A95" w14:textId="77777777" w:rsidR="0010429D" w:rsidRPr="00F83BE0" w:rsidRDefault="00316711" w:rsidP="008C665A">
      <w:pPr>
        <w:jc w:val="center"/>
        <w:rPr>
          <w:b/>
        </w:rPr>
      </w:pPr>
      <w:r w:rsidRPr="00F83BE0">
        <w:rPr>
          <w:b/>
        </w:rPr>
        <w:t xml:space="preserve">о проведении </w:t>
      </w:r>
      <w:r w:rsidR="00997C6B" w:rsidRPr="00F83BE0">
        <w:rPr>
          <w:b/>
        </w:rPr>
        <w:t xml:space="preserve">соревнований </w:t>
      </w:r>
      <w:r w:rsidR="00792D76" w:rsidRPr="00F83BE0">
        <w:rPr>
          <w:b/>
        </w:rPr>
        <w:t>по лыжным гонкам</w:t>
      </w:r>
    </w:p>
    <w:p w14:paraId="3BC18ECE" w14:textId="77777777" w:rsidR="008C665A" w:rsidRPr="00F83BE0" w:rsidRDefault="00F83BE0" w:rsidP="00B000D3">
      <w:pPr>
        <w:jc w:val="center"/>
        <w:rPr>
          <w:b/>
        </w:rPr>
      </w:pPr>
      <w:r>
        <w:rPr>
          <w:b/>
        </w:rPr>
        <w:t>на призы газеты</w:t>
      </w:r>
      <w:r w:rsidR="00792D76" w:rsidRPr="00F83BE0">
        <w:rPr>
          <w:b/>
        </w:rPr>
        <w:t xml:space="preserve"> </w:t>
      </w:r>
      <w:r w:rsidR="008C665A" w:rsidRPr="00F83BE0">
        <w:rPr>
          <w:b/>
        </w:rPr>
        <w:t>«</w:t>
      </w:r>
      <w:r w:rsidR="00792D76" w:rsidRPr="00F83BE0">
        <w:rPr>
          <w:b/>
        </w:rPr>
        <w:t>Пионерская Правда</w:t>
      </w:r>
      <w:r w:rsidR="00B000D3" w:rsidRPr="00F83BE0">
        <w:rPr>
          <w:b/>
        </w:rPr>
        <w:t>»</w:t>
      </w:r>
    </w:p>
    <w:p w14:paraId="0B90453D" w14:textId="77777777" w:rsidR="00D54E85" w:rsidRDefault="00D54E85" w:rsidP="004F6300">
      <w:pPr>
        <w:jc w:val="center"/>
        <w:rPr>
          <w:b/>
        </w:rPr>
      </w:pPr>
    </w:p>
    <w:p w14:paraId="38BCE4D1" w14:textId="77777777" w:rsidR="00347FFA" w:rsidRDefault="00347FFA" w:rsidP="004F6300">
      <w:pPr>
        <w:jc w:val="center"/>
        <w:rPr>
          <w:b/>
        </w:rPr>
      </w:pPr>
    </w:p>
    <w:p w14:paraId="41A2ED7C" w14:textId="77777777" w:rsidR="00347FFA" w:rsidRDefault="00347FFA" w:rsidP="004F6300">
      <w:pPr>
        <w:jc w:val="center"/>
        <w:rPr>
          <w:b/>
        </w:rPr>
      </w:pPr>
    </w:p>
    <w:p w14:paraId="227D736F" w14:textId="77777777" w:rsidR="00347FFA" w:rsidRDefault="00347FFA" w:rsidP="004F6300">
      <w:pPr>
        <w:jc w:val="center"/>
        <w:rPr>
          <w:b/>
        </w:rPr>
      </w:pPr>
    </w:p>
    <w:p w14:paraId="41C22471" w14:textId="77777777" w:rsidR="00347FFA" w:rsidRDefault="00347FFA" w:rsidP="004F6300">
      <w:pPr>
        <w:jc w:val="center"/>
        <w:rPr>
          <w:b/>
        </w:rPr>
      </w:pPr>
    </w:p>
    <w:p w14:paraId="4FFCE8F4" w14:textId="77777777" w:rsidR="00347FFA" w:rsidRDefault="00347FFA" w:rsidP="004F6300">
      <w:pPr>
        <w:jc w:val="center"/>
        <w:rPr>
          <w:b/>
        </w:rPr>
      </w:pPr>
    </w:p>
    <w:p w14:paraId="3481B3AE" w14:textId="77777777" w:rsidR="00347FFA" w:rsidRDefault="00347FFA" w:rsidP="004F6300">
      <w:pPr>
        <w:jc w:val="center"/>
        <w:rPr>
          <w:b/>
        </w:rPr>
      </w:pPr>
    </w:p>
    <w:p w14:paraId="6ED6E849" w14:textId="77777777" w:rsidR="00347FFA" w:rsidRDefault="00347FFA" w:rsidP="004F6300">
      <w:pPr>
        <w:jc w:val="center"/>
        <w:rPr>
          <w:b/>
        </w:rPr>
      </w:pPr>
    </w:p>
    <w:p w14:paraId="459A1CB3" w14:textId="77777777" w:rsidR="00347FFA" w:rsidRDefault="00347FFA" w:rsidP="004F6300">
      <w:pPr>
        <w:jc w:val="center"/>
        <w:rPr>
          <w:b/>
        </w:rPr>
      </w:pPr>
    </w:p>
    <w:p w14:paraId="444BD352" w14:textId="77777777" w:rsidR="00347FFA" w:rsidRDefault="00347FFA" w:rsidP="004F6300">
      <w:pPr>
        <w:jc w:val="center"/>
        <w:rPr>
          <w:b/>
        </w:rPr>
      </w:pPr>
    </w:p>
    <w:p w14:paraId="2BF6D7E4" w14:textId="77777777" w:rsidR="00347FFA" w:rsidRDefault="00347FFA" w:rsidP="004F6300">
      <w:pPr>
        <w:jc w:val="center"/>
        <w:rPr>
          <w:b/>
        </w:rPr>
      </w:pPr>
    </w:p>
    <w:p w14:paraId="37C51D45" w14:textId="77777777" w:rsidR="00347FFA" w:rsidRDefault="00347FFA" w:rsidP="004F6300">
      <w:pPr>
        <w:jc w:val="center"/>
        <w:rPr>
          <w:b/>
        </w:rPr>
      </w:pPr>
    </w:p>
    <w:p w14:paraId="2000B8EF" w14:textId="77777777" w:rsidR="00347FFA" w:rsidRDefault="00347FFA" w:rsidP="004F6300">
      <w:pPr>
        <w:jc w:val="center"/>
        <w:rPr>
          <w:b/>
        </w:rPr>
      </w:pPr>
    </w:p>
    <w:p w14:paraId="56C36CA2" w14:textId="77777777" w:rsidR="00347FFA" w:rsidRDefault="00347FFA" w:rsidP="004F6300">
      <w:pPr>
        <w:jc w:val="center"/>
        <w:rPr>
          <w:b/>
        </w:rPr>
      </w:pPr>
    </w:p>
    <w:p w14:paraId="222B6B74" w14:textId="77777777" w:rsidR="00347FFA" w:rsidRDefault="00347FFA" w:rsidP="004F6300">
      <w:pPr>
        <w:jc w:val="center"/>
        <w:rPr>
          <w:b/>
        </w:rPr>
      </w:pPr>
    </w:p>
    <w:p w14:paraId="76C60A7E" w14:textId="77777777" w:rsidR="00347FFA" w:rsidRDefault="00347FFA" w:rsidP="004F6300">
      <w:pPr>
        <w:jc w:val="center"/>
        <w:rPr>
          <w:b/>
        </w:rPr>
      </w:pPr>
    </w:p>
    <w:p w14:paraId="268D7D4F" w14:textId="77777777" w:rsidR="00347FFA" w:rsidRDefault="00347FFA" w:rsidP="004F6300">
      <w:pPr>
        <w:jc w:val="center"/>
        <w:rPr>
          <w:b/>
        </w:rPr>
      </w:pPr>
    </w:p>
    <w:p w14:paraId="1D0D0B28" w14:textId="77777777" w:rsidR="00347FFA" w:rsidRDefault="00347FFA" w:rsidP="004F6300">
      <w:pPr>
        <w:jc w:val="center"/>
        <w:rPr>
          <w:b/>
        </w:rPr>
      </w:pPr>
    </w:p>
    <w:p w14:paraId="1871ADA3" w14:textId="77777777" w:rsidR="00347FFA" w:rsidRDefault="00347FFA" w:rsidP="004F6300">
      <w:pPr>
        <w:jc w:val="center"/>
        <w:rPr>
          <w:b/>
        </w:rPr>
      </w:pPr>
    </w:p>
    <w:p w14:paraId="5C1F1137" w14:textId="77777777" w:rsidR="00347FFA" w:rsidRDefault="00347FFA" w:rsidP="004F6300">
      <w:pPr>
        <w:jc w:val="center"/>
        <w:rPr>
          <w:b/>
        </w:rPr>
      </w:pPr>
    </w:p>
    <w:p w14:paraId="2EE4645E" w14:textId="77777777" w:rsidR="00347FFA" w:rsidRDefault="00347FFA" w:rsidP="004F6300">
      <w:pPr>
        <w:jc w:val="center"/>
        <w:rPr>
          <w:b/>
        </w:rPr>
      </w:pPr>
    </w:p>
    <w:p w14:paraId="0AEB2785" w14:textId="77777777" w:rsidR="00347FFA" w:rsidRDefault="00347FFA" w:rsidP="004F6300">
      <w:pPr>
        <w:jc w:val="center"/>
        <w:rPr>
          <w:b/>
        </w:rPr>
      </w:pPr>
    </w:p>
    <w:p w14:paraId="7A57C3B9" w14:textId="77777777" w:rsidR="00347FFA" w:rsidRDefault="00347FFA" w:rsidP="004F6300">
      <w:pPr>
        <w:jc w:val="center"/>
        <w:rPr>
          <w:b/>
        </w:rPr>
      </w:pPr>
    </w:p>
    <w:p w14:paraId="13FC8912" w14:textId="77777777" w:rsidR="00347FFA" w:rsidRDefault="00347FFA" w:rsidP="004F6300">
      <w:pPr>
        <w:jc w:val="center"/>
        <w:rPr>
          <w:b/>
        </w:rPr>
      </w:pPr>
    </w:p>
    <w:p w14:paraId="5A232A90" w14:textId="77777777" w:rsidR="00347FFA" w:rsidRDefault="00347FFA" w:rsidP="004F6300">
      <w:pPr>
        <w:jc w:val="center"/>
        <w:rPr>
          <w:b/>
        </w:rPr>
      </w:pPr>
    </w:p>
    <w:p w14:paraId="1224CAE7" w14:textId="77777777" w:rsidR="00347FFA" w:rsidRDefault="00347FFA" w:rsidP="004F6300">
      <w:pPr>
        <w:jc w:val="center"/>
        <w:rPr>
          <w:b/>
        </w:rPr>
      </w:pPr>
    </w:p>
    <w:p w14:paraId="2888CBAC" w14:textId="77777777" w:rsidR="00347FFA" w:rsidRDefault="00347FFA" w:rsidP="004F6300">
      <w:pPr>
        <w:jc w:val="center"/>
        <w:rPr>
          <w:b/>
        </w:rPr>
      </w:pPr>
    </w:p>
    <w:p w14:paraId="22FA5177" w14:textId="77777777" w:rsidR="00347FFA" w:rsidRDefault="00347FFA" w:rsidP="004F6300">
      <w:pPr>
        <w:jc w:val="center"/>
        <w:rPr>
          <w:b/>
        </w:rPr>
      </w:pPr>
    </w:p>
    <w:p w14:paraId="7813FCBF" w14:textId="77777777" w:rsidR="00347FFA" w:rsidRDefault="00347FFA" w:rsidP="004F6300">
      <w:pPr>
        <w:jc w:val="center"/>
        <w:rPr>
          <w:b/>
        </w:rPr>
      </w:pPr>
    </w:p>
    <w:p w14:paraId="31D42645" w14:textId="77777777" w:rsidR="00347FFA" w:rsidRDefault="00347FFA" w:rsidP="004F6300">
      <w:pPr>
        <w:jc w:val="center"/>
        <w:rPr>
          <w:b/>
        </w:rPr>
      </w:pPr>
    </w:p>
    <w:p w14:paraId="32CCFAB6" w14:textId="77777777" w:rsidR="00347FFA" w:rsidRDefault="00347FFA" w:rsidP="004F6300">
      <w:pPr>
        <w:jc w:val="center"/>
        <w:rPr>
          <w:b/>
        </w:rPr>
      </w:pPr>
    </w:p>
    <w:p w14:paraId="7CBAE331" w14:textId="58FF96C9" w:rsidR="00347FFA" w:rsidRPr="00F83BE0" w:rsidRDefault="00347FFA" w:rsidP="00B752D2">
      <w:pPr>
        <w:jc w:val="center"/>
        <w:rPr>
          <w:b/>
        </w:rPr>
      </w:pPr>
      <w:r>
        <w:rPr>
          <w:b/>
        </w:rPr>
        <w:t>Тюмень, 202</w:t>
      </w:r>
      <w:r w:rsidR="00DD7FBC">
        <w:rPr>
          <w:b/>
        </w:rPr>
        <w:t>4</w:t>
      </w:r>
      <w:r>
        <w:rPr>
          <w:b/>
        </w:rPr>
        <w:t xml:space="preserve"> г.</w:t>
      </w:r>
    </w:p>
    <w:p w14:paraId="28AACF28" w14:textId="5AA51DD2" w:rsidR="00A04C0D" w:rsidRPr="00110295" w:rsidRDefault="00F81546" w:rsidP="00110295">
      <w:pPr>
        <w:numPr>
          <w:ilvl w:val="0"/>
          <w:numId w:val="17"/>
        </w:numPr>
        <w:ind w:left="0" w:firstLine="425"/>
        <w:jc w:val="center"/>
        <w:rPr>
          <w:b/>
        </w:rPr>
      </w:pPr>
      <w:r w:rsidRPr="00110295">
        <w:rPr>
          <w:b/>
        </w:rPr>
        <w:lastRenderedPageBreak/>
        <w:t>Общие положения</w:t>
      </w:r>
    </w:p>
    <w:p w14:paraId="3BD9EADA" w14:textId="6DA5F4E4" w:rsidR="00DB6B0A" w:rsidRPr="00110295" w:rsidRDefault="00DB6B0A" w:rsidP="00DB6B0A">
      <w:pPr>
        <w:tabs>
          <w:tab w:val="left" w:pos="567"/>
        </w:tabs>
        <w:jc w:val="both"/>
      </w:pPr>
      <w:r w:rsidRPr="00110295">
        <w:tab/>
      </w:r>
      <w:r w:rsidRPr="00DD7FBC">
        <w:rPr>
          <w:highlight w:val="yellow"/>
        </w:rPr>
        <w:t>1.1 Настоящее положение разработано на основании распоряжения Администрации г</w:t>
      </w:r>
      <w:r w:rsidR="00A25F4C" w:rsidRPr="00DD7FBC">
        <w:rPr>
          <w:highlight w:val="yellow"/>
        </w:rPr>
        <w:t>орода Тюмени от 29.11.2023 № 180</w:t>
      </w:r>
      <w:r w:rsidRPr="00DD7FBC">
        <w:rPr>
          <w:highlight w:val="yellow"/>
        </w:rPr>
        <w:t>-рк «Об утверждении и реализации календарного плана официальных физкультурных мероприятий и спорт</w:t>
      </w:r>
      <w:r w:rsidR="0037456F" w:rsidRPr="00DD7FBC">
        <w:rPr>
          <w:highlight w:val="yellow"/>
        </w:rPr>
        <w:t>ивных мероприятий города Тюмени</w:t>
      </w:r>
      <w:r w:rsidR="008C566D" w:rsidRPr="00DD7FBC">
        <w:rPr>
          <w:highlight w:val="yellow"/>
        </w:rPr>
        <w:t xml:space="preserve"> </w:t>
      </w:r>
      <w:r w:rsidR="00A25F4C" w:rsidRPr="00DD7FBC">
        <w:rPr>
          <w:highlight w:val="yellow"/>
        </w:rPr>
        <w:t>на 2024</w:t>
      </w:r>
      <w:r w:rsidRPr="00DD7FBC">
        <w:rPr>
          <w:highlight w:val="yellow"/>
        </w:rPr>
        <w:t xml:space="preserve"> год».</w:t>
      </w:r>
    </w:p>
    <w:p w14:paraId="32138550" w14:textId="77777777" w:rsidR="004F6300" w:rsidRPr="00110295" w:rsidRDefault="004F6300" w:rsidP="00DB6B0A">
      <w:pPr>
        <w:widowControl w:val="0"/>
        <w:autoSpaceDE w:val="0"/>
        <w:ind w:firstLine="425"/>
        <w:jc w:val="both"/>
        <w:rPr>
          <w:b/>
        </w:rPr>
      </w:pPr>
    </w:p>
    <w:p w14:paraId="31EE18EB" w14:textId="77777777" w:rsidR="004F6300" w:rsidRPr="00110295" w:rsidRDefault="004F6300" w:rsidP="00110295">
      <w:pPr>
        <w:numPr>
          <w:ilvl w:val="0"/>
          <w:numId w:val="17"/>
        </w:numPr>
        <w:ind w:left="0" w:firstLine="425"/>
        <w:jc w:val="center"/>
        <w:rPr>
          <w:b/>
        </w:rPr>
      </w:pPr>
      <w:r w:rsidRPr="00110295">
        <w:rPr>
          <w:b/>
        </w:rPr>
        <w:t>Цели и задачи:</w:t>
      </w:r>
    </w:p>
    <w:p w14:paraId="163EB475" w14:textId="77777777" w:rsidR="002E6382" w:rsidRPr="00110295" w:rsidRDefault="006232E0" w:rsidP="008C566D">
      <w:pPr>
        <w:ind w:firstLine="425"/>
        <w:jc w:val="both"/>
        <w:rPr>
          <w:b/>
        </w:rPr>
      </w:pPr>
      <w:r w:rsidRPr="00110295">
        <w:t>2.1.</w:t>
      </w:r>
      <w:r w:rsidR="004F6300" w:rsidRPr="00110295">
        <w:t xml:space="preserve"> </w:t>
      </w:r>
      <w:r w:rsidR="002E6382" w:rsidRPr="00110295">
        <w:t>Пропаганда здорового образа жизни;</w:t>
      </w:r>
    </w:p>
    <w:p w14:paraId="7E9DB21C" w14:textId="77777777" w:rsidR="002E6382" w:rsidRPr="00110295" w:rsidRDefault="002E6382" w:rsidP="008C566D">
      <w:pPr>
        <w:ind w:firstLine="425"/>
        <w:jc w:val="both"/>
        <w:rPr>
          <w:b/>
        </w:rPr>
      </w:pPr>
      <w:r w:rsidRPr="00110295">
        <w:t>2.2. Популяризация лыжных гонок;</w:t>
      </w:r>
    </w:p>
    <w:p w14:paraId="02C6D290" w14:textId="3921A97A" w:rsidR="002E6382" w:rsidRPr="00110295" w:rsidRDefault="00E12063" w:rsidP="008C566D">
      <w:pPr>
        <w:ind w:firstLine="425"/>
        <w:jc w:val="both"/>
      </w:pPr>
      <w:r w:rsidRPr="00110295">
        <w:t>2.3. Выявление</w:t>
      </w:r>
      <w:r w:rsidR="002E6382" w:rsidRPr="00110295">
        <w:t xml:space="preserve"> сильнейших спортсменов города Тюмени в лыжных гонках</w:t>
      </w:r>
      <w:r w:rsidR="008C566D" w:rsidRPr="00110295">
        <w:t xml:space="preserve"> для формирования сборной команды города Тюмени для участия в областном этапе</w:t>
      </w:r>
      <w:r w:rsidR="002E6382" w:rsidRPr="00110295">
        <w:t>;</w:t>
      </w:r>
    </w:p>
    <w:p w14:paraId="2088917E" w14:textId="6A46C8AC" w:rsidR="002E6382" w:rsidRPr="00110295" w:rsidRDefault="002E6382" w:rsidP="008C566D">
      <w:pPr>
        <w:ind w:firstLine="425"/>
        <w:jc w:val="both"/>
      </w:pPr>
      <w:r w:rsidRPr="00110295">
        <w:t>2.</w:t>
      </w:r>
      <w:r w:rsidR="00DB6B0A" w:rsidRPr="00110295">
        <w:t>4. Выполнение</w:t>
      </w:r>
      <w:r w:rsidRPr="00110295">
        <w:t xml:space="preserve"> разрядных нормативов </w:t>
      </w:r>
      <w:r w:rsidR="00212B26" w:rsidRPr="00110295">
        <w:t xml:space="preserve">в соответствии с ЕВСК </w:t>
      </w:r>
      <w:r w:rsidRPr="00110295">
        <w:t>по лыжным гонкам</w:t>
      </w:r>
      <w:r w:rsidR="00212B26" w:rsidRPr="00110295">
        <w:t>.</w:t>
      </w:r>
    </w:p>
    <w:p w14:paraId="32424493" w14:textId="77777777" w:rsidR="008C665A" w:rsidRPr="00110295" w:rsidRDefault="008C665A" w:rsidP="00DB6B0A">
      <w:pPr>
        <w:ind w:firstLine="425"/>
        <w:jc w:val="both"/>
        <w:rPr>
          <w:b/>
        </w:rPr>
      </w:pPr>
      <w:r w:rsidRPr="00110295">
        <w:rPr>
          <w:b/>
        </w:rPr>
        <w:t xml:space="preserve"> </w:t>
      </w:r>
    </w:p>
    <w:p w14:paraId="334D95EB" w14:textId="77777777" w:rsidR="008C665A" w:rsidRPr="00110295" w:rsidRDefault="00316711" w:rsidP="00DB6B0A">
      <w:pPr>
        <w:ind w:left="284" w:firstLine="425"/>
        <w:jc w:val="center"/>
        <w:rPr>
          <w:b/>
        </w:rPr>
      </w:pPr>
      <w:r w:rsidRPr="00110295">
        <w:rPr>
          <w:b/>
        </w:rPr>
        <w:t xml:space="preserve">3. </w:t>
      </w:r>
      <w:r w:rsidR="004F6300" w:rsidRPr="00110295">
        <w:rPr>
          <w:b/>
        </w:rPr>
        <w:t>Руководство проведением соревнований</w:t>
      </w:r>
    </w:p>
    <w:p w14:paraId="427D1C08" w14:textId="77777777" w:rsidR="0035068E" w:rsidRPr="00110295" w:rsidRDefault="0035068E" w:rsidP="00DB6B0A">
      <w:pPr>
        <w:ind w:firstLine="425"/>
        <w:jc w:val="both"/>
      </w:pPr>
      <w:r w:rsidRPr="00110295">
        <w:t>3.1. Департамент по споту и молодежной политике Администрации города Тюмени определяет условия проведение соревнований, предусмотренные настоящим Положением, осуществляет контроль за проведением соревнований.</w:t>
      </w:r>
    </w:p>
    <w:p w14:paraId="54A93992" w14:textId="106F76FC" w:rsidR="0035068E" w:rsidRPr="00110295" w:rsidRDefault="0035068E" w:rsidP="00DB6B0A">
      <w:pPr>
        <w:ind w:firstLine="425"/>
        <w:jc w:val="both"/>
      </w:pPr>
      <w:r w:rsidRPr="00110295">
        <w:t>3.2. Функции организатора по проведению соревнований возлагаются на МАУ</w:t>
      </w:r>
      <w:r w:rsidR="00A25F4C" w:rsidRPr="00110295">
        <w:t xml:space="preserve"> ДО СШ</w:t>
      </w:r>
      <w:r w:rsidRPr="00110295">
        <w:t xml:space="preserve"> № 2 города Тюмени.</w:t>
      </w:r>
    </w:p>
    <w:p w14:paraId="7B1267A2" w14:textId="2C8653B5" w:rsidR="009004C8" w:rsidRPr="00110295" w:rsidRDefault="0035068E" w:rsidP="00DB6B0A">
      <w:pPr>
        <w:ind w:firstLine="425"/>
        <w:jc w:val="both"/>
      </w:pPr>
      <w:r w:rsidRPr="00110295">
        <w:t xml:space="preserve">3.3. </w:t>
      </w:r>
      <w:r w:rsidR="00F4437E" w:rsidRPr="00110295">
        <w:t>Непосредственное проведение соревнований возлагается на МАУ</w:t>
      </w:r>
      <w:r w:rsidR="00A25F4C" w:rsidRPr="00110295">
        <w:t xml:space="preserve"> ДО</w:t>
      </w:r>
      <w:r w:rsidR="00F4437E" w:rsidRPr="00110295">
        <w:t xml:space="preserve"> СШ № 2 города Тюмени и на главную судейскую коллегию, утвержденную спортивной школой.</w:t>
      </w:r>
    </w:p>
    <w:p w14:paraId="0C1EAAA4" w14:textId="2A3EC739" w:rsidR="00E508B6" w:rsidRPr="00110295" w:rsidRDefault="00E508B6" w:rsidP="00DB6B0A">
      <w:pPr>
        <w:ind w:firstLine="425"/>
        <w:jc w:val="both"/>
      </w:pPr>
      <w:r w:rsidRPr="00110295">
        <w:t xml:space="preserve">3.4. Главный судья соревнований </w:t>
      </w:r>
      <w:r w:rsidR="00DD7FBC">
        <w:t>Зайцва Е.А</w:t>
      </w:r>
      <w:r w:rsidR="00A25F4C" w:rsidRPr="00110295">
        <w:t>. СС1К.</w:t>
      </w:r>
    </w:p>
    <w:p w14:paraId="0F850190" w14:textId="77777777" w:rsidR="00F4437E" w:rsidRPr="00110295" w:rsidRDefault="00F4437E" w:rsidP="00DB6B0A">
      <w:pPr>
        <w:ind w:firstLine="425"/>
        <w:jc w:val="both"/>
        <w:rPr>
          <w:b/>
        </w:rPr>
      </w:pPr>
    </w:p>
    <w:p w14:paraId="7C99BCB0" w14:textId="025AC15E" w:rsidR="004F6300" w:rsidRPr="00110295" w:rsidRDefault="005414B0" w:rsidP="005414B0">
      <w:pPr>
        <w:ind w:firstLine="708"/>
        <w:jc w:val="center"/>
        <w:rPr>
          <w:b/>
        </w:rPr>
      </w:pPr>
      <w:r w:rsidRPr="00110295">
        <w:rPr>
          <w:b/>
        </w:rPr>
        <w:t xml:space="preserve">4. </w:t>
      </w:r>
      <w:r w:rsidR="00110295" w:rsidRPr="00110295">
        <w:rPr>
          <w:b/>
        </w:rPr>
        <w:t>Сроки</w:t>
      </w:r>
      <w:r w:rsidR="004F6300" w:rsidRPr="00110295">
        <w:rPr>
          <w:b/>
        </w:rPr>
        <w:t xml:space="preserve"> и место проведения соревнований</w:t>
      </w:r>
    </w:p>
    <w:p w14:paraId="30E8A1CD" w14:textId="3674258F" w:rsidR="004F6300" w:rsidRPr="00110295" w:rsidRDefault="006232E0" w:rsidP="00DB6B0A">
      <w:pPr>
        <w:ind w:firstLine="425"/>
        <w:jc w:val="both"/>
      </w:pPr>
      <w:r w:rsidRPr="00110295">
        <w:t>4.1.</w:t>
      </w:r>
      <w:r w:rsidR="00DB6B0A" w:rsidRPr="00110295">
        <w:t xml:space="preserve"> </w:t>
      </w:r>
      <w:r w:rsidR="00DD5DE9" w:rsidRPr="00110295">
        <w:t xml:space="preserve">Соревнования проводятся </w:t>
      </w:r>
      <w:r w:rsidR="00DD7FBC">
        <w:t>22</w:t>
      </w:r>
      <w:r w:rsidR="00DB2B16" w:rsidRPr="00110295">
        <w:t xml:space="preserve"> </w:t>
      </w:r>
      <w:r w:rsidR="00A25F4C" w:rsidRPr="00110295">
        <w:t>января</w:t>
      </w:r>
      <w:r w:rsidR="008C665A" w:rsidRPr="00110295">
        <w:t xml:space="preserve"> </w:t>
      </w:r>
      <w:r w:rsidR="00A25F4C" w:rsidRPr="00110295">
        <w:t>202</w:t>
      </w:r>
      <w:r w:rsidR="00DD7FBC">
        <w:t>5</w:t>
      </w:r>
      <w:r w:rsidR="00FD0A63" w:rsidRPr="00110295">
        <w:t xml:space="preserve"> </w:t>
      </w:r>
      <w:r w:rsidR="004F6300" w:rsidRPr="00110295">
        <w:t xml:space="preserve">года </w:t>
      </w:r>
      <w:r w:rsidR="00997C6B" w:rsidRPr="00110295">
        <w:t>на</w:t>
      </w:r>
      <w:r w:rsidR="008C665A" w:rsidRPr="00110295">
        <w:t xml:space="preserve"> </w:t>
      </w:r>
      <w:r w:rsidR="00B000D3" w:rsidRPr="00110295">
        <w:t>лыжной базе МА</w:t>
      </w:r>
      <w:r w:rsidRPr="00110295">
        <w:t>У</w:t>
      </w:r>
      <w:r w:rsidR="00A25F4C" w:rsidRPr="00110295">
        <w:t xml:space="preserve"> ДО СШ</w:t>
      </w:r>
      <w:r w:rsidRPr="00110295">
        <w:t xml:space="preserve"> № 2 города Тюмени</w:t>
      </w:r>
      <w:r w:rsidR="00B000D3" w:rsidRPr="00110295">
        <w:t>, ул. Барнаульская 17</w:t>
      </w:r>
      <w:r w:rsidR="002E6382" w:rsidRPr="00110295">
        <w:t>/2</w:t>
      </w:r>
      <w:r w:rsidR="00997C6B" w:rsidRPr="00110295">
        <w:t>.</w:t>
      </w:r>
      <w:r w:rsidR="00792D76" w:rsidRPr="00110295">
        <w:t xml:space="preserve"> </w:t>
      </w:r>
      <w:r w:rsidR="000833D8" w:rsidRPr="00110295">
        <w:t>Начало соревнований в 11.45</w:t>
      </w:r>
      <w:r w:rsidR="001F571E" w:rsidRPr="00110295">
        <w:t xml:space="preserve"> часов.</w:t>
      </w:r>
      <w:r w:rsidR="004F6300" w:rsidRPr="00110295">
        <w:t xml:space="preserve"> </w:t>
      </w:r>
    </w:p>
    <w:p w14:paraId="679404AB" w14:textId="1CBE6D06" w:rsidR="00070971" w:rsidRPr="00110295" w:rsidRDefault="006A485B" w:rsidP="00DB6B0A">
      <w:pPr>
        <w:ind w:firstLine="425"/>
        <w:jc w:val="both"/>
      </w:pPr>
      <w:r w:rsidRPr="00110295">
        <w:t xml:space="preserve">4.2.  Заседание судейской коллегии и комиссии по допуску с представителями команд </w:t>
      </w:r>
      <w:r w:rsidR="00DD7FBC">
        <w:t>состоится 21</w:t>
      </w:r>
      <w:r w:rsidRPr="00110295">
        <w:t xml:space="preserve"> </w:t>
      </w:r>
      <w:r w:rsidR="00A25F4C" w:rsidRPr="00110295">
        <w:t>января 202</w:t>
      </w:r>
      <w:r w:rsidR="00DD7FBC">
        <w:t>5</w:t>
      </w:r>
      <w:r w:rsidR="00A25F4C" w:rsidRPr="00110295">
        <w:t xml:space="preserve"> года на лыжной базе</w:t>
      </w:r>
      <w:r w:rsidRPr="00110295">
        <w:t xml:space="preserve"> МАУ</w:t>
      </w:r>
      <w:r w:rsidR="00A25F4C" w:rsidRPr="00110295">
        <w:t xml:space="preserve"> ДО</w:t>
      </w:r>
      <w:r w:rsidRPr="00110295">
        <w:t xml:space="preserve"> СШ № 2, ул. </w:t>
      </w:r>
      <w:r w:rsidR="00A25F4C" w:rsidRPr="00110295">
        <w:t>Барнаульская 17/2 в 18</w:t>
      </w:r>
      <w:r w:rsidRPr="00110295">
        <w:t xml:space="preserve">.00 часов. </w:t>
      </w:r>
      <w:r w:rsidRPr="00110295">
        <w:rPr>
          <w:b/>
        </w:rPr>
        <w:t>В день старта заявки не принимаются</w:t>
      </w:r>
      <w:r w:rsidR="005414B0" w:rsidRPr="00110295">
        <w:t>.</w:t>
      </w:r>
    </w:p>
    <w:p w14:paraId="3484141A" w14:textId="77777777" w:rsidR="00316711" w:rsidRPr="00110295" w:rsidRDefault="00316711" w:rsidP="00DB6B0A">
      <w:pPr>
        <w:ind w:firstLine="425"/>
        <w:jc w:val="both"/>
      </w:pPr>
    </w:p>
    <w:p w14:paraId="4A03E636" w14:textId="77777777" w:rsidR="004F6300" w:rsidRPr="00110295" w:rsidRDefault="00F2043F" w:rsidP="005414B0">
      <w:pPr>
        <w:pStyle w:val="ab"/>
        <w:numPr>
          <w:ilvl w:val="0"/>
          <w:numId w:val="19"/>
        </w:numPr>
        <w:jc w:val="center"/>
        <w:rPr>
          <w:b/>
        </w:rPr>
      </w:pPr>
      <w:r w:rsidRPr="00110295">
        <w:rPr>
          <w:b/>
        </w:rPr>
        <w:t>Участники соревнований</w:t>
      </w:r>
    </w:p>
    <w:p w14:paraId="12A38B5F" w14:textId="3DE18399" w:rsidR="00DB6B0A" w:rsidRPr="00110295" w:rsidRDefault="00F30DEE" w:rsidP="00F30DEE">
      <w:pPr>
        <w:ind w:firstLine="425"/>
        <w:jc w:val="both"/>
      </w:pPr>
      <w:r w:rsidRPr="00110295">
        <w:t xml:space="preserve">5.1. </w:t>
      </w:r>
      <w:r w:rsidR="00DB6B0A" w:rsidRPr="00110295">
        <w:t>К</w:t>
      </w:r>
      <w:r w:rsidR="004F6300" w:rsidRPr="00110295">
        <w:t xml:space="preserve"> участию в соревнованиях допу</w:t>
      </w:r>
      <w:r w:rsidR="008C665A" w:rsidRPr="00110295">
        <w:t>скаются</w:t>
      </w:r>
      <w:r w:rsidR="00DB6B0A" w:rsidRPr="00110295">
        <w:t xml:space="preserve"> команды общеобразовательных </w:t>
      </w:r>
      <w:r w:rsidR="008C566D" w:rsidRPr="00110295">
        <w:t>организаций</w:t>
      </w:r>
      <w:r w:rsidR="001046CD" w:rsidRPr="00110295">
        <w:t xml:space="preserve"> г</w:t>
      </w:r>
      <w:r w:rsidR="00DD7FBC">
        <w:t>орода</w:t>
      </w:r>
      <w:r w:rsidR="00DB6B0A" w:rsidRPr="00110295">
        <w:t xml:space="preserve"> </w:t>
      </w:r>
      <w:r w:rsidR="001046CD" w:rsidRPr="00110295">
        <w:t>Тюмени</w:t>
      </w:r>
      <w:r w:rsidR="00D60BCD" w:rsidRPr="00110295">
        <w:t xml:space="preserve">, </w:t>
      </w:r>
      <w:r w:rsidR="0035068E" w:rsidRPr="00110295">
        <w:t xml:space="preserve">по двум возрастным группам: </w:t>
      </w:r>
    </w:p>
    <w:p w14:paraId="2726889D" w14:textId="11B6C072" w:rsidR="00DB6B0A" w:rsidRPr="00110295" w:rsidRDefault="00DB6B0A" w:rsidP="00F30DEE">
      <w:pPr>
        <w:ind w:firstLine="425"/>
        <w:jc w:val="both"/>
      </w:pPr>
      <w:r w:rsidRPr="00110295">
        <w:t xml:space="preserve">1 группа – </w:t>
      </w:r>
      <w:r w:rsidR="00DD7FBC">
        <w:t>2011</w:t>
      </w:r>
      <w:r w:rsidRPr="00110295">
        <w:t xml:space="preserve"> – </w:t>
      </w:r>
      <w:r w:rsidR="00A25F4C" w:rsidRPr="00110295">
        <w:t>201</w:t>
      </w:r>
      <w:r w:rsidR="00DD7FBC">
        <w:t>2</w:t>
      </w:r>
      <w:r w:rsidRPr="00110295">
        <w:t xml:space="preserve"> </w:t>
      </w:r>
      <w:r w:rsidR="00E508B6" w:rsidRPr="00110295">
        <w:t>г.р.;</w:t>
      </w:r>
    </w:p>
    <w:p w14:paraId="0C53C55B" w14:textId="71E480C5" w:rsidR="00DB6B0A" w:rsidRPr="00110295" w:rsidRDefault="00DB6B0A" w:rsidP="00F30DEE">
      <w:pPr>
        <w:ind w:firstLine="425"/>
        <w:jc w:val="both"/>
      </w:pPr>
      <w:r w:rsidRPr="00110295">
        <w:t xml:space="preserve">2 группа – </w:t>
      </w:r>
      <w:r w:rsidR="00A25F4C" w:rsidRPr="00110295">
        <w:t>201</w:t>
      </w:r>
      <w:r w:rsidR="00DD7FBC">
        <w:t>3</w:t>
      </w:r>
      <w:r w:rsidRPr="00110295">
        <w:t>-</w:t>
      </w:r>
      <w:r w:rsidR="00A25F4C" w:rsidRPr="00110295">
        <w:t xml:space="preserve"> 201</w:t>
      </w:r>
      <w:r w:rsidR="00DD7FBC">
        <w:t>4</w:t>
      </w:r>
      <w:r w:rsidRPr="00110295">
        <w:t xml:space="preserve"> г.р.   </w:t>
      </w:r>
    </w:p>
    <w:p w14:paraId="3B7F7CAB" w14:textId="66745D35" w:rsidR="000833D8" w:rsidRPr="00110295" w:rsidRDefault="00DB6B0A" w:rsidP="000833D8">
      <w:pPr>
        <w:ind w:firstLine="709"/>
        <w:jc w:val="both"/>
      </w:pPr>
      <w:r w:rsidRPr="00110295">
        <w:t xml:space="preserve">   </w:t>
      </w:r>
      <w:r w:rsidR="000833D8" w:rsidRPr="00110295">
        <w:t>Состав команды в каждой возрастной и гендерной группе 5 человек, учащиеся одной общеобразовательной школы. Командное пе</w:t>
      </w:r>
      <w:r w:rsidR="00DD7FBC">
        <w:t xml:space="preserve">рвенство определяется отдельно </w:t>
      </w:r>
      <w:r w:rsidR="000833D8" w:rsidRPr="00110295">
        <w:t xml:space="preserve">в каждой возрастной группе раздельно среди мальчиков и девочек по наибольшей сумме очков, </w:t>
      </w:r>
      <w:r w:rsidR="000833D8" w:rsidRPr="00110295">
        <w:rPr>
          <w:b/>
        </w:rPr>
        <w:t>набранных четырьмя участниками команды</w:t>
      </w:r>
      <w:r w:rsidR="000833D8" w:rsidRPr="00110295">
        <w:t xml:space="preserve">. </w:t>
      </w:r>
    </w:p>
    <w:p w14:paraId="5F1D33E3" w14:textId="1928ACE6" w:rsidR="00F81546" w:rsidRPr="00110295" w:rsidRDefault="00F81546" w:rsidP="00DB6B0A">
      <w:pPr>
        <w:ind w:firstLine="425"/>
        <w:jc w:val="both"/>
      </w:pPr>
      <w:r w:rsidRPr="00110295">
        <w:t xml:space="preserve">5.2. Допуск спортсменов осуществляется при наличии медицинской заявки, заверенной руководителем организации, выставляющей команду с отметкой «Допущен» напротив каждой фамилии спортсмена с личной подписью </w:t>
      </w:r>
      <w:r w:rsidR="0069296C" w:rsidRPr="00110295">
        <w:t xml:space="preserve">врача, заверенной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 </w:t>
      </w:r>
      <w:r w:rsidRPr="00110295">
        <w:t xml:space="preserve">(возможна медицинская справка </w:t>
      </w:r>
      <w:r w:rsidR="00DD7FBC">
        <w:br/>
      </w:r>
      <w:r w:rsidRPr="00110295">
        <w:t>о допус</w:t>
      </w:r>
      <w:r w:rsidR="008C566D" w:rsidRPr="00110295">
        <w:t>ке к соревнованиям, подписанная</w:t>
      </w:r>
      <w:r w:rsidR="00110295" w:rsidRPr="00110295">
        <w:t xml:space="preserve"> </w:t>
      </w:r>
      <w:r w:rsidRPr="00110295">
        <w:t>врачом и заверенная печатью медицинского учреждения с предъявлением технической заявки, заверенную руководителем организации, выставляющей команду).</w:t>
      </w:r>
      <w:r w:rsidR="0069296C" w:rsidRPr="00110295">
        <w:t xml:space="preserve"> </w:t>
      </w:r>
    </w:p>
    <w:p w14:paraId="3B05E33B" w14:textId="77777777" w:rsidR="008C566D" w:rsidRPr="00110295" w:rsidRDefault="008C566D" w:rsidP="008C566D">
      <w:pPr>
        <w:rPr>
          <w:b/>
        </w:rPr>
      </w:pPr>
    </w:p>
    <w:p w14:paraId="6BEB23C6" w14:textId="33CE51E2" w:rsidR="004F6300" w:rsidRPr="00110295" w:rsidRDefault="001875E4" w:rsidP="00DB6B0A">
      <w:pPr>
        <w:ind w:firstLine="425"/>
        <w:jc w:val="center"/>
        <w:rPr>
          <w:b/>
        </w:rPr>
      </w:pPr>
      <w:r w:rsidRPr="00110295">
        <w:rPr>
          <w:b/>
        </w:rPr>
        <w:t>6</w:t>
      </w:r>
      <w:r w:rsidR="00997C6B" w:rsidRPr="00110295">
        <w:rPr>
          <w:b/>
        </w:rPr>
        <w:t>.</w:t>
      </w:r>
      <w:r w:rsidR="006A485B" w:rsidRPr="00110295">
        <w:rPr>
          <w:b/>
        </w:rPr>
        <w:t xml:space="preserve"> </w:t>
      </w:r>
      <w:r w:rsidR="004F6300" w:rsidRPr="00110295">
        <w:rPr>
          <w:b/>
        </w:rPr>
        <w:t>Программа соревнований</w:t>
      </w:r>
    </w:p>
    <w:p w14:paraId="36C85EDD" w14:textId="08D7B097" w:rsidR="004F6300" w:rsidRPr="00110295" w:rsidRDefault="001875E4" w:rsidP="00DB6B0A">
      <w:pPr>
        <w:ind w:firstLine="425"/>
        <w:jc w:val="both"/>
      </w:pPr>
      <w:r w:rsidRPr="00110295">
        <w:t>6</w:t>
      </w:r>
      <w:r w:rsidR="00F83BE0" w:rsidRPr="00110295">
        <w:t>.</w:t>
      </w:r>
      <w:r w:rsidR="00DB6B0A" w:rsidRPr="00110295">
        <w:t>1. Соревнования</w:t>
      </w:r>
      <w:r w:rsidR="004F6300" w:rsidRPr="00110295">
        <w:t xml:space="preserve"> проводятся </w:t>
      </w:r>
      <w:r w:rsidR="00B000D3" w:rsidRPr="00110295">
        <w:t>свободным</w:t>
      </w:r>
      <w:r w:rsidR="00B605F3" w:rsidRPr="00110295">
        <w:t xml:space="preserve"> стилем</w:t>
      </w:r>
      <w:r w:rsidR="00792D76" w:rsidRPr="00110295">
        <w:t>, старт раздельный.</w:t>
      </w:r>
      <w:r w:rsidR="00636296" w:rsidRPr="00110295">
        <w:t xml:space="preserve"> </w:t>
      </w:r>
    </w:p>
    <w:p w14:paraId="04D12917" w14:textId="6891E701" w:rsidR="00110295" w:rsidRPr="00110295" w:rsidRDefault="00DD7FBC" w:rsidP="000833D8">
      <w:pPr>
        <w:ind w:firstLine="708"/>
        <w:jc w:val="both"/>
        <w:rPr>
          <w:b/>
        </w:rPr>
      </w:pPr>
      <w:r>
        <w:rPr>
          <w:b/>
        </w:rPr>
        <w:t>22 января 2025</w:t>
      </w:r>
      <w:r w:rsidR="00110295" w:rsidRPr="00110295">
        <w:rPr>
          <w:b/>
        </w:rPr>
        <w:t xml:space="preserve"> года:</w:t>
      </w:r>
    </w:p>
    <w:p w14:paraId="43697BB7" w14:textId="77777777" w:rsidR="000833D8" w:rsidRPr="00110295" w:rsidRDefault="000833D8" w:rsidP="000833D8">
      <w:pPr>
        <w:ind w:firstLine="708"/>
        <w:jc w:val="both"/>
      </w:pPr>
      <w:r w:rsidRPr="00110295">
        <w:t>11.45- торжественное открытие соревнований;</w:t>
      </w:r>
    </w:p>
    <w:p w14:paraId="40BBF146" w14:textId="5AE056E5" w:rsidR="000833D8" w:rsidRPr="00110295" w:rsidRDefault="000833D8" w:rsidP="000833D8">
      <w:pPr>
        <w:ind w:firstLine="708"/>
        <w:jc w:val="both"/>
      </w:pPr>
      <w:r w:rsidRPr="00110295">
        <w:t>12.00-старт девушек 20</w:t>
      </w:r>
      <w:r w:rsidR="00DD7FBC">
        <w:t>11</w:t>
      </w:r>
      <w:r w:rsidRPr="00110295">
        <w:t xml:space="preserve"> – 201</w:t>
      </w:r>
      <w:r w:rsidR="00DD7FBC">
        <w:t>2</w:t>
      </w:r>
      <w:r w:rsidRPr="00110295">
        <w:t xml:space="preserve"> г.р. на дистанции </w:t>
      </w:r>
      <w:r w:rsidR="00DD7FBC">
        <w:t>1,6</w:t>
      </w:r>
      <w:r w:rsidRPr="00110295">
        <w:t xml:space="preserve"> км;</w:t>
      </w:r>
    </w:p>
    <w:p w14:paraId="0523E373" w14:textId="2098998B" w:rsidR="000833D8" w:rsidRPr="00110295" w:rsidRDefault="000833D8" w:rsidP="000833D8">
      <w:pPr>
        <w:ind w:firstLine="708"/>
        <w:jc w:val="both"/>
      </w:pPr>
      <w:r w:rsidRPr="00110295">
        <w:t>12.15-старт девочек 201</w:t>
      </w:r>
      <w:r w:rsidR="00DD7FBC">
        <w:t>3</w:t>
      </w:r>
      <w:r w:rsidRPr="00110295">
        <w:t>-201</w:t>
      </w:r>
      <w:r w:rsidR="00DD7FBC">
        <w:t xml:space="preserve">4 </w:t>
      </w:r>
      <w:r w:rsidRPr="00110295">
        <w:t>г.р. на дистанции 1,</w:t>
      </w:r>
      <w:r w:rsidR="00510921">
        <w:t>6</w:t>
      </w:r>
      <w:r w:rsidRPr="00110295">
        <w:t xml:space="preserve"> км;</w:t>
      </w:r>
    </w:p>
    <w:p w14:paraId="4CD95E29" w14:textId="5C0C21A4" w:rsidR="000833D8" w:rsidRPr="00110295" w:rsidRDefault="000833D8" w:rsidP="000833D8">
      <w:pPr>
        <w:ind w:firstLine="708"/>
        <w:jc w:val="both"/>
      </w:pPr>
      <w:r w:rsidRPr="00110295">
        <w:t xml:space="preserve">12.30-старт мальчики </w:t>
      </w:r>
      <w:r w:rsidR="00510921">
        <w:t>201</w:t>
      </w:r>
      <w:r w:rsidR="00DD7FBC">
        <w:t>1</w:t>
      </w:r>
      <w:r w:rsidR="00510921">
        <w:t xml:space="preserve"> – 201</w:t>
      </w:r>
      <w:r w:rsidR="00DD7FBC">
        <w:t xml:space="preserve">2 </w:t>
      </w:r>
      <w:r w:rsidR="00510921">
        <w:t xml:space="preserve">г.р. на дистанции </w:t>
      </w:r>
      <w:r w:rsidR="00DD7FBC">
        <w:t>1,6</w:t>
      </w:r>
      <w:r w:rsidRPr="00110295">
        <w:t xml:space="preserve"> км;</w:t>
      </w:r>
    </w:p>
    <w:p w14:paraId="49FE2B41" w14:textId="5EFA1A37" w:rsidR="000833D8" w:rsidRPr="00110295" w:rsidRDefault="000833D8" w:rsidP="000833D8">
      <w:pPr>
        <w:ind w:firstLine="708"/>
        <w:jc w:val="both"/>
      </w:pPr>
      <w:r w:rsidRPr="00110295">
        <w:t>12.45-старт мальчики 201</w:t>
      </w:r>
      <w:r w:rsidR="00DD7FBC">
        <w:t>3</w:t>
      </w:r>
      <w:r w:rsidRPr="00110295">
        <w:t xml:space="preserve"> - 201</w:t>
      </w:r>
      <w:r w:rsidR="00DD7FBC">
        <w:t xml:space="preserve">4 </w:t>
      </w:r>
      <w:r w:rsidRPr="00110295">
        <w:t>г.р. на диста</w:t>
      </w:r>
      <w:r w:rsidR="00510921">
        <w:t>нции 1,6</w:t>
      </w:r>
      <w:r w:rsidRPr="00110295">
        <w:t xml:space="preserve"> км;</w:t>
      </w:r>
    </w:p>
    <w:p w14:paraId="36CE26B8" w14:textId="77777777" w:rsidR="000833D8" w:rsidRPr="00110295" w:rsidRDefault="000833D8" w:rsidP="000833D8">
      <w:pPr>
        <w:ind w:firstLine="709"/>
        <w:jc w:val="both"/>
      </w:pPr>
      <w:r w:rsidRPr="00110295">
        <w:lastRenderedPageBreak/>
        <w:t>13.30- награждение победителей и призеров соревнований.</w:t>
      </w:r>
    </w:p>
    <w:p w14:paraId="17C81394" w14:textId="77777777" w:rsidR="00F83BE0" w:rsidRPr="00110295" w:rsidRDefault="00F83BE0" w:rsidP="00DB6B0A">
      <w:pPr>
        <w:ind w:firstLine="425"/>
        <w:jc w:val="both"/>
        <w:rPr>
          <w:b/>
        </w:rPr>
      </w:pPr>
    </w:p>
    <w:p w14:paraId="71A3CCE2" w14:textId="08ADCC91" w:rsidR="00997C6B" w:rsidRPr="00110295" w:rsidRDefault="001875E4" w:rsidP="00DB6B0A">
      <w:pPr>
        <w:ind w:firstLine="425"/>
        <w:jc w:val="center"/>
      </w:pPr>
      <w:r w:rsidRPr="00110295">
        <w:rPr>
          <w:b/>
        </w:rPr>
        <w:t>7</w:t>
      </w:r>
      <w:r w:rsidR="00590994" w:rsidRPr="00110295">
        <w:rPr>
          <w:b/>
        </w:rPr>
        <w:t>. Определение победителей</w:t>
      </w:r>
    </w:p>
    <w:p w14:paraId="33F7FC2E" w14:textId="31208B57" w:rsidR="00D54E85" w:rsidRPr="00110295" w:rsidRDefault="00F83BE0" w:rsidP="00DB6B0A">
      <w:pPr>
        <w:ind w:firstLine="425"/>
        <w:jc w:val="both"/>
      </w:pPr>
      <w:r w:rsidRPr="00110295">
        <w:t>7.</w:t>
      </w:r>
      <w:r w:rsidR="00964598" w:rsidRPr="00110295">
        <w:t>1. Командное</w:t>
      </w:r>
      <w:r w:rsidR="00590994" w:rsidRPr="00110295">
        <w:t xml:space="preserve"> первенство определяется по наибольшей сумме очков всех членов команды</w:t>
      </w:r>
      <w:r w:rsidR="00D27D44" w:rsidRPr="00110295">
        <w:t xml:space="preserve">. </w:t>
      </w:r>
      <w:r w:rsidR="00510921">
        <w:br/>
      </w:r>
      <w:r w:rsidR="00D27D44" w:rsidRPr="00110295">
        <w:t>В случае равенства очков лидерство присуждается команде, у которой больше 1</w:t>
      </w:r>
      <w:r w:rsidR="00E508B6" w:rsidRPr="00110295">
        <w:t xml:space="preserve"> </w:t>
      </w:r>
      <w:r w:rsidR="00D27D44" w:rsidRPr="00110295">
        <w:t>мест, 2</w:t>
      </w:r>
      <w:r w:rsidR="00E508B6" w:rsidRPr="00110295">
        <w:t xml:space="preserve"> </w:t>
      </w:r>
      <w:r w:rsidR="00D27D44" w:rsidRPr="00110295">
        <w:t>мест и т.д</w:t>
      </w:r>
      <w:r w:rsidRPr="00110295">
        <w:t>.</w:t>
      </w:r>
    </w:p>
    <w:p w14:paraId="4B9230C6" w14:textId="610F0B24" w:rsidR="00F83BE0" w:rsidRPr="00110295" w:rsidRDefault="00F83BE0" w:rsidP="001F3E0D">
      <w:pPr>
        <w:pStyle w:val="a4"/>
        <w:ind w:firstLine="425"/>
        <w:jc w:val="both"/>
      </w:pPr>
      <w:r w:rsidRPr="00110295">
        <w:t xml:space="preserve">7.2. Победители и призеры в личном зачете определяются в каждой возрастной группе </w:t>
      </w:r>
      <w:r w:rsidR="00510921">
        <w:br/>
      </w:r>
      <w:r w:rsidR="001F3E0D">
        <w:t>в соответствии с</w:t>
      </w:r>
      <w:r w:rsidRPr="00110295">
        <w:t xml:space="preserve"> правилам</w:t>
      </w:r>
      <w:r w:rsidR="001F3E0D">
        <w:t>и</w:t>
      </w:r>
      <w:r w:rsidRPr="00110295">
        <w:t xml:space="preserve"> </w:t>
      </w:r>
      <w:r w:rsidR="001F3E0D">
        <w:t>вида спорта «лыжные гонки», утвержденными</w:t>
      </w:r>
      <w:r w:rsidR="001F3E0D" w:rsidRPr="001F3E0D">
        <w:t xml:space="preserve"> </w:t>
      </w:r>
      <w:r w:rsidR="001F3E0D">
        <w:t>приказом Минспорта России от « 05 » декабря 2022 г. № 1130</w:t>
      </w:r>
      <w:r w:rsidRPr="00110295">
        <w:t>.</w:t>
      </w:r>
    </w:p>
    <w:p w14:paraId="501849EC" w14:textId="77777777" w:rsidR="000833D8" w:rsidRPr="00110295" w:rsidRDefault="000833D8" w:rsidP="000833D8">
      <w:pPr>
        <w:ind w:firstLine="425"/>
        <w:jc w:val="both"/>
      </w:pPr>
      <w:r w:rsidRPr="00110295">
        <w:t>7.3. Начисление очков по таблице:</w:t>
      </w:r>
    </w:p>
    <w:p w14:paraId="4ED8C078" w14:textId="77777777" w:rsidR="000833D8" w:rsidRPr="00110295" w:rsidRDefault="000833D8" w:rsidP="000833D8">
      <w:pPr>
        <w:ind w:left="1080"/>
        <w:jc w:val="both"/>
      </w:pPr>
    </w:p>
    <w:tbl>
      <w:tblPr>
        <w:tblW w:w="4785" w:type="dxa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</w:tblGrid>
      <w:tr w:rsidR="000833D8" w:rsidRPr="00110295" w14:paraId="3833A59B" w14:textId="77777777" w:rsidTr="00CB658D">
        <w:trPr>
          <w:jc w:val="center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9E59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Индивидуальные гонки</w:t>
            </w:r>
          </w:p>
        </w:tc>
      </w:tr>
      <w:tr w:rsidR="000833D8" w:rsidRPr="00110295" w14:paraId="28747E1F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0D17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Место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06C5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Очки</w:t>
            </w:r>
          </w:p>
        </w:tc>
      </w:tr>
      <w:tr w:rsidR="000833D8" w:rsidRPr="00110295" w14:paraId="7AD55544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3AD7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F9D6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60</w:t>
            </w:r>
          </w:p>
        </w:tc>
      </w:tr>
      <w:tr w:rsidR="000833D8" w:rsidRPr="00110295" w14:paraId="149B17C4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F954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ED73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59</w:t>
            </w:r>
          </w:p>
        </w:tc>
      </w:tr>
      <w:tr w:rsidR="000833D8" w:rsidRPr="00110295" w14:paraId="5FEF06D7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7C84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A448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58</w:t>
            </w:r>
          </w:p>
        </w:tc>
      </w:tr>
      <w:tr w:rsidR="000833D8" w:rsidRPr="00110295" w14:paraId="413806A4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65825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6ED0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57</w:t>
            </w:r>
          </w:p>
        </w:tc>
      </w:tr>
      <w:tr w:rsidR="000833D8" w:rsidRPr="00110295" w14:paraId="3F9004EB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9CC5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E738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56</w:t>
            </w:r>
          </w:p>
        </w:tc>
      </w:tr>
      <w:tr w:rsidR="000833D8" w:rsidRPr="00110295" w14:paraId="1DA01F62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8058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62B2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55</w:t>
            </w:r>
          </w:p>
        </w:tc>
      </w:tr>
      <w:tr w:rsidR="000833D8" w:rsidRPr="00110295" w14:paraId="288CF314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0A87A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1ACD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54</w:t>
            </w:r>
          </w:p>
        </w:tc>
      </w:tr>
      <w:tr w:rsidR="000833D8" w:rsidRPr="00110295" w14:paraId="23ACC287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207B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DCD5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53</w:t>
            </w:r>
          </w:p>
        </w:tc>
      </w:tr>
      <w:tr w:rsidR="000833D8" w:rsidRPr="00110295" w14:paraId="7A91A450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854B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5654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52</w:t>
            </w:r>
          </w:p>
        </w:tc>
      </w:tr>
      <w:tr w:rsidR="000833D8" w:rsidRPr="00110295" w14:paraId="4A4BC035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7C0F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33F9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51</w:t>
            </w:r>
          </w:p>
        </w:tc>
      </w:tr>
      <w:tr w:rsidR="000833D8" w:rsidRPr="00110295" w14:paraId="2E216A70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888B" w14:textId="786CDD1B" w:rsidR="000833D8" w:rsidRPr="00110295" w:rsidRDefault="0037456F" w:rsidP="00110295">
            <w:pPr>
              <w:widowControl w:val="0"/>
              <w:snapToGrid w:val="0"/>
              <w:jc w:val="center"/>
            </w:pPr>
            <w:r>
              <w:t>и т</w:t>
            </w:r>
            <w:r w:rsidR="000833D8" w:rsidRPr="00110295">
              <w:t>.д.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2DCB" w14:textId="77777777" w:rsidR="000833D8" w:rsidRPr="00110295" w:rsidRDefault="000833D8" w:rsidP="00CB658D">
            <w:pPr>
              <w:widowControl w:val="0"/>
              <w:snapToGrid w:val="0"/>
            </w:pPr>
          </w:p>
        </w:tc>
      </w:tr>
      <w:tr w:rsidR="000833D8" w:rsidRPr="00110295" w14:paraId="46E27768" w14:textId="77777777" w:rsidTr="00CB658D">
        <w:trPr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0C2D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60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EABF" w14:textId="77777777" w:rsidR="000833D8" w:rsidRPr="00110295" w:rsidRDefault="000833D8" w:rsidP="00CB658D">
            <w:pPr>
              <w:widowControl w:val="0"/>
              <w:snapToGrid w:val="0"/>
              <w:jc w:val="center"/>
            </w:pPr>
            <w:r w:rsidRPr="00110295">
              <w:t>1</w:t>
            </w:r>
          </w:p>
        </w:tc>
      </w:tr>
    </w:tbl>
    <w:p w14:paraId="42660162" w14:textId="1289EB65" w:rsidR="00D611FC" w:rsidRPr="00110295" w:rsidRDefault="00D611FC" w:rsidP="00DB6B0A">
      <w:pPr>
        <w:tabs>
          <w:tab w:val="left" w:pos="993"/>
        </w:tabs>
        <w:ind w:firstLine="425"/>
        <w:jc w:val="both"/>
      </w:pPr>
    </w:p>
    <w:p w14:paraId="5E4FE431" w14:textId="2F7C12CC" w:rsidR="004F6300" w:rsidRPr="00110295" w:rsidRDefault="001875E4" w:rsidP="00DB6B0A">
      <w:pPr>
        <w:ind w:firstLine="425"/>
        <w:jc w:val="center"/>
        <w:rPr>
          <w:b/>
        </w:rPr>
      </w:pPr>
      <w:r w:rsidRPr="00110295">
        <w:rPr>
          <w:b/>
        </w:rPr>
        <w:t>8</w:t>
      </w:r>
      <w:r w:rsidR="00D27D44" w:rsidRPr="00110295">
        <w:t>.</w:t>
      </w:r>
      <w:r w:rsidR="006A485B" w:rsidRPr="00110295">
        <w:t xml:space="preserve"> </w:t>
      </w:r>
      <w:r w:rsidR="004F6300" w:rsidRPr="00110295">
        <w:rPr>
          <w:b/>
        </w:rPr>
        <w:t>Награждение</w:t>
      </w:r>
    </w:p>
    <w:p w14:paraId="39F2129A" w14:textId="77777777" w:rsidR="00590994" w:rsidRPr="00110295" w:rsidRDefault="00D27D44" w:rsidP="00110295">
      <w:pPr>
        <w:ind w:firstLine="425"/>
        <w:jc w:val="both"/>
      </w:pPr>
      <w:r w:rsidRPr="00110295">
        <w:t>8</w:t>
      </w:r>
      <w:r w:rsidR="00590994" w:rsidRPr="00110295">
        <w:t>.</w:t>
      </w:r>
      <w:r w:rsidR="00E508B6" w:rsidRPr="00110295">
        <w:t>1.  Команды</w:t>
      </w:r>
      <w:r w:rsidRPr="00110295">
        <w:t>,</w:t>
      </w:r>
      <w:r w:rsidR="00590994" w:rsidRPr="00110295">
        <w:t xml:space="preserve"> занявшие</w:t>
      </w:r>
      <w:r w:rsidRPr="00110295">
        <w:t>,</w:t>
      </w:r>
      <w:r w:rsidR="00590994" w:rsidRPr="00110295">
        <w:t xml:space="preserve"> 1-2-3</w:t>
      </w:r>
      <w:r w:rsidR="002112CC" w:rsidRPr="00110295">
        <w:t xml:space="preserve"> </w:t>
      </w:r>
      <w:r w:rsidR="00590994" w:rsidRPr="00110295">
        <w:t>места награждаются кубками</w:t>
      </w:r>
      <w:r w:rsidR="007553ED" w:rsidRPr="00110295">
        <w:t>, медалями</w:t>
      </w:r>
      <w:r w:rsidR="00590994" w:rsidRPr="00110295">
        <w:t xml:space="preserve"> и дипломами.</w:t>
      </w:r>
    </w:p>
    <w:p w14:paraId="16C07FE1" w14:textId="657488BA" w:rsidR="00992B69" w:rsidRPr="00110295" w:rsidRDefault="00D27D44" w:rsidP="00110295">
      <w:pPr>
        <w:ind w:firstLine="425"/>
        <w:jc w:val="both"/>
      </w:pPr>
      <w:r w:rsidRPr="00110295">
        <w:t>8</w:t>
      </w:r>
      <w:r w:rsidR="00590994" w:rsidRPr="00110295">
        <w:t>.</w:t>
      </w:r>
      <w:r w:rsidR="00E508B6" w:rsidRPr="00110295">
        <w:t>2. Участники</w:t>
      </w:r>
      <w:r w:rsidR="00D33BCE" w:rsidRPr="00110295">
        <w:t>, занявшие</w:t>
      </w:r>
      <w:r w:rsidRPr="00110295">
        <w:t>,</w:t>
      </w:r>
      <w:r w:rsidR="00D33BCE" w:rsidRPr="00110295">
        <w:t xml:space="preserve"> 1-2-3 места</w:t>
      </w:r>
      <w:r w:rsidR="0090001E" w:rsidRPr="00110295">
        <w:t xml:space="preserve"> </w:t>
      </w:r>
      <w:r w:rsidR="00215DC8" w:rsidRPr="00110295">
        <w:t>в каждой возрастной группе на</w:t>
      </w:r>
      <w:r w:rsidR="00590994" w:rsidRPr="00110295">
        <w:t xml:space="preserve">граждаются </w:t>
      </w:r>
      <w:r w:rsidR="00110295" w:rsidRPr="00110295">
        <w:t>дипломами и</w:t>
      </w:r>
      <w:r w:rsidR="00590994" w:rsidRPr="00110295">
        <w:t xml:space="preserve"> медалями</w:t>
      </w:r>
      <w:r w:rsidR="00D33BCE" w:rsidRPr="00110295">
        <w:t>.</w:t>
      </w:r>
    </w:p>
    <w:p w14:paraId="71F69DB9" w14:textId="77777777" w:rsidR="00590994" w:rsidRPr="00110295" w:rsidRDefault="00590994" w:rsidP="00DB6B0A">
      <w:pPr>
        <w:ind w:firstLine="425"/>
        <w:jc w:val="both"/>
      </w:pPr>
    </w:p>
    <w:p w14:paraId="1D0DAAE2" w14:textId="63D48694" w:rsidR="00590994" w:rsidRPr="00110295" w:rsidRDefault="001875E4" w:rsidP="00DB6B0A">
      <w:pPr>
        <w:ind w:firstLine="425"/>
        <w:jc w:val="center"/>
        <w:rPr>
          <w:b/>
        </w:rPr>
      </w:pPr>
      <w:r w:rsidRPr="00110295">
        <w:rPr>
          <w:b/>
        </w:rPr>
        <w:t>9</w:t>
      </w:r>
      <w:r w:rsidR="00590994" w:rsidRPr="00110295">
        <w:rPr>
          <w:b/>
        </w:rPr>
        <w:t>. Финансирование</w:t>
      </w:r>
    </w:p>
    <w:p w14:paraId="30617080" w14:textId="4492A954" w:rsidR="000E7208" w:rsidRDefault="000E7208" w:rsidP="00110295">
      <w:pPr>
        <w:tabs>
          <w:tab w:val="left" w:pos="993"/>
        </w:tabs>
        <w:ind w:firstLine="425"/>
        <w:jc w:val="both"/>
      </w:pPr>
      <w:r w:rsidRPr="00110295">
        <w:rPr>
          <w:color w:val="000000"/>
        </w:rPr>
        <w:t>9.</w:t>
      </w:r>
      <w:r w:rsidR="00E508B6" w:rsidRPr="00110295">
        <w:rPr>
          <w:color w:val="000000"/>
        </w:rPr>
        <w:t>1. Финансирование</w:t>
      </w:r>
      <w:r w:rsidRPr="00110295">
        <w:rPr>
          <w:color w:val="000000"/>
        </w:rPr>
        <w:t xml:space="preserve"> расходов на организацию и проведение </w:t>
      </w:r>
      <w:r w:rsidR="0037456F">
        <w:t>соревнований</w:t>
      </w:r>
      <w:r w:rsidR="00031540">
        <w:t xml:space="preserve"> </w:t>
      </w:r>
      <w:r w:rsidRPr="00110295">
        <w:rPr>
          <w:color w:val="000000"/>
        </w:rPr>
        <w:t xml:space="preserve">(оплата судейства, подготовка трассы, оплата медицинского обеспечения) осуществляет </w:t>
      </w:r>
      <w:r w:rsidR="0069296C" w:rsidRPr="00110295">
        <w:t>МАУ</w:t>
      </w:r>
      <w:r w:rsidR="00A25F4C" w:rsidRPr="00110295">
        <w:t xml:space="preserve"> ДО</w:t>
      </w:r>
      <w:r w:rsidR="0069296C" w:rsidRPr="00110295">
        <w:t xml:space="preserve"> </w:t>
      </w:r>
      <w:r w:rsidRPr="00110295">
        <w:t>СШ № 2 города Тюмени за счет средств бюджета города Тюмени</w:t>
      </w:r>
      <w:r w:rsidR="00682DFC">
        <w:t>;</w:t>
      </w:r>
    </w:p>
    <w:p w14:paraId="0954DAA4" w14:textId="0E000C82" w:rsidR="00685971" w:rsidRPr="00110295" w:rsidRDefault="00685971" w:rsidP="00110295">
      <w:pPr>
        <w:tabs>
          <w:tab w:val="left" w:pos="993"/>
        </w:tabs>
        <w:ind w:firstLine="425"/>
        <w:jc w:val="both"/>
      </w:pPr>
      <w:r>
        <w:t xml:space="preserve">9.2. </w:t>
      </w:r>
      <w:r w:rsidRPr="00685971">
        <w:t xml:space="preserve">Финансирование расходов на организацию и проведение соревнований по лыжным гонкам (награждение) осуществляет </w:t>
      </w:r>
      <w:r w:rsidR="00031540">
        <w:t>МАУ «ТГМЦ»</w:t>
      </w:r>
      <w:r w:rsidRPr="00685971">
        <w:t xml:space="preserve"> за счет средств бюджета города Тюмени</w:t>
      </w:r>
      <w:r w:rsidR="00682DFC">
        <w:t>;</w:t>
      </w:r>
    </w:p>
    <w:p w14:paraId="42AE375D" w14:textId="06471821" w:rsidR="00110295" w:rsidRPr="00110295" w:rsidRDefault="000E7208" w:rsidP="00110295">
      <w:pPr>
        <w:ind w:firstLine="425"/>
        <w:jc w:val="both"/>
      </w:pPr>
      <w:r w:rsidRPr="00110295">
        <w:t>9.</w:t>
      </w:r>
      <w:r w:rsidR="00424CDE">
        <w:t>3.</w:t>
      </w:r>
      <w:r w:rsidRPr="00110295">
        <w:t xml:space="preserve"> Норматив расходов на проведение соревнований и формирование призового фонда установлен на основании Распоряжения Администрации города Тюмени от 24.04.2008 № 311-рк, в пределах </w:t>
      </w:r>
      <w:r w:rsidR="00E508B6" w:rsidRPr="00110295">
        <w:t>средств бюджета города Тюмени,</w:t>
      </w:r>
      <w:r w:rsidRPr="00110295">
        <w:t xml:space="preserve"> выделенных на проведение мероприятия.</w:t>
      </w:r>
    </w:p>
    <w:p w14:paraId="308EC4ED" w14:textId="77777777" w:rsidR="00110295" w:rsidRPr="00110295" w:rsidRDefault="00110295" w:rsidP="00DB6B0A">
      <w:pPr>
        <w:ind w:firstLine="425"/>
        <w:jc w:val="both"/>
      </w:pPr>
    </w:p>
    <w:p w14:paraId="1D6C6BC3" w14:textId="0C0D68BE" w:rsidR="00F81546" w:rsidRPr="00110295" w:rsidRDefault="001875E4" w:rsidP="00DB6B0A">
      <w:pPr>
        <w:ind w:firstLine="425"/>
        <w:jc w:val="center"/>
        <w:rPr>
          <w:b/>
        </w:rPr>
      </w:pPr>
      <w:r w:rsidRPr="00110295">
        <w:rPr>
          <w:b/>
        </w:rPr>
        <w:t>10</w:t>
      </w:r>
      <w:r w:rsidR="00F81546" w:rsidRPr="00110295">
        <w:rPr>
          <w:b/>
        </w:rPr>
        <w:t>.</w:t>
      </w:r>
      <w:r w:rsidR="005414B0" w:rsidRPr="00110295">
        <w:rPr>
          <w:b/>
        </w:rPr>
        <w:t xml:space="preserve"> </w:t>
      </w:r>
      <w:r w:rsidR="00F81546" w:rsidRPr="00110295">
        <w:rPr>
          <w:b/>
        </w:rPr>
        <w:t>Обеспечение безопасности участников и зрителей</w:t>
      </w:r>
    </w:p>
    <w:p w14:paraId="636ED2F5" w14:textId="77777777" w:rsidR="00F81546" w:rsidRPr="00110295" w:rsidRDefault="00F81546" w:rsidP="00DB6B0A">
      <w:pPr>
        <w:tabs>
          <w:tab w:val="left" w:pos="993"/>
          <w:tab w:val="left" w:pos="1134"/>
        </w:tabs>
        <w:ind w:firstLine="425"/>
        <w:jc w:val="both"/>
      </w:pPr>
      <w:r w:rsidRPr="00110295">
        <w:t>10.1. Главный судья несет ответственность за соблюдением требований техники безопасности участниками соревнований, которые должны соответствовать правилам проведения соревнований по данному виду спорта и принимает меры по профилактике травматизма;</w:t>
      </w:r>
    </w:p>
    <w:p w14:paraId="2D9FE6E8" w14:textId="77777777" w:rsidR="00F81546" w:rsidRPr="00110295" w:rsidRDefault="00F81546" w:rsidP="00DB6B0A">
      <w:pPr>
        <w:tabs>
          <w:tab w:val="left" w:pos="993"/>
          <w:tab w:val="left" w:pos="1134"/>
        </w:tabs>
        <w:ind w:firstLine="425"/>
        <w:jc w:val="both"/>
      </w:pPr>
      <w:r w:rsidRPr="00110295">
        <w:t xml:space="preserve">10.2. Главный судья контролирует обязанности коменданта соревнований </w:t>
      </w:r>
      <w:r w:rsidR="005414B0" w:rsidRPr="00110295">
        <w:br/>
      </w:r>
      <w:r w:rsidRPr="00110295">
        <w:t>по соблюдению правил техники безопасности для зрителей;</w:t>
      </w:r>
    </w:p>
    <w:p w14:paraId="6A6A2D51" w14:textId="77777777" w:rsidR="00F81546" w:rsidRPr="00110295" w:rsidRDefault="00F81546" w:rsidP="00DB6B0A">
      <w:pPr>
        <w:tabs>
          <w:tab w:val="left" w:pos="-709"/>
          <w:tab w:val="left" w:pos="993"/>
          <w:tab w:val="left" w:pos="1134"/>
        </w:tabs>
        <w:ind w:firstLine="425"/>
        <w:jc w:val="both"/>
      </w:pPr>
      <w:r w:rsidRPr="00110295">
        <w:t xml:space="preserve">10.3. Представитель команды несет персональную ответственность за безопасность </w:t>
      </w:r>
      <w:r w:rsidR="005414B0" w:rsidRPr="00110295">
        <w:br/>
      </w:r>
      <w:r w:rsidRPr="00110295">
        <w:t xml:space="preserve">и поведение членов делегации во время проведения соревнований, а также </w:t>
      </w:r>
      <w:r w:rsidR="003A37F0" w:rsidRPr="00110295">
        <w:br/>
      </w:r>
      <w:r w:rsidRPr="00110295">
        <w:t>за достоверность предоставленных документов на участников.</w:t>
      </w:r>
    </w:p>
    <w:p w14:paraId="065970DE" w14:textId="77777777" w:rsidR="00F81546" w:rsidRPr="00110295" w:rsidRDefault="00F81546" w:rsidP="00DB6B0A">
      <w:pPr>
        <w:ind w:firstLine="425"/>
        <w:jc w:val="both"/>
      </w:pPr>
      <w:r w:rsidRPr="00110295">
        <w:t xml:space="preserve">10.4. Обеспечение совместно с собственниками, пользователями объектов спорта, </w:t>
      </w:r>
      <w:r w:rsidR="003A37F0" w:rsidRPr="00110295">
        <w:br/>
      </w:r>
      <w:r w:rsidRPr="00110295">
        <w:t>на которых проводятся мероприятия, меры общественного порядка и общественной безопасности в соответствии с требованиями Федеральным законом от 04.12.2007 № 329-ФЗ «О физической культуре и спорта в Российской Федерации;</w:t>
      </w:r>
    </w:p>
    <w:p w14:paraId="304BB277" w14:textId="77777777" w:rsidR="00F81546" w:rsidRPr="00110295" w:rsidRDefault="00F81546" w:rsidP="00DB6B0A">
      <w:pPr>
        <w:ind w:firstLine="425"/>
        <w:jc w:val="both"/>
      </w:pPr>
      <w:r w:rsidRPr="00110295">
        <w:lastRenderedPageBreak/>
        <w:t>10.5. Обеспечение организаторами мероприятий и (или) собственниками, пользователями объектов спорта, на которых проводятся мероприятия, информирования зрителей и участников мероприятий о необходимости соблюдения правил поведения зрителей при проведении при проведении мероприятий, установленных постановлением Правительства Российской Федерации от 16.12.2013 № 1156 «Об утверждении Правил поведения зрителей при проведении официальных спортивных соревнований», а также об их действиях в случае угрозы возникновения или при возникновении чрезвычайной ситуации;</w:t>
      </w:r>
    </w:p>
    <w:p w14:paraId="630A5373" w14:textId="77777777" w:rsidR="00F81546" w:rsidRPr="00110295" w:rsidRDefault="00F81546" w:rsidP="00DB6B0A">
      <w:pPr>
        <w:ind w:firstLine="425"/>
        <w:jc w:val="both"/>
      </w:pPr>
      <w:r w:rsidRPr="00110295">
        <w:t>10.6. Обеспечение направления организаторами мероприятий в адрес Управления Министерства внутренних дел России по городу Тюмени уведомления о месте, дате и сроке проведения мероприятий в срок до тридцати календарных дней до дня начала их проведения и незамедлительного направления информации об изменениях проведения мероприятия;</w:t>
      </w:r>
    </w:p>
    <w:p w14:paraId="1E3042EA" w14:textId="77777777" w:rsidR="00F81546" w:rsidRPr="00110295" w:rsidRDefault="00F81546" w:rsidP="00DB6B0A">
      <w:pPr>
        <w:ind w:firstLine="425"/>
        <w:jc w:val="both"/>
      </w:pPr>
      <w:bookmarkStart w:id="0" w:name="sub_201704"/>
      <w:r w:rsidRPr="00110295">
        <w:t>10.7. Обеспечение организаторами, собственниками, пользователями объектов спорта, на которых проводятся мероприятия, организации эвакуации зрителей и участников мероприятий в случае угрозы возникновения или при возникновении чрезвычайной ситуации при принятии решения о прекращении (приостановлении) проведения мероприятий;</w:t>
      </w:r>
    </w:p>
    <w:bookmarkEnd w:id="0"/>
    <w:p w14:paraId="3C83C035" w14:textId="77777777" w:rsidR="00F81546" w:rsidRPr="00110295" w:rsidRDefault="00F81546" w:rsidP="00DB6B0A">
      <w:pPr>
        <w:tabs>
          <w:tab w:val="left" w:pos="-709"/>
          <w:tab w:val="left" w:pos="993"/>
        </w:tabs>
        <w:ind w:firstLine="425"/>
        <w:jc w:val="both"/>
      </w:pPr>
      <w:r w:rsidRPr="00110295">
        <w:t>10.8. Обеспечение организаторами, собственниками, пользователями объектов спорта, на которых проводятся мероприятия, приостановление (прекращение) проведения мероприятий и изменение времени их проведения в случае угрозы возникновения или при возникновении чрезвычайной ситуации.</w:t>
      </w:r>
    </w:p>
    <w:p w14:paraId="257189BF" w14:textId="77777777" w:rsidR="00F4437E" w:rsidRPr="00110295" w:rsidRDefault="00F4437E" w:rsidP="00DB6B0A">
      <w:pPr>
        <w:tabs>
          <w:tab w:val="left" w:pos="-709"/>
          <w:tab w:val="left" w:pos="993"/>
        </w:tabs>
        <w:ind w:firstLine="425"/>
        <w:jc w:val="both"/>
      </w:pPr>
      <w:r w:rsidRPr="00110295">
        <w:t>10.9. Оказание скорой медицинской помощи осуществляется в соответствии с приказом Министерства здравоохранения Российской Федерации от 23.10.2020 № 1144-н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мероприятиях».</w:t>
      </w:r>
    </w:p>
    <w:p w14:paraId="1512B941" w14:textId="77777777" w:rsidR="00110295" w:rsidRDefault="00110295" w:rsidP="00DB6B0A">
      <w:pPr>
        <w:ind w:firstLine="425"/>
        <w:jc w:val="center"/>
        <w:rPr>
          <w:b/>
        </w:rPr>
      </w:pPr>
    </w:p>
    <w:p w14:paraId="0FBE2BB9" w14:textId="77777777" w:rsidR="00142A81" w:rsidRPr="00110295" w:rsidRDefault="005414B0" w:rsidP="00DB6B0A">
      <w:pPr>
        <w:ind w:firstLine="425"/>
        <w:jc w:val="center"/>
        <w:rPr>
          <w:b/>
        </w:rPr>
      </w:pPr>
      <w:r w:rsidRPr="00110295">
        <w:rPr>
          <w:b/>
        </w:rPr>
        <w:t>1</w:t>
      </w:r>
      <w:r w:rsidR="001B4A61" w:rsidRPr="00110295">
        <w:rPr>
          <w:b/>
        </w:rPr>
        <w:t>1</w:t>
      </w:r>
      <w:r w:rsidR="00316711" w:rsidRPr="00110295">
        <w:rPr>
          <w:b/>
        </w:rPr>
        <w:t xml:space="preserve">. </w:t>
      </w:r>
      <w:r w:rsidR="00142A81" w:rsidRPr="00110295">
        <w:rPr>
          <w:b/>
        </w:rPr>
        <w:t xml:space="preserve"> Подача заявок на участие</w:t>
      </w:r>
    </w:p>
    <w:p w14:paraId="18AE60A7" w14:textId="3F7E8B7E" w:rsidR="006A485B" w:rsidRPr="00110295" w:rsidRDefault="00F81546" w:rsidP="00110295">
      <w:pPr>
        <w:ind w:firstLine="425"/>
        <w:jc w:val="both"/>
      </w:pPr>
      <w:r w:rsidRPr="00110295">
        <w:rPr>
          <w:bCs/>
          <w:color w:val="000000"/>
          <w:spacing w:val="5"/>
        </w:rPr>
        <w:t>1</w:t>
      </w:r>
      <w:r w:rsidR="001B4A61" w:rsidRPr="00110295">
        <w:rPr>
          <w:bCs/>
          <w:color w:val="000000"/>
          <w:spacing w:val="5"/>
        </w:rPr>
        <w:t>1</w:t>
      </w:r>
      <w:r w:rsidRPr="00110295">
        <w:rPr>
          <w:bCs/>
          <w:color w:val="000000"/>
          <w:spacing w:val="5"/>
        </w:rPr>
        <w:t>.</w:t>
      </w:r>
      <w:r w:rsidR="00DB6B0A" w:rsidRPr="00110295">
        <w:rPr>
          <w:bCs/>
          <w:color w:val="000000"/>
          <w:spacing w:val="5"/>
        </w:rPr>
        <w:t>1.</w:t>
      </w:r>
      <w:r w:rsidRPr="00110295">
        <w:rPr>
          <w:bCs/>
          <w:color w:val="000000"/>
          <w:spacing w:val="5"/>
        </w:rPr>
        <w:t xml:space="preserve"> </w:t>
      </w:r>
      <w:r w:rsidR="00A25F4C" w:rsidRPr="00110295">
        <w:t>Заседание судейской коллегии и комиссии по допуску с пре</w:t>
      </w:r>
      <w:r w:rsidR="00DD7FBC">
        <w:t>дставителями команд состоится 21 января 2025</w:t>
      </w:r>
      <w:r w:rsidR="00A25F4C" w:rsidRPr="00110295">
        <w:t xml:space="preserve"> года на лыжной базе МАУ ДО СШ</w:t>
      </w:r>
      <w:r w:rsidR="00DD7FBC">
        <w:t xml:space="preserve"> № 2, ул. Барнаульская 17/2 в 18</w:t>
      </w:r>
      <w:r w:rsidR="00A25F4C" w:rsidRPr="00110295">
        <w:t xml:space="preserve">.00 часов. </w:t>
      </w:r>
      <w:r w:rsidR="00A25F4C" w:rsidRPr="00110295">
        <w:rPr>
          <w:b/>
        </w:rPr>
        <w:t>В день старта заявки не принимаются</w:t>
      </w:r>
      <w:r w:rsidR="00A25F4C" w:rsidRPr="00110295">
        <w:t>.</w:t>
      </w:r>
    </w:p>
    <w:p w14:paraId="38C6DC62" w14:textId="77777777" w:rsidR="00110295" w:rsidRPr="00110295" w:rsidRDefault="00110295" w:rsidP="00110295">
      <w:pPr>
        <w:pStyle w:val="western"/>
        <w:spacing w:before="0" w:beforeAutospacing="0" w:after="0" w:line="240" w:lineRule="auto"/>
        <w:ind w:firstLine="363"/>
      </w:pPr>
      <w:r w:rsidRPr="00110295">
        <w:t>11.2. Список документов, необходимых для предоставления в комиссию по допуску:</w:t>
      </w:r>
    </w:p>
    <w:p w14:paraId="400162DC" w14:textId="07239793" w:rsidR="00110295" w:rsidRPr="00110295" w:rsidRDefault="00110295" w:rsidP="00110295">
      <w:pPr>
        <w:pStyle w:val="western"/>
        <w:numPr>
          <w:ilvl w:val="0"/>
          <w:numId w:val="20"/>
        </w:numPr>
        <w:spacing w:before="0" w:beforeAutospacing="0" w:after="0" w:line="240" w:lineRule="auto"/>
      </w:pPr>
      <w:r w:rsidRPr="00110295">
        <w:t>согласие участников соревнований на обработку персональных данных (Приложение 1);</w:t>
      </w:r>
    </w:p>
    <w:p w14:paraId="103A61CC" w14:textId="5C28D06C" w:rsidR="00110295" w:rsidRPr="00110295" w:rsidRDefault="00110295" w:rsidP="00110295">
      <w:pPr>
        <w:pStyle w:val="af1"/>
        <w:numPr>
          <w:ilvl w:val="0"/>
          <w:numId w:val="21"/>
        </w:numPr>
        <w:spacing w:before="0" w:beforeAutospacing="0" w:after="0" w:line="240" w:lineRule="auto"/>
      </w:pPr>
      <w:r w:rsidRPr="00110295">
        <w:t>заявка на участие на каждого участника (Приложение 2);</w:t>
      </w:r>
    </w:p>
    <w:p w14:paraId="60B03D44" w14:textId="29F3EC8F" w:rsidR="00110295" w:rsidRPr="00110295" w:rsidRDefault="00424CDE" w:rsidP="00424CDE">
      <w:pPr>
        <w:pStyle w:val="af1"/>
        <w:numPr>
          <w:ilvl w:val="0"/>
          <w:numId w:val="21"/>
        </w:numPr>
        <w:spacing w:before="0" w:beforeAutospacing="0" w:after="0" w:line="240" w:lineRule="auto"/>
      </w:pPr>
      <w:r>
        <w:t>п</w:t>
      </w:r>
      <w:r w:rsidRPr="00424CDE">
        <w:t>аспорт или свидетельства о рождении (оригинал + ксерокопия);</w:t>
      </w:r>
    </w:p>
    <w:p w14:paraId="2D04569F" w14:textId="3A7AA183" w:rsidR="00110295" w:rsidRPr="00510921" w:rsidRDefault="00110295" w:rsidP="00110295">
      <w:pPr>
        <w:pStyle w:val="af1"/>
        <w:numPr>
          <w:ilvl w:val="0"/>
          <w:numId w:val="21"/>
        </w:numPr>
        <w:spacing w:before="0" w:beforeAutospacing="0" w:after="0" w:line="240" w:lineRule="auto"/>
      </w:pPr>
      <w:r w:rsidRPr="00510921">
        <w:t>оригинал договора (страхового полиса) о страховании жизни и здоровья от несчастных случаев.</w:t>
      </w:r>
    </w:p>
    <w:p w14:paraId="7E8CF2A4" w14:textId="77777777" w:rsidR="00110295" w:rsidRDefault="00110295" w:rsidP="00110295">
      <w:pPr>
        <w:jc w:val="center"/>
        <w:rPr>
          <w:b/>
          <w:color w:val="000000"/>
          <w:spacing w:val="-1"/>
          <w:sz w:val="26"/>
          <w:szCs w:val="26"/>
        </w:rPr>
      </w:pPr>
    </w:p>
    <w:p w14:paraId="50EF9ACF" w14:textId="2DEAFC89" w:rsidR="0069296C" w:rsidRPr="00A25F4C" w:rsidRDefault="00163C0D" w:rsidP="00110295">
      <w:pPr>
        <w:jc w:val="center"/>
        <w:rPr>
          <w:b/>
          <w:color w:val="000000"/>
          <w:spacing w:val="-1"/>
          <w:sz w:val="26"/>
          <w:szCs w:val="26"/>
        </w:rPr>
      </w:pPr>
      <w:r w:rsidRPr="00A25F4C">
        <w:rPr>
          <w:b/>
          <w:color w:val="000000"/>
          <w:spacing w:val="-1"/>
          <w:sz w:val="26"/>
          <w:szCs w:val="26"/>
        </w:rPr>
        <w:t xml:space="preserve">Данное положение является официальным вызовом на </w:t>
      </w:r>
      <w:r w:rsidR="00A25F4C">
        <w:rPr>
          <w:b/>
          <w:color w:val="000000"/>
          <w:spacing w:val="-1"/>
          <w:sz w:val="26"/>
          <w:szCs w:val="26"/>
        </w:rPr>
        <w:t>соревнования</w:t>
      </w:r>
    </w:p>
    <w:p w14:paraId="473C5C36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71AA5B48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2F7CC6ED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60E84FFB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4B5140E0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0732B269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7A405F50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40FEB715" w14:textId="77777777" w:rsidR="000D0B22" w:rsidRDefault="000D0B22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1295746E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0AA056E3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4431FB69" w14:textId="77777777" w:rsidR="00110295" w:rsidRDefault="00110295" w:rsidP="00110295">
      <w:pPr>
        <w:tabs>
          <w:tab w:val="left" w:pos="1110"/>
        </w:tabs>
        <w:rPr>
          <w:b/>
          <w:color w:val="000000"/>
          <w:spacing w:val="-1"/>
        </w:rPr>
      </w:pPr>
    </w:p>
    <w:p w14:paraId="1312D5D6" w14:textId="74BA4792" w:rsidR="00A25F4C" w:rsidRDefault="00A25F4C" w:rsidP="00110295">
      <w:pPr>
        <w:tabs>
          <w:tab w:val="left" w:pos="11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958B456" w14:textId="4B0B0A4D" w:rsidR="00DD7FBC" w:rsidRDefault="00DD7FBC" w:rsidP="00110295">
      <w:pPr>
        <w:tabs>
          <w:tab w:val="left" w:pos="1110"/>
        </w:tabs>
        <w:rPr>
          <w:b/>
          <w:sz w:val="22"/>
          <w:szCs w:val="22"/>
        </w:rPr>
      </w:pPr>
    </w:p>
    <w:p w14:paraId="01971B9F" w14:textId="77777777" w:rsidR="00DD7FBC" w:rsidRDefault="00DD7FBC" w:rsidP="00110295">
      <w:pPr>
        <w:tabs>
          <w:tab w:val="left" w:pos="1110"/>
        </w:tabs>
        <w:rPr>
          <w:b/>
          <w:sz w:val="22"/>
          <w:szCs w:val="22"/>
        </w:rPr>
      </w:pPr>
      <w:bookmarkStart w:id="1" w:name="_GoBack"/>
      <w:bookmarkEnd w:id="1"/>
    </w:p>
    <w:p w14:paraId="728060FB" w14:textId="124FBF2A" w:rsidR="0069296C" w:rsidRPr="00DE5022" w:rsidRDefault="0069296C" w:rsidP="0069296C">
      <w:pPr>
        <w:tabs>
          <w:tab w:val="left" w:pos="111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="00A25F4C">
        <w:rPr>
          <w:b/>
          <w:sz w:val="22"/>
          <w:szCs w:val="22"/>
        </w:rPr>
        <w:t>риложение 1</w:t>
      </w:r>
    </w:p>
    <w:p w14:paraId="4215719F" w14:textId="77777777" w:rsidR="0069296C" w:rsidRPr="00DE5022" w:rsidRDefault="0069296C" w:rsidP="0069296C">
      <w:pPr>
        <w:tabs>
          <w:tab w:val="left" w:pos="1110"/>
        </w:tabs>
        <w:jc w:val="right"/>
        <w:rPr>
          <w:b/>
          <w:sz w:val="22"/>
          <w:szCs w:val="22"/>
        </w:rPr>
      </w:pPr>
    </w:p>
    <w:p w14:paraId="4BB4C517" w14:textId="77777777" w:rsidR="0069296C" w:rsidRDefault="0069296C" w:rsidP="0069296C">
      <w:pPr>
        <w:jc w:val="right"/>
        <w:rPr>
          <w:b/>
          <w:sz w:val="22"/>
          <w:szCs w:val="22"/>
        </w:rPr>
      </w:pPr>
      <w:r w:rsidRPr="00DE5022">
        <w:rPr>
          <w:b/>
          <w:sz w:val="22"/>
          <w:szCs w:val="22"/>
        </w:rPr>
        <w:t xml:space="preserve">Директору </w:t>
      </w:r>
    </w:p>
    <w:p w14:paraId="70F9E582" w14:textId="017043BD" w:rsidR="0069296C" w:rsidRDefault="0069296C" w:rsidP="006929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МАУ</w:t>
      </w:r>
      <w:r w:rsidR="009374D6">
        <w:rPr>
          <w:b/>
          <w:sz w:val="22"/>
          <w:szCs w:val="22"/>
        </w:rPr>
        <w:t xml:space="preserve"> </w:t>
      </w:r>
      <w:r w:rsidR="00A25F4C">
        <w:rPr>
          <w:b/>
          <w:sz w:val="22"/>
          <w:szCs w:val="22"/>
        </w:rPr>
        <w:t>ДО СШ</w:t>
      </w:r>
      <w:r>
        <w:rPr>
          <w:b/>
          <w:sz w:val="22"/>
          <w:szCs w:val="22"/>
        </w:rPr>
        <w:t xml:space="preserve"> № 2</w:t>
      </w:r>
    </w:p>
    <w:p w14:paraId="3DE6AA7B" w14:textId="77777777" w:rsidR="0069296C" w:rsidRPr="00DE5022" w:rsidRDefault="0069296C" w:rsidP="006929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города Тюмени</w:t>
      </w:r>
    </w:p>
    <w:p w14:paraId="55270D12" w14:textId="77777777" w:rsidR="0069296C" w:rsidRPr="00DE5022" w:rsidRDefault="0069296C" w:rsidP="0069296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П.В.</w:t>
      </w:r>
      <w:r w:rsidR="005414B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Вавилову</w:t>
      </w:r>
    </w:p>
    <w:p w14:paraId="562D43F4" w14:textId="77777777" w:rsidR="0069296C" w:rsidRPr="00DE5022" w:rsidRDefault="0069296C" w:rsidP="0069296C">
      <w:pPr>
        <w:jc w:val="both"/>
        <w:rPr>
          <w:b/>
          <w:sz w:val="22"/>
          <w:szCs w:val="22"/>
        </w:rPr>
      </w:pPr>
    </w:p>
    <w:p w14:paraId="2194CE5F" w14:textId="77777777" w:rsidR="0069296C" w:rsidRPr="00DE5022" w:rsidRDefault="0069296C" w:rsidP="0069296C">
      <w:pPr>
        <w:jc w:val="center"/>
        <w:rPr>
          <w:b/>
          <w:sz w:val="22"/>
          <w:szCs w:val="22"/>
        </w:rPr>
      </w:pPr>
      <w:r w:rsidRPr="00DE5022">
        <w:rPr>
          <w:b/>
          <w:sz w:val="22"/>
          <w:szCs w:val="22"/>
        </w:rPr>
        <w:t>Согласие</w:t>
      </w:r>
    </w:p>
    <w:p w14:paraId="64BDC71C" w14:textId="77777777" w:rsidR="0069296C" w:rsidRPr="00DE5022" w:rsidRDefault="0069296C" w:rsidP="0069296C">
      <w:pPr>
        <w:jc w:val="center"/>
        <w:rPr>
          <w:b/>
          <w:sz w:val="22"/>
          <w:szCs w:val="22"/>
        </w:rPr>
      </w:pPr>
      <w:r w:rsidRPr="00DE5022">
        <w:rPr>
          <w:b/>
          <w:sz w:val="22"/>
          <w:szCs w:val="22"/>
        </w:rPr>
        <w:t>субъекта на обработку персональных данных несовершеннолетнего</w:t>
      </w:r>
    </w:p>
    <w:p w14:paraId="5F8C6AA4" w14:textId="77777777" w:rsidR="0069296C" w:rsidRPr="00DE5022" w:rsidRDefault="0069296C" w:rsidP="0069296C">
      <w:pPr>
        <w:jc w:val="both"/>
        <w:rPr>
          <w:sz w:val="22"/>
          <w:szCs w:val="22"/>
        </w:rPr>
      </w:pPr>
    </w:p>
    <w:p w14:paraId="28E3FDE1" w14:textId="77777777" w:rsidR="0069296C" w:rsidRPr="00DE5022" w:rsidRDefault="0069296C" w:rsidP="0069296C">
      <w:pPr>
        <w:tabs>
          <w:tab w:val="right" w:pos="10206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Я___________________________________________________________________________________</w:t>
      </w:r>
    </w:p>
    <w:p w14:paraId="4D8F7495" w14:textId="77777777" w:rsidR="0069296C" w:rsidRPr="00DE5022" w:rsidRDefault="0069296C" w:rsidP="0069296C">
      <w:pPr>
        <w:tabs>
          <w:tab w:val="right" w:pos="10206"/>
        </w:tabs>
        <w:jc w:val="both"/>
        <w:rPr>
          <w:sz w:val="22"/>
          <w:szCs w:val="22"/>
        </w:rPr>
      </w:pPr>
      <w:r w:rsidRPr="00DE5022">
        <w:rPr>
          <w:sz w:val="22"/>
          <w:szCs w:val="22"/>
        </w:rPr>
        <w:t>проживающий (-ая) по адресу:__________________________________________________________________</w:t>
      </w:r>
    </w:p>
    <w:p w14:paraId="13785BC9" w14:textId="77777777" w:rsidR="0069296C" w:rsidRPr="00DE5022" w:rsidRDefault="0069296C" w:rsidP="0069296C">
      <w:pPr>
        <w:tabs>
          <w:tab w:val="right" w:pos="10206"/>
        </w:tabs>
        <w:jc w:val="both"/>
        <w:rPr>
          <w:sz w:val="22"/>
          <w:szCs w:val="22"/>
        </w:rPr>
      </w:pPr>
      <w:r w:rsidRPr="00DE5022">
        <w:rPr>
          <w:sz w:val="22"/>
          <w:szCs w:val="22"/>
        </w:rPr>
        <w:t>паспорт серии________номер_________выдан___________________________</w:t>
      </w:r>
      <w:r>
        <w:rPr>
          <w:sz w:val="22"/>
          <w:szCs w:val="22"/>
        </w:rPr>
        <w:t>_______________________</w:t>
      </w:r>
      <w:r w:rsidRPr="00DE5022">
        <w:rPr>
          <w:sz w:val="22"/>
          <w:szCs w:val="22"/>
        </w:rPr>
        <w:t>___</w:t>
      </w:r>
    </w:p>
    <w:p w14:paraId="0B65F7D4" w14:textId="77777777" w:rsidR="0069296C" w:rsidRPr="00DE5022" w:rsidRDefault="0069296C" w:rsidP="0069296C">
      <w:pPr>
        <w:tabs>
          <w:tab w:val="right" w:pos="10206"/>
        </w:tabs>
        <w:jc w:val="both"/>
        <w:rPr>
          <w:color w:val="000000"/>
          <w:spacing w:val="9"/>
          <w:sz w:val="22"/>
          <w:szCs w:val="22"/>
        </w:rPr>
      </w:pPr>
      <w:r w:rsidRPr="00DE5022">
        <w:rPr>
          <w:sz w:val="22"/>
          <w:szCs w:val="22"/>
        </w:rPr>
        <w:t xml:space="preserve">«____»_________20___г., в соответствии с </w:t>
      </w:r>
      <w:r w:rsidRPr="00DE5022">
        <w:rPr>
          <w:color w:val="000000"/>
          <w:sz w:val="22"/>
          <w:szCs w:val="22"/>
        </w:rPr>
        <w:t>Федеральным законом от 27.07.2006 № 152-ФЗ «О персональных данных»</w:t>
      </w:r>
      <w:r w:rsidRPr="00DE5022">
        <w:rPr>
          <w:color w:val="000000"/>
          <w:spacing w:val="9"/>
          <w:sz w:val="22"/>
          <w:szCs w:val="22"/>
        </w:rPr>
        <w:t xml:space="preserve">, действующий (-ая) в качестве законного представителя несовершеннолетнего </w:t>
      </w:r>
    </w:p>
    <w:p w14:paraId="61E13045" w14:textId="77777777" w:rsidR="0069296C" w:rsidRPr="00DE5022" w:rsidRDefault="0069296C" w:rsidP="0069296C">
      <w:pPr>
        <w:tabs>
          <w:tab w:val="right" w:pos="10206"/>
        </w:tabs>
        <w:jc w:val="both"/>
        <w:rPr>
          <w:color w:val="000000"/>
          <w:spacing w:val="9"/>
          <w:sz w:val="22"/>
          <w:szCs w:val="22"/>
        </w:rPr>
      </w:pPr>
      <w:r w:rsidRPr="00DE5022">
        <w:rPr>
          <w:color w:val="000000"/>
          <w:spacing w:val="9"/>
          <w:sz w:val="22"/>
          <w:szCs w:val="22"/>
        </w:rPr>
        <w:t>________________________________________________________________________________</w:t>
      </w:r>
    </w:p>
    <w:p w14:paraId="1705A002" w14:textId="77777777" w:rsidR="0069296C" w:rsidRPr="00DE5022" w:rsidRDefault="0069296C" w:rsidP="0069296C">
      <w:pPr>
        <w:tabs>
          <w:tab w:val="right" w:pos="10206"/>
        </w:tabs>
        <w:jc w:val="center"/>
        <w:rPr>
          <w:color w:val="000000"/>
          <w:spacing w:val="9"/>
          <w:sz w:val="22"/>
          <w:szCs w:val="22"/>
        </w:rPr>
      </w:pPr>
      <w:r w:rsidRPr="00DE5022">
        <w:rPr>
          <w:color w:val="000000"/>
          <w:spacing w:val="9"/>
          <w:sz w:val="22"/>
          <w:szCs w:val="22"/>
        </w:rPr>
        <w:t>(ФИО несовершеннолетнего)</w:t>
      </w:r>
    </w:p>
    <w:p w14:paraId="4DD83781" w14:textId="77777777" w:rsidR="0069296C" w:rsidRPr="00DE5022" w:rsidRDefault="0069296C" w:rsidP="0069296C">
      <w:pPr>
        <w:tabs>
          <w:tab w:val="right" w:pos="10206"/>
        </w:tabs>
        <w:jc w:val="both"/>
        <w:rPr>
          <w:color w:val="000000"/>
          <w:spacing w:val="9"/>
          <w:sz w:val="22"/>
          <w:szCs w:val="22"/>
        </w:rPr>
      </w:pPr>
      <w:r w:rsidRPr="00DE5022">
        <w:rPr>
          <w:color w:val="000000"/>
          <w:spacing w:val="9"/>
          <w:sz w:val="22"/>
          <w:szCs w:val="22"/>
        </w:rPr>
        <w:t>________________________________________________________________________________</w:t>
      </w:r>
    </w:p>
    <w:p w14:paraId="7AD63457" w14:textId="77777777" w:rsidR="0069296C" w:rsidRPr="00DE5022" w:rsidRDefault="0069296C" w:rsidP="0069296C">
      <w:pPr>
        <w:tabs>
          <w:tab w:val="right" w:pos="10206"/>
        </w:tabs>
        <w:jc w:val="both"/>
        <w:rPr>
          <w:color w:val="000000"/>
          <w:spacing w:val="9"/>
          <w:sz w:val="22"/>
          <w:szCs w:val="22"/>
        </w:rPr>
      </w:pPr>
    </w:p>
    <w:p w14:paraId="06A2DDB4" w14:textId="077CAB17" w:rsidR="0069296C" w:rsidRPr="005E34D4" w:rsidRDefault="0069296C" w:rsidP="0069296C">
      <w:pPr>
        <w:tabs>
          <w:tab w:val="right" w:pos="10206"/>
        </w:tabs>
        <w:jc w:val="both"/>
        <w:rPr>
          <w:color w:val="000000"/>
          <w:spacing w:val="9"/>
          <w:sz w:val="22"/>
          <w:szCs w:val="22"/>
        </w:rPr>
      </w:pPr>
      <w:r w:rsidRPr="00DE5022">
        <w:rPr>
          <w:color w:val="000000"/>
          <w:spacing w:val="9"/>
          <w:sz w:val="22"/>
          <w:szCs w:val="22"/>
        </w:rPr>
        <w:t xml:space="preserve"> (серия, номер свидетельства о рождении или паспорта несовершеннолетнего, дата выдачи и орган, выдавший документ)</w:t>
      </w:r>
      <w:r>
        <w:rPr>
          <w:color w:val="000000"/>
          <w:spacing w:val="9"/>
          <w:sz w:val="22"/>
          <w:szCs w:val="22"/>
        </w:rPr>
        <w:t xml:space="preserve"> </w:t>
      </w:r>
      <w:r w:rsidRPr="00DE5022">
        <w:rPr>
          <w:color w:val="000000"/>
          <w:spacing w:val="9"/>
          <w:sz w:val="22"/>
          <w:szCs w:val="22"/>
        </w:rPr>
        <w:t xml:space="preserve">даю согласие </w:t>
      </w:r>
      <w:r>
        <w:rPr>
          <w:sz w:val="22"/>
          <w:szCs w:val="22"/>
        </w:rPr>
        <w:t xml:space="preserve">МАУ </w:t>
      </w:r>
      <w:r w:rsidR="004B241C">
        <w:rPr>
          <w:sz w:val="22"/>
          <w:szCs w:val="22"/>
        </w:rPr>
        <w:t xml:space="preserve">ДО </w:t>
      </w:r>
      <w:r>
        <w:rPr>
          <w:sz w:val="22"/>
          <w:szCs w:val="22"/>
        </w:rPr>
        <w:t>СШ № 2</w:t>
      </w:r>
      <w:r w:rsidRPr="00DE5022">
        <w:rPr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9"/>
          <w:sz w:val="22"/>
          <w:szCs w:val="22"/>
        </w:rPr>
        <w:t xml:space="preserve">города Тюмени </w:t>
      </w:r>
      <w:r w:rsidRPr="00DE5022">
        <w:rPr>
          <w:color w:val="000000"/>
          <w:spacing w:val="9"/>
          <w:sz w:val="22"/>
          <w:szCs w:val="22"/>
        </w:rPr>
        <w:t xml:space="preserve">на обработку </w:t>
      </w:r>
      <w:r w:rsidRPr="00DE5022">
        <w:rPr>
          <w:sz w:val="22"/>
          <w:szCs w:val="22"/>
        </w:rPr>
        <w:t>персональных данных несовершеннолетнего, а именно:</w:t>
      </w:r>
    </w:p>
    <w:p w14:paraId="311FEBAD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- фамилия, имя, отчество;</w:t>
      </w:r>
    </w:p>
    <w:p w14:paraId="30A128E9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- год, месяц, дата и место рождения;</w:t>
      </w:r>
    </w:p>
    <w:p w14:paraId="31AB3D0D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- адрес регистрации и проживания;</w:t>
      </w:r>
    </w:p>
    <w:p w14:paraId="1151DD5D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- пол;</w:t>
      </w:r>
    </w:p>
    <w:p w14:paraId="0CA5F0C3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 xml:space="preserve">- свидетельство о рождении (паспортные данные); </w:t>
      </w:r>
    </w:p>
    <w:p w14:paraId="55121040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- другая информация, необходимая Оператору в связи с участием несовершеннолетнего в спортивных мероприятиях, ведения статистики с применением различных способов обработки.</w:t>
      </w:r>
    </w:p>
    <w:p w14:paraId="310655EC" w14:textId="77777777" w:rsidR="0069296C" w:rsidRPr="00DE5022" w:rsidRDefault="0069296C" w:rsidP="0069296C">
      <w:pPr>
        <w:tabs>
          <w:tab w:val="right" w:pos="10205"/>
        </w:tabs>
        <w:ind w:firstLine="709"/>
        <w:jc w:val="both"/>
        <w:rPr>
          <w:sz w:val="22"/>
          <w:szCs w:val="22"/>
          <w:u w:val="single"/>
        </w:rPr>
      </w:pPr>
      <w:r w:rsidRPr="00DE5022">
        <w:rPr>
          <w:sz w:val="22"/>
          <w:szCs w:val="22"/>
        </w:rPr>
        <w:t xml:space="preserve"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 </w:t>
      </w:r>
      <w:r w:rsidRPr="00DE5022">
        <w:rPr>
          <w:spacing w:val="-1"/>
          <w:sz w:val="22"/>
          <w:szCs w:val="22"/>
        </w:rPr>
        <w:t>Для обработки в целях выполнения Оператором обязательств, предусмотренных законодательством Российской Федерации.</w:t>
      </w:r>
    </w:p>
    <w:p w14:paraId="5B1AFD13" w14:textId="77777777" w:rsidR="0069296C" w:rsidRPr="00DE5022" w:rsidRDefault="0069296C" w:rsidP="0069296C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E5022">
        <w:rPr>
          <w:spacing w:val="-1"/>
          <w:sz w:val="22"/>
          <w:szCs w:val="22"/>
        </w:rPr>
        <w:t xml:space="preserve">Обработка персональных данных разрешается на период, необходимый Оператору для осуществления деятельности, непосредственно связанной с обработкой персональных данных, но не более чем 10 лет.  </w:t>
      </w:r>
    </w:p>
    <w:p w14:paraId="356BA08A" w14:textId="77777777" w:rsidR="0069296C" w:rsidRPr="00DE5022" w:rsidRDefault="0069296C" w:rsidP="0069296C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E5022">
        <w:rPr>
          <w:spacing w:val="-1"/>
          <w:sz w:val="22"/>
          <w:szCs w:val="22"/>
        </w:rPr>
        <w:t>Я даю согласие считать персональные данные, а именно фамилия, имя, отчество, фотография, дата рождения общедоступными, для целей указания их в публикации на сайте и других средствах массовой информации. Данное согласие не дает право использовать третьими лицами персональные данные в коммерческих или иных целях, на которые не было дано мной согласие.</w:t>
      </w:r>
    </w:p>
    <w:p w14:paraId="7CFA916A" w14:textId="77777777" w:rsidR="0069296C" w:rsidRPr="00DE5022" w:rsidRDefault="0069296C" w:rsidP="0069296C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DE5022">
        <w:rPr>
          <w:spacing w:val="-1"/>
          <w:sz w:val="22"/>
          <w:szCs w:val="22"/>
        </w:rPr>
        <w:t>Я ознакомлен, что в соответствии с законодательством Российской Федерации персональные данные могут передаваться в различные организации для целей осуществления деятельности Оператора.</w:t>
      </w:r>
    </w:p>
    <w:p w14:paraId="33A9940F" w14:textId="77777777" w:rsidR="0069296C" w:rsidRPr="00DE5022" w:rsidRDefault="0069296C" w:rsidP="0069296C">
      <w:pPr>
        <w:shd w:val="clear" w:color="auto" w:fill="FFFFFF"/>
        <w:ind w:firstLine="709"/>
        <w:jc w:val="both"/>
        <w:rPr>
          <w:sz w:val="22"/>
          <w:szCs w:val="22"/>
        </w:rPr>
      </w:pPr>
      <w:r w:rsidRPr="00DE5022">
        <w:rPr>
          <w:color w:val="000000"/>
          <w:spacing w:val="-1"/>
          <w:sz w:val="22"/>
          <w:szCs w:val="22"/>
        </w:rPr>
        <w:t xml:space="preserve">Я утверждаю, что ознакомлен </w:t>
      </w:r>
      <w:r w:rsidRPr="00DE5022">
        <w:rPr>
          <w:sz w:val="22"/>
          <w:szCs w:val="22"/>
        </w:rPr>
        <w:t>с документами организации, устанавливающими порядок обработки персональных данных, а также с правами и обязанностями в этой области.</w:t>
      </w:r>
    </w:p>
    <w:p w14:paraId="0BA1C35E" w14:textId="77777777" w:rsidR="0069296C" w:rsidRPr="00DE5022" w:rsidRDefault="0069296C" w:rsidP="0069296C">
      <w:pPr>
        <w:shd w:val="clear" w:color="auto" w:fill="FFFFFF"/>
        <w:ind w:firstLine="709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Мне разъяснены юридические последствия отказа предоставить персональные данные Оператору.</w:t>
      </w:r>
    </w:p>
    <w:p w14:paraId="57D09E4D" w14:textId="77777777" w:rsidR="0069296C" w:rsidRPr="00DE5022" w:rsidRDefault="0069296C" w:rsidP="0069296C">
      <w:pPr>
        <w:shd w:val="clear" w:color="auto" w:fill="FFFFFF"/>
        <w:ind w:firstLine="709"/>
        <w:jc w:val="both"/>
        <w:rPr>
          <w:color w:val="000000"/>
          <w:spacing w:val="-1"/>
          <w:sz w:val="22"/>
          <w:szCs w:val="22"/>
        </w:rPr>
      </w:pPr>
      <w:r w:rsidRPr="00DE5022">
        <w:rPr>
          <w:sz w:val="22"/>
          <w:szCs w:val="22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14:paraId="7955CFCE" w14:textId="77777777" w:rsidR="0069296C" w:rsidRPr="00DE5022" w:rsidRDefault="0069296C" w:rsidP="0069296C">
      <w:pPr>
        <w:shd w:val="clear" w:color="auto" w:fill="FFFFFF"/>
        <w:ind w:firstLine="709"/>
        <w:jc w:val="both"/>
        <w:rPr>
          <w:color w:val="000000"/>
          <w:spacing w:val="-3"/>
          <w:sz w:val="22"/>
          <w:szCs w:val="22"/>
        </w:rPr>
      </w:pPr>
      <w:r w:rsidRPr="00DE5022">
        <w:rPr>
          <w:color w:val="000000"/>
          <w:spacing w:val="-1"/>
          <w:sz w:val="22"/>
          <w:szCs w:val="22"/>
        </w:rPr>
        <w:t xml:space="preserve">Согласие вступает в силу со дня его подписания. </w:t>
      </w:r>
      <w:r w:rsidRPr="00DE5022">
        <w:rPr>
          <w:color w:val="000000"/>
          <w:spacing w:val="11"/>
          <w:sz w:val="22"/>
          <w:szCs w:val="22"/>
        </w:rPr>
        <w:t xml:space="preserve">Согласие может быть отозвано мною в любое время на основании моего письменного </w:t>
      </w:r>
      <w:r w:rsidRPr="00DE5022">
        <w:rPr>
          <w:color w:val="000000"/>
          <w:spacing w:val="-3"/>
          <w:sz w:val="22"/>
          <w:szCs w:val="22"/>
        </w:rPr>
        <w:t>заявления.</w:t>
      </w:r>
    </w:p>
    <w:p w14:paraId="6C11F7E3" w14:textId="77777777" w:rsidR="0069296C" w:rsidRPr="00DE5022" w:rsidRDefault="0069296C" w:rsidP="0069296C">
      <w:pPr>
        <w:shd w:val="clear" w:color="auto" w:fill="FFFFFF"/>
        <w:jc w:val="both"/>
        <w:rPr>
          <w:sz w:val="22"/>
          <w:szCs w:val="22"/>
        </w:rPr>
      </w:pPr>
    </w:p>
    <w:p w14:paraId="085FA898" w14:textId="77777777" w:rsidR="0069296C" w:rsidRPr="00DE5022" w:rsidRDefault="0069296C" w:rsidP="0069296C">
      <w:pPr>
        <w:tabs>
          <w:tab w:val="left" w:pos="2268"/>
          <w:tab w:val="left" w:pos="2835"/>
          <w:tab w:val="left" w:pos="6379"/>
          <w:tab w:val="left" w:pos="8647"/>
        </w:tabs>
        <w:jc w:val="both"/>
        <w:rPr>
          <w:sz w:val="22"/>
          <w:szCs w:val="22"/>
        </w:rPr>
      </w:pPr>
      <w:r w:rsidRPr="00DE5022">
        <w:rPr>
          <w:sz w:val="22"/>
          <w:szCs w:val="22"/>
          <w:u w:val="single"/>
        </w:rPr>
        <w:tab/>
      </w:r>
      <w:r w:rsidRPr="00DE5022">
        <w:rPr>
          <w:sz w:val="22"/>
          <w:szCs w:val="22"/>
        </w:rPr>
        <w:t xml:space="preserve"> 20</w:t>
      </w:r>
      <w:r w:rsidRPr="00DE5022">
        <w:rPr>
          <w:sz w:val="22"/>
          <w:szCs w:val="22"/>
          <w:u w:val="single"/>
        </w:rPr>
        <w:tab/>
      </w:r>
      <w:r w:rsidRPr="00DE5022">
        <w:rPr>
          <w:sz w:val="22"/>
          <w:szCs w:val="22"/>
        </w:rPr>
        <w:t xml:space="preserve"> г.</w:t>
      </w:r>
      <w:r w:rsidRPr="00DE5022">
        <w:rPr>
          <w:sz w:val="22"/>
          <w:szCs w:val="22"/>
        </w:rPr>
        <w:tab/>
      </w:r>
      <w:r w:rsidRPr="00DE5022">
        <w:rPr>
          <w:sz w:val="22"/>
          <w:szCs w:val="22"/>
          <w:u w:val="single"/>
        </w:rPr>
        <w:tab/>
      </w:r>
    </w:p>
    <w:p w14:paraId="58D37CB3" w14:textId="77777777" w:rsidR="0069296C" w:rsidRPr="00DE5022" w:rsidRDefault="0069296C" w:rsidP="0069296C">
      <w:pPr>
        <w:ind w:left="6379"/>
        <w:jc w:val="both"/>
        <w:rPr>
          <w:sz w:val="22"/>
          <w:szCs w:val="22"/>
          <w:vertAlign w:val="superscript"/>
        </w:rPr>
      </w:pPr>
      <w:r w:rsidRPr="00DE5022">
        <w:rPr>
          <w:sz w:val="22"/>
          <w:szCs w:val="22"/>
          <w:vertAlign w:val="superscript"/>
        </w:rPr>
        <w:t>(подпись)</w:t>
      </w:r>
    </w:p>
    <w:p w14:paraId="4463C2AF" w14:textId="77777777" w:rsidR="0069296C" w:rsidRPr="00DE5022" w:rsidRDefault="0069296C" w:rsidP="0069296C">
      <w:pPr>
        <w:spacing w:after="200" w:line="276" w:lineRule="auto"/>
        <w:jc w:val="both"/>
        <w:rPr>
          <w:sz w:val="22"/>
          <w:szCs w:val="22"/>
        </w:rPr>
      </w:pPr>
      <w:r w:rsidRPr="00DE5022">
        <w:rPr>
          <w:sz w:val="22"/>
          <w:szCs w:val="22"/>
        </w:rPr>
        <w:t>Подпись несовершеннолетнего, достигшего возраста 14 лет____________________________________</w:t>
      </w:r>
    </w:p>
    <w:p w14:paraId="42307D61" w14:textId="77777777" w:rsidR="0069296C" w:rsidRDefault="0069296C" w:rsidP="0069296C">
      <w:pPr>
        <w:rPr>
          <w:rFonts w:ascii="Arial" w:hAnsi="Arial" w:cs="Arial"/>
        </w:rPr>
        <w:sectPr w:rsidR="0069296C" w:rsidSect="0069296C">
          <w:pgSz w:w="11906" w:h="16838"/>
          <w:pgMar w:top="851" w:right="850" w:bottom="709" w:left="900" w:header="708" w:footer="708" w:gutter="0"/>
          <w:cols w:space="708"/>
          <w:docGrid w:linePitch="360"/>
        </w:sectPr>
      </w:pPr>
    </w:p>
    <w:p w14:paraId="5946C8DB" w14:textId="6FA5539C" w:rsidR="0069296C" w:rsidRPr="00181B5E" w:rsidRDefault="0069296C" w:rsidP="0069296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Pr="00181B5E">
        <w:rPr>
          <w:rFonts w:ascii="Arial" w:hAnsi="Arial" w:cs="Arial"/>
        </w:rPr>
        <w:t xml:space="preserve"> </w:t>
      </w:r>
      <w:r w:rsidR="00110295">
        <w:rPr>
          <w:rFonts w:ascii="Arial" w:hAnsi="Arial" w:cs="Arial"/>
        </w:rPr>
        <w:t>2</w:t>
      </w:r>
      <w:r w:rsidRPr="00181B5E">
        <w:rPr>
          <w:rFonts w:ascii="Arial" w:hAnsi="Arial" w:cs="Arial"/>
        </w:rPr>
        <w:t xml:space="preserve"> к положению</w:t>
      </w:r>
    </w:p>
    <w:p w14:paraId="0B945281" w14:textId="77777777" w:rsidR="0069296C" w:rsidRPr="00181B5E" w:rsidRDefault="0069296C" w:rsidP="0069296C">
      <w:pPr>
        <w:pStyle w:val="3"/>
        <w:ind w:left="0"/>
        <w:jc w:val="center"/>
        <w:rPr>
          <w:rFonts w:ascii="Arial" w:hAnsi="Arial" w:cs="Arial"/>
          <w:sz w:val="24"/>
          <w:szCs w:val="24"/>
        </w:rPr>
      </w:pPr>
    </w:p>
    <w:p w14:paraId="542DC347" w14:textId="77777777" w:rsidR="0069296C" w:rsidRPr="00181B5E" w:rsidRDefault="0069296C" w:rsidP="0069296C">
      <w:pPr>
        <w:pStyle w:val="3"/>
        <w:ind w:left="0"/>
        <w:jc w:val="center"/>
        <w:rPr>
          <w:rFonts w:ascii="Arial" w:hAnsi="Arial" w:cs="Arial"/>
          <w:sz w:val="24"/>
          <w:szCs w:val="24"/>
        </w:rPr>
      </w:pPr>
      <w:r w:rsidRPr="00181B5E">
        <w:rPr>
          <w:rFonts w:ascii="Arial" w:hAnsi="Arial" w:cs="Arial"/>
          <w:sz w:val="24"/>
          <w:szCs w:val="24"/>
        </w:rPr>
        <w:t xml:space="preserve">З А Я В КА </w:t>
      </w:r>
    </w:p>
    <w:p w14:paraId="7AA95F45" w14:textId="77777777" w:rsidR="0069296C" w:rsidRPr="00181B5E" w:rsidRDefault="0069296C" w:rsidP="006929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на участие в ________________________________________________________________________</w:t>
      </w:r>
      <w:r w:rsidRPr="00181B5E">
        <w:rPr>
          <w:rFonts w:ascii="Arial" w:hAnsi="Arial" w:cs="Arial"/>
        </w:rPr>
        <w:t>»</w:t>
      </w:r>
    </w:p>
    <w:p w14:paraId="4EB8CA29" w14:textId="77777777" w:rsidR="0069296C" w:rsidRPr="00181B5E" w:rsidRDefault="0069296C" w:rsidP="0069296C">
      <w:pPr>
        <w:rPr>
          <w:rFonts w:ascii="Arial" w:hAnsi="Arial" w:cs="Arial"/>
          <w:b/>
        </w:rPr>
      </w:pPr>
    </w:p>
    <w:p w14:paraId="2230568C" w14:textId="77777777" w:rsidR="0069296C" w:rsidRPr="00181B5E" w:rsidRDefault="0069296C" w:rsidP="0069296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181B5E">
        <w:rPr>
          <w:rFonts w:ascii="Arial" w:hAnsi="Arial" w:cs="Arial"/>
        </w:rPr>
        <w:t>т учреждения ________________________________________________________________________________________________________________</w:t>
      </w:r>
    </w:p>
    <w:p w14:paraId="3374EF8F" w14:textId="77777777" w:rsidR="0069296C" w:rsidRPr="00181B5E" w:rsidRDefault="0069296C" w:rsidP="0069296C">
      <w:pPr>
        <w:jc w:val="both"/>
        <w:rPr>
          <w:rFonts w:ascii="Arial" w:hAnsi="Arial" w:cs="Arial"/>
        </w:rPr>
      </w:pPr>
    </w:p>
    <w:p w14:paraId="28170B5B" w14:textId="77777777" w:rsidR="0069296C" w:rsidRPr="00181B5E" w:rsidRDefault="0069296C" w:rsidP="0069296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292"/>
        <w:gridCol w:w="4079"/>
        <w:gridCol w:w="1411"/>
        <w:gridCol w:w="4790"/>
      </w:tblGrid>
      <w:tr w:rsidR="0069296C" w:rsidRPr="00181B5E" w14:paraId="1D7C8FD2" w14:textId="77777777" w:rsidTr="00212304">
        <w:trPr>
          <w:trHeight w:val="810"/>
        </w:trPr>
        <w:tc>
          <w:tcPr>
            <w:tcW w:w="197" w:type="pct"/>
          </w:tcPr>
          <w:p w14:paraId="171B63B3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№ п/п</w:t>
            </w:r>
          </w:p>
        </w:tc>
        <w:tc>
          <w:tcPr>
            <w:tcW w:w="1431" w:type="pct"/>
          </w:tcPr>
          <w:p w14:paraId="10CC8201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361" w:type="pct"/>
          </w:tcPr>
          <w:p w14:paraId="10A407C7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Дата, месяц, год рождения</w:t>
            </w:r>
          </w:p>
        </w:tc>
        <w:tc>
          <w:tcPr>
            <w:tcW w:w="417" w:type="pct"/>
          </w:tcPr>
          <w:p w14:paraId="7FCB2598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Дистанция</w:t>
            </w:r>
          </w:p>
        </w:tc>
        <w:tc>
          <w:tcPr>
            <w:tcW w:w="1594" w:type="pct"/>
          </w:tcPr>
          <w:p w14:paraId="2F6E4349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Допуск лечебного</w:t>
            </w:r>
          </w:p>
          <w:p w14:paraId="34182628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учреждения (число, подпись в каждой строке)</w:t>
            </w:r>
          </w:p>
        </w:tc>
      </w:tr>
      <w:tr w:rsidR="0069296C" w:rsidRPr="00181B5E" w14:paraId="402748D9" w14:textId="77777777" w:rsidTr="00212304">
        <w:trPr>
          <w:trHeight w:val="343"/>
        </w:trPr>
        <w:tc>
          <w:tcPr>
            <w:tcW w:w="197" w:type="pct"/>
          </w:tcPr>
          <w:p w14:paraId="4EA6231C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1</w:t>
            </w:r>
          </w:p>
        </w:tc>
        <w:tc>
          <w:tcPr>
            <w:tcW w:w="1431" w:type="pct"/>
          </w:tcPr>
          <w:p w14:paraId="569DCF5F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1361" w:type="pct"/>
          </w:tcPr>
          <w:p w14:paraId="7F29666B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14:paraId="724B2130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14:paraId="47451444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</w:tr>
      <w:tr w:rsidR="0069296C" w:rsidRPr="00181B5E" w14:paraId="6788983B" w14:textId="77777777" w:rsidTr="00212304">
        <w:trPr>
          <w:trHeight w:val="343"/>
        </w:trPr>
        <w:tc>
          <w:tcPr>
            <w:tcW w:w="197" w:type="pct"/>
          </w:tcPr>
          <w:p w14:paraId="3E2285FF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2</w:t>
            </w:r>
          </w:p>
        </w:tc>
        <w:tc>
          <w:tcPr>
            <w:tcW w:w="1431" w:type="pct"/>
          </w:tcPr>
          <w:p w14:paraId="4D7B6752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1361" w:type="pct"/>
          </w:tcPr>
          <w:p w14:paraId="12378CE8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14:paraId="78256B22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14:paraId="4E8BE2CC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</w:tr>
      <w:tr w:rsidR="0069296C" w:rsidRPr="00181B5E" w14:paraId="435002DE" w14:textId="77777777" w:rsidTr="00212304">
        <w:trPr>
          <w:trHeight w:val="343"/>
        </w:trPr>
        <w:tc>
          <w:tcPr>
            <w:tcW w:w="197" w:type="pct"/>
          </w:tcPr>
          <w:p w14:paraId="7E44ED64" w14:textId="77777777" w:rsidR="0069296C" w:rsidRPr="00181B5E" w:rsidRDefault="0069296C" w:rsidP="00212304">
            <w:pPr>
              <w:jc w:val="center"/>
              <w:rPr>
                <w:rFonts w:ascii="Arial" w:hAnsi="Arial" w:cs="Arial"/>
              </w:rPr>
            </w:pPr>
            <w:r w:rsidRPr="00181B5E">
              <w:rPr>
                <w:rFonts w:ascii="Arial" w:hAnsi="Arial" w:cs="Arial"/>
              </w:rPr>
              <w:t>……</w:t>
            </w:r>
          </w:p>
        </w:tc>
        <w:tc>
          <w:tcPr>
            <w:tcW w:w="1431" w:type="pct"/>
          </w:tcPr>
          <w:p w14:paraId="35540CFD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1361" w:type="pct"/>
          </w:tcPr>
          <w:p w14:paraId="748322E5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417" w:type="pct"/>
          </w:tcPr>
          <w:p w14:paraId="65DE94FD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  <w:tc>
          <w:tcPr>
            <w:tcW w:w="1594" w:type="pct"/>
          </w:tcPr>
          <w:p w14:paraId="27069A09" w14:textId="77777777" w:rsidR="0069296C" w:rsidRPr="00181B5E" w:rsidRDefault="0069296C" w:rsidP="00212304">
            <w:pPr>
              <w:rPr>
                <w:rFonts w:ascii="Arial" w:hAnsi="Arial" w:cs="Arial"/>
              </w:rPr>
            </w:pPr>
          </w:p>
        </w:tc>
      </w:tr>
    </w:tbl>
    <w:p w14:paraId="6F8ACFF1" w14:textId="77777777" w:rsidR="0069296C" w:rsidRPr="00181B5E" w:rsidRDefault="0069296C" w:rsidP="0069296C">
      <w:pPr>
        <w:rPr>
          <w:rFonts w:ascii="Arial" w:hAnsi="Arial" w:cs="Arial"/>
        </w:rPr>
      </w:pPr>
    </w:p>
    <w:p w14:paraId="3B5853D3" w14:textId="77777777" w:rsidR="0069296C" w:rsidRPr="00181B5E" w:rsidRDefault="0069296C" w:rsidP="0069296C">
      <w:pPr>
        <w:rPr>
          <w:rFonts w:ascii="Arial" w:hAnsi="Arial" w:cs="Arial"/>
        </w:rPr>
      </w:pPr>
      <w:r w:rsidRPr="00181B5E">
        <w:rPr>
          <w:rFonts w:ascii="Arial" w:hAnsi="Arial" w:cs="Arial"/>
        </w:rPr>
        <w:t>Всего допущено   ________________________</w:t>
      </w:r>
    </w:p>
    <w:p w14:paraId="4694A87C" w14:textId="77777777" w:rsidR="0069296C" w:rsidRPr="00181B5E" w:rsidRDefault="0069296C" w:rsidP="0069296C">
      <w:pPr>
        <w:rPr>
          <w:rFonts w:ascii="Arial" w:hAnsi="Arial" w:cs="Arial"/>
          <w:b/>
          <w:u w:val="single"/>
        </w:rPr>
      </w:pPr>
    </w:p>
    <w:p w14:paraId="501066ED" w14:textId="77777777" w:rsidR="0069296C" w:rsidRPr="00181B5E" w:rsidRDefault="0069296C" w:rsidP="0069296C">
      <w:pPr>
        <w:rPr>
          <w:rFonts w:ascii="Arial" w:hAnsi="Arial" w:cs="Arial"/>
        </w:rPr>
      </w:pPr>
      <w:r w:rsidRPr="00181B5E">
        <w:rPr>
          <w:rFonts w:ascii="Arial" w:hAnsi="Arial" w:cs="Arial"/>
        </w:rPr>
        <w:t>Врач  ___________________________/________________________/ Ф.И.О</w:t>
      </w:r>
    </w:p>
    <w:p w14:paraId="20496FAF" w14:textId="77777777" w:rsidR="0069296C" w:rsidRPr="00181B5E" w:rsidRDefault="0069296C" w:rsidP="0069296C">
      <w:pPr>
        <w:rPr>
          <w:rFonts w:ascii="Arial" w:hAnsi="Arial" w:cs="Arial"/>
        </w:rPr>
      </w:pPr>
      <w:r w:rsidRPr="00181B5E">
        <w:rPr>
          <w:rFonts w:ascii="Arial" w:hAnsi="Arial" w:cs="Arial"/>
        </w:rPr>
        <w:t xml:space="preserve">                (печать медицинского учреждения)</w:t>
      </w:r>
    </w:p>
    <w:p w14:paraId="3C4E6165" w14:textId="77777777" w:rsidR="0069296C" w:rsidRPr="00181B5E" w:rsidRDefault="0069296C" w:rsidP="0069296C">
      <w:pPr>
        <w:rPr>
          <w:rFonts w:ascii="Arial" w:hAnsi="Arial" w:cs="Arial"/>
          <w:b/>
        </w:rPr>
      </w:pPr>
    </w:p>
    <w:p w14:paraId="25FB2AD9" w14:textId="77777777" w:rsidR="0069296C" w:rsidRPr="00181B5E" w:rsidRDefault="0069296C" w:rsidP="0069296C">
      <w:pPr>
        <w:rPr>
          <w:rFonts w:ascii="Arial" w:hAnsi="Arial" w:cs="Arial"/>
        </w:rPr>
      </w:pPr>
      <w:r w:rsidRPr="00181B5E">
        <w:rPr>
          <w:rFonts w:ascii="Arial" w:hAnsi="Arial" w:cs="Arial"/>
        </w:rPr>
        <w:t>Руководитель командирующего учреждения   ______________________/____________________/ Ф.И.О.</w:t>
      </w:r>
    </w:p>
    <w:p w14:paraId="2FA7816D" w14:textId="77777777" w:rsidR="0069296C" w:rsidRPr="00181B5E" w:rsidRDefault="0069296C" w:rsidP="0069296C">
      <w:pPr>
        <w:rPr>
          <w:rFonts w:ascii="Arial" w:hAnsi="Arial" w:cs="Arial"/>
        </w:rPr>
      </w:pPr>
      <w:r w:rsidRPr="00181B5E">
        <w:rPr>
          <w:rFonts w:ascii="Arial" w:hAnsi="Arial" w:cs="Arial"/>
        </w:rPr>
        <w:t xml:space="preserve">                                                                                  (печать учреждения)</w:t>
      </w:r>
    </w:p>
    <w:p w14:paraId="481D0E16" w14:textId="77777777" w:rsidR="0069296C" w:rsidRPr="00181B5E" w:rsidRDefault="0069296C" w:rsidP="0069296C">
      <w:pPr>
        <w:rPr>
          <w:rFonts w:ascii="Arial" w:hAnsi="Arial" w:cs="Arial"/>
        </w:rPr>
      </w:pPr>
    </w:p>
    <w:p w14:paraId="1DB23384" w14:textId="77777777" w:rsidR="0069296C" w:rsidRPr="00181B5E" w:rsidRDefault="0069296C" w:rsidP="0069296C">
      <w:pPr>
        <w:rPr>
          <w:rFonts w:ascii="Arial" w:hAnsi="Arial" w:cs="Arial"/>
        </w:rPr>
      </w:pPr>
      <w:r w:rsidRPr="00181B5E">
        <w:rPr>
          <w:rFonts w:ascii="Arial" w:hAnsi="Arial" w:cs="Arial"/>
        </w:rPr>
        <w:t>Представитель команды     ________________________/____________________/ Ф.И.О.     Контактный телефон _______________________________</w:t>
      </w:r>
    </w:p>
    <w:p w14:paraId="586F1A68" w14:textId="77777777" w:rsidR="0069296C" w:rsidRDefault="0069296C" w:rsidP="0069296C">
      <w:pPr>
        <w:rPr>
          <w:color w:val="000000"/>
          <w:spacing w:val="-1"/>
          <w:sz w:val="28"/>
          <w:szCs w:val="28"/>
        </w:rPr>
      </w:pPr>
    </w:p>
    <w:p w14:paraId="3954DE40" w14:textId="77777777" w:rsidR="00163C0D" w:rsidRPr="00F81546" w:rsidRDefault="00163C0D" w:rsidP="003002ED">
      <w:pPr>
        <w:jc w:val="center"/>
        <w:rPr>
          <w:b/>
          <w:color w:val="000000"/>
          <w:spacing w:val="-1"/>
        </w:rPr>
      </w:pPr>
    </w:p>
    <w:sectPr w:rsidR="00163C0D" w:rsidRPr="00F81546" w:rsidSect="0069296C">
      <w:pgSz w:w="16838" w:h="11906" w:orient="landscape"/>
      <w:pgMar w:top="900" w:right="851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EA2A" w14:textId="77777777" w:rsidR="00482757" w:rsidRDefault="00482757" w:rsidP="0069296C">
      <w:r>
        <w:separator/>
      </w:r>
    </w:p>
  </w:endnote>
  <w:endnote w:type="continuationSeparator" w:id="0">
    <w:p w14:paraId="2FAC3222" w14:textId="77777777" w:rsidR="00482757" w:rsidRDefault="00482757" w:rsidP="006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B355" w14:textId="77777777" w:rsidR="00482757" w:rsidRDefault="00482757" w:rsidP="0069296C">
      <w:r>
        <w:separator/>
      </w:r>
    </w:p>
  </w:footnote>
  <w:footnote w:type="continuationSeparator" w:id="0">
    <w:p w14:paraId="403D72BF" w14:textId="77777777" w:rsidR="00482757" w:rsidRDefault="00482757" w:rsidP="0069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66"/>
    <w:multiLevelType w:val="hybridMultilevel"/>
    <w:tmpl w:val="29728608"/>
    <w:lvl w:ilvl="0" w:tplc="5A26C5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62B94"/>
    <w:multiLevelType w:val="hybridMultilevel"/>
    <w:tmpl w:val="762C1BF8"/>
    <w:lvl w:ilvl="0" w:tplc="036A690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A55"/>
    <w:multiLevelType w:val="hybridMultilevel"/>
    <w:tmpl w:val="3750588E"/>
    <w:lvl w:ilvl="0" w:tplc="7C7E6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FF5DFC"/>
    <w:multiLevelType w:val="multilevel"/>
    <w:tmpl w:val="60C4D9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07475A"/>
    <w:multiLevelType w:val="hybridMultilevel"/>
    <w:tmpl w:val="0F86F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1C9522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1C335D"/>
    <w:multiLevelType w:val="multilevel"/>
    <w:tmpl w:val="6BCCDBD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E7328"/>
    <w:multiLevelType w:val="multilevel"/>
    <w:tmpl w:val="29728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96B7F"/>
    <w:multiLevelType w:val="hybridMultilevel"/>
    <w:tmpl w:val="6B701390"/>
    <w:lvl w:ilvl="0" w:tplc="3C3E94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32A87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601F5"/>
    <w:multiLevelType w:val="hybridMultilevel"/>
    <w:tmpl w:val="89C6D1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26CD"/>
    <w:multiLevelType w:val="hybridMultilevel"/>
    <w:tmpl w:val="AE6626A2"/>
    <w:lvl w:ilvl="0" w:tplc="0778D22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4FEA7E34"/>
    <w:multiLevelType w:val="multilevel"/>
    <w:tmpl w:val="5A8C080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33A1A83"/>
    <w:multiLevelType w:val="multilevel"/>
    <w:tmpl w:val="B6E4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67944"/>
    <w:multiLevelType w:val="multilevel"/>
    <w:tmpl w:val="C51EAE7A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606C5398"/>
    <w:multiLevelType w:val="hybridMultilevel"/>
    <w:tmpl w:val="195E8888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F612E3"/>
    <w:multiLevelType w:val="hybridMultilevel"/>
    <w:tmpl w:val="53AE95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FD76246"/>
    <w:multiLevelType w:val="hybridMultilevel"/>
    <w:tmpl w:val="CA689D2E"/>
    <w:lvl w:ilvl="0" w:tplc="AE44D63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0F9420D"/>
    <w:multiLevelType w:val="hybridMultilevel"/>
    <w:tmpl w:val="0536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26B4A"/>
    <w:multiLevelType w:val="hybridMultilevel"/>
    <w:tmpl w:val="70D4E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1B36EC"/>
    <w:multiLevelType w:val="hybridMultilevel"/>
    <w:tmpl w:val="A86E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B2059"/>
    <w:multiLevelType w:val="hybridMultilevel"/>
    <w:tmpl w:val="E7CE662A"/>
    <w:lvl w:ilvl="0" w:tplc="90324E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11"/>
  </w:num>
  <w:num w:numId="10">
    <w:abstractNumId w:val="13"/>
  </w:num>
  <w:num w:numId="11">
    <w:abstractNumId w:val="19"/>
  </w:num>
  <w:num w:numId="12">
    <w:abstractNumId w:val="7"/>
  </w:num>
  <w:num w:numId="13">
    <w:abstractNumId w:val="9"/>
  </w:num>
  <w:num w:numId="14">
    <w:abstractNumId w:val="1"/>
  </w:num>
  <w:num w:numId="15">
    <w:abstractNumId w:val="17"/>
  </w:num>
  <w:num w:numId="16">
    <w:abstractNumId w:val="18"/>
  </w:num>
  <w:num w:numId="17">
    <w:abstractNumId w:val="10"/>
  </w:num>
  <w:num w:numId="18">
    <w:abstractNumId w:val="20"/>
  </w:num>
  <w:num w:numId="19">
    <w:abstractNumId w:val="3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0"/>
    <w:rsid w:val="00004DD7"/>
    <w:rsid w:val="00027C7E"/>
    <w:rsid w:val="00031540"/>
    <w:rsid w:val="00070971"/>
    <w:rsid w:val="000817C2"/>
    <w:rsid w:val="00083073"/>
    <w:rsid w:val="000833D8"/>
    <w:rsid w:val="000C4086"/>
    <w:rsid w:val="000D0B22"/>
    <w:rsid w:val="000E7208"/>
    <w:rsid w:val="0010429D"/>
    <w:rsid w:val="001046CD"/>
    <w:rsid w:val="00110295"/>
    <w:rsid w:val="00142A81"/>
    <w:rsid w:val="00163C0D"/>
    <w:rsid w:val="001839AF"/>
    <w:rsid w:val="001875E4"/>
    <w:rsid w:val="001914EF"/>
    <w:rsid w:val="001A5540"/>
    <w:rsid w:val="001B47A1"/>
    <w:rsid w:val="001B4A61"/>
    <w:rsid w:val="001C4CA0"/>
    <w:rsid w:val="001D5383"/>
    <w:rsid w:val="001F3E0D"/>
    <w:rsid w:val="001F571E"/>
    <w:rsid w:val="002112CC"/>
    <w:rsid w:val="00212B26"/>
    <w:rsid w:val="00215DC8"/>
    <w:rsid w:val="00262406"/>
    <w:rsid w:val="00296344"/>
    <w:rsid w:val="002E6382"/>
    <w:rsid w:val="003002ED"/>
    <w:rsid w:val="00316015"/>
    <w:rsid w:val="00316711"/>
    <w:rsid w:val="00320E7A"/>
    <w:rsid w:val="00340003"/>
    <w:rsid w:val="00347FFA"/>
    <w:rsid w:val="0035068E"/>
    <w:rsid w:val="0037456F"/>
    <w:rsid w:val="0038736F"/>
    <w:rsid w:val="00394B03"/>
    <w:rsid w:val="003A37F0"/>
    <w:rsid w:val="003A4A30"/>
    <w:rsid w:val="003F4189"/>
    <w:rsid w:val="00423919"/>
    <w:rsid w:val="00424CDE"/>
    <w:rsid w:val="004724C7"/>
    <w:rsid w:val="00482757"/>
    <w:rsid w:val="004955DC"/>
    <w:rsid w:val="004A039E"/>
    <w:rsid w:val="004A719C"/>
    <w:rsid w:val="004B241C"/>
    <w:rsid w:val="004C33D1"/>
    <w:rsid w:val="004C6449"/>
    <w:rsid w:val="004F6300"/>
    <w:rsid w:val="0050735D"/>
    <w:rsid w:val="00510921"/>
    <w:rsid w:val="0051792C"/>
    <w:rsid w:val="005414B0"/>
    <w:rsid w:val="00563505"/>
    <w:rsid w:val="00590994"/>
    <w:rsid w:val="005F5FCC"/>
    <w:rsid w:val="006232E0"/>
    <w:rsid w:val="00636296"/>
    <w:rsid w:val="006379DF"/>
    <w:rsid w:val="00682DFC"/>
    <w:rsid w:val="00685971"/>
    <w:rsid w:val="0069296C"/>
    <w:rsid w:val="006A485B"/>
    <w:rsid w:val="006C28C1"/>
    <w:rsid w:val="00724617"/>
    <w:rsid w:val="007553ED"/>
    <w:rsid w:val="0077196A"/>
    <w:rsid w:val="00792D76"/>
    <w:rsid w:val="007B1088"/>
    <w:rsid w:val="007C773D"/>
    <w:rsid w:val="00885D69"/>
    <w:rsid w:val="00897CFE"/>
    <w:rsid w:val="008A48DC"/>
    <w:rsid w:val="008C566D"/>
    <w:rsid w:val="008C665A"/>
    <w:rsid w:val="008C6C5E"/>
    <w:rsid w:val="0090001E"/>
    <w:rsid w:val="009004C8"/>
    <w:rsid w:val="009374D6"/>
    <w:rsid w:val="00964598"/>
    <w:rsid w:val="009667AD"/>
    <w:rsid w:val="00992B69"/>
    <w:rsid w:val="00997C6B"/>
    <w:rsid w:val="009D32D1"/>
    <w:rsid w:val="009E1A85"/>
    <w:rsid w:val="00A04C0D"/>
    <w:rsid w:val="00A1780C"/>
    <w:rsid w:val="00A25F4C"/>
    <w:rsid w:val="00A51BA3"/>
    <w:rsid w:val="00A8338D"/>
    <w:rsid w:val="00A864CA"/>
    <w:rsid w:val="00A94580"/>
    <w:rsid w:val="00AC3BD0"/>
    <w:rsid w:val="00AC4841"/>
    <w:rsid w:val="00AE6356"/>
    <w:rsid w:val="00B000D3"/>
    <w:rsid w:val="00B40DE3"/>
    <w:rsid w:val="00B43F72"/>
    <w:rsid w:val="00B4512B"/>
    <w:rsid w:val="00B605F3"/>
    <w:rsid w:val="00B752D2"/>
    <w:rsid w:val="00B93EBC"/>
    <w:rsid w:val="00B94C43"/>
    <w:rsid w:val="00BC20CB"/>
    <w:rsid w:val="00C72EB5"/>
    <w:rsid w:val="00C77E0F"/>
    <w:rsid w:val="00CB71E9"/>
    <w:rsid w:val="00CC137E"/>
    <w:rsid w:val="00CF1BCD"/>
    <w:rsid w:val="00CF46CB"/>
    <w:rsid w:val="00D10678"/>
    <w:rsid w:val="00D21B52"/>
    <w:rsid w:val="00D27D44"/>
    <w:rsid w:val="00D33BCE"/>
    <w:rsid w:val="00D33F3C"/>
    <w:rsid w:val="00D54E85"/>
    <w:rsid w:val="00D60BCD"/>
    <w:rsid w:val="00D611FC"/>
    <w:rsid w:val="00D73005"/>
    <w:rsid w:val="00D86150"/>
    <w:rsid w:val="00DA0E53"/>
    <w:rsid w:val="00DB01BF"/>
    <w:rsid w:val="00DB200F"/>
    <w:rsid w:val="00DB2B16"/>
    <w:rsid w:val="00DB6B0A"/>
    <w:rsid w:val="00DC2E45"/>
    <w:rsid w:val="00DD5DE9"/>
    <w:rsid w:val="00DD7FBC"/>
    <w:rsid w:val="00E12063"/>
    <w:rsid w:val="00E12834"/>
    <w:rsid w:val="00E25F25"/>
    <w:rsid w:val="00E508B6"/>
    <w:rsid w:val="00E60991"/>
    <w:rsid w:val="00E76C02"/>
    <w:rsid w:val="00EC68F8"/>
    <w:rsid w:val="00F0193F"/>
    <w:rsid w:val="00F2043F"/>
    <w:rsid w:val="00F30DEE"/>
    <w:rsid w:val="00F378D3"/>
    <w:rsid w:val="00F40B76"/>
    <w:rsid w:val="00F4437E"/>
    <w:rsid w:val="00F54FCA"/>
    <w:rsid w:val="00F81546"/>
    <w:rsid w:val="00F83BE0"/>
    <w:rsid w:val="00F9109E"/>
    <w:rsid w:val="00F9794B"/>
    <w:rsid w:val="00FB179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93FE"/>
  <w15:docId w15:val="{2E0E2512-1F0A-4DAA-9FEF-6CC725E5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35D"/>
    <w:rPr>
      <w:color w:val="0000FF"/>
      <w:u w:val="single"/>
    </w:rPr>
  </w:style>
  <w:style w:type="paragraph" w:styleId="a4">
    <w:name w:val="No Spacing"/>
    <w:uiPriority w:val="1"/>
    <w:qFormat/>
    <w:rsid w:val="007C773D"/>
    <w:rPr>
      <w:sz w:val="24"/>
      <w:szCs w:val="24"/>
    </w:rPr>
  </w:style>
  <w:style w:type="paragraph" w:styleId="3">
    <w:name w:val="Body Text Indent 3"/>
    <w:basedOn w:val="a"/>
    <w:link w:val="30"/>
    <w:rsid w:val="00692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9296C"/>
    <w:rPr>
      <w:sz w:val="16"/>
      <w:szCs w:val="16"/>
    </w:rPr>
  </w:style>
  <w:style w:type="paragraph" w:styleId="a5">
    <w:name w:val="header"/>
    <w:basedOn w:val="a"/>
    <w:link w:val="a6"/>
    <w:rsid w:val="0069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9296C"/>
    <w:rPr>
      <w:sz w:val="24"/>
      <w:szCs w:val="24"/>
    </w:rPr>
  </w:style>
  <w:style w:type="paragraph" w:styleId="a7">
    <w:name w:val="footer"/>
    <w:basedOn w:val="a"/>
    <w:link w:val="a8"/>
    <w:rsid w:val="0069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9296C"/>
    <w:rPr>
      <w:sz w:val="24"/>
      <w:szCs w:val="24"/>
    </w:rPr>
  </w:style>
  <w:style w:type="paragraph" w:styleId="a9">
    <w:name w:val="Balloon Text"/>
    <w:basedOn w:val="a"/>
    <w:link w:val="aa"/>
    <w:rsid w:val="00692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9296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70971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8C566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6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66D"/>
  </w:style>
  <w:style w:type="paragraph" w:styleId="af">
    <w:name w:val="annotation subject"/>
    <w:basedOn w:val="ad"/>
    <w:next w:val="ad"/>
    <w:link w:val="af0"/>
    <w:semiHidden/>
    <w:unhideWhenUsed/>
    <w:rsid w:val="008C566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66D"/>
    <w:rPr>
      <w:b/>
      <w:bCs/>
    </w:rPr>
  </w:style>
  <w:style w:type="paragraph" w:styleId="af1">
    <w:name w:val="Normal (Web)"/>
    <w:basedOn w:val="a"/>
    <w:uiPriority w:val="99"/>
    <w:semiHidden/>
    <w:unhideWhenUsed/>
    <w:rsid w:val="00110295"/>
    <w:pPr>
      <w:spacing w:before="100"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rsid w:val="00110295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47FB9-32CB-4A94-87AD-0FD2D27B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sdusshor-25</cp:lastModifiedBy>
  <cp:revision>2</cp:revision>
  <cp:lastPrinted>2023-12-13T04:15:00Z</cp:lastPrinted>
  <dcterms:created xsi:type="dcterms:W3CDTF">2024-12-17T08:01:00Z</dcterms:created>
  <dcterms:modified xsi:type="dcterms:W3CDTF">2024-12-17T08:01:00Z</dcterms:modified>
</cp:coreProperties>
</file>