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6F" w:rsidRDefault="00F47A6F"/>
    <w:p w:rsidR="00F47A6F" w:rsidRDefault="00F47DDD">
      <w:pPr>
        <w:widowControl w:val="0"/>
        <w:overflowPunct w:val="0"/>
        <w:spacing w:after="0" w:line="240" w:lineRule="auto"/>
        <w:ind w:left="2880" w:right="200" w:hanging="2676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Hlk511834092"/>
      <w:bookmarkEnd w:id="0"/>
      <w:r>
        <w:rPr>
          <w:noProof/>
          <w:lang w:val="ru-RU" w:eastAsia="ru-RU"/>
        </w:rPr>
        <w:drawing>
          <wp:inline distT="0" distB="0" distL="0" distR="0">
            <wp:extent cx="1019810" cy="1438910"/>
            <wp:effectExtent l="0" t="0" r="0" b="0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1030605" cy="1438910"/>
            <wp:effectExtent l="0" t="0" r="0" b="0"/>
            <wp:docPr id="2" name="графический объек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FF3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167FF3"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1552575" cy="1552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ost_Logo_15q_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641" cy="155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A6F" w:rsidRPr="005D4428" w:rsidRDefault="001F28CA">
      <w:pPr>
        <w:widowControl w:val="0"/>
        <w:spacing w:after="0" w:line="312" w:lineRule="exact"/>
        <w:jc w:val="center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Первенство города Тулы по спортивному ориентированию, посвящённое </w:t>
      </w:r>
      <w:r w:rsidRPr="001F28CA">
        <w:rPr>
          <w:rFonts w:ascii="Times New Roman" w:hAnsi="Times New Roman"/>
          <w:b/>
          <w:sz w:val="28"/>
          <w:szCs w:val="28"/>
          <w:lang w:val="ru-RU"/>
        </w:rPr>
        <w:t>80-й годовщине обороны города-героя Тулы в Великой Отечественной</w:t>
      </w:r>
      <w:r w:rsidRPr="001F28CA">
        <w:rPr>
          <w:rFonts w:ascii="Times New Roman" w:hAnsi="Times New Roman"/>
          <w:b/>
          <w:sz w:val="28"/>
          <w:szCs w:val="28"/>
          <w:lang w:val="ru-RU"/>
        </w:rPr>
        <w:t xml:space="preserve"> войне 1941-1945 годов и 45-лети</w:t>
      </w:r>
      <w:r w:rsidRPr="001F28CA">
        <w:rPr>
          <w:rFonts w:ascii="Times New Roman" w:hAnsi="Times New Roman"/>
          <w:b/>
          <w:sz w:val="28"/>
          <w:szCs w:val="28"/>
          <w:lang w:val="ru-RU"/>
        </w:rPr>
        <w:t xml:space="preserve">ю присвоения городу-герою </w:t>
      </w:r>
      <w:r w:rsidRPr="001F28CA">
        <w:rPr>
          <w:rFonts w:ascii="Times New Roman" w:hAnsi="Times New Roman"/>
          <w:b/>
          <w:sz w:val="28"/>
          <w:szCs w:val="28"/>
        </w:rPr>
        <w:t>Туле почетного звания «Город-герой»</w:t>
      </w:r>
      <w:r w:rsidR="00F47DDD" w:rsidRPr="001F28CA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F47A6F" w:rsidRDefault="00F47A6F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47A6F" w:rsidRDefault="00F47DDD">
      <w:pPr>
        <w:widowControl w:val="0"/>
        <w:spacing w:after="0" w:line="240" w:lineRule="auto"/>
        <w:ind w:left="2880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1" w:name="_Hlk511834111"/>
      <w:r>
        <w:rPr>
          <w:rFonts w:ascii="Times New Roman" w:hAnsi="Times New Roman"/>
          <w:b/>
          <w:bCs/>
          <w:sz w:val="28"/>
          <w:szCs w:val="28"/>
          <w:lang w:val="ru-RU"/>
        </w:rPr>
        <w:t>Информационный бюллетень №2</w:t>
      </w:r>
      <w:bookmarkEnd w:id="1"/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F47A6F" w:rsidRDefault="00F47A6F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F47A6F" w:rsidRPr="005D4428" w:rsidRDefault="00F47DDD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5D4428">
        <w:rPr>
          <w:rFonts w:ascii="Times New Roman" w:hAnsi="Times New Roman"/>
          <w:b/>
          <w:bCs/>
          <w:sz w:val="28"/>
          <w:szCs w:val="28"/>
          <w:lang w:val="ru-RU"/>
        </w:rPr>
        <w:t>1. Организаторы соревнований.</w:t>
      </w:r>
    </w:p>
    <w:p w:rsidR="00F47A6F" w:rsidRPr="005D4428" w:rsidRDefault="001F28CA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Управление физической культуры и спорта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г.Тулы</w:t>
      </w:r>
      <w:proofErr w:type="spellEnd"/>
      <w:r w:rsidR="00F47DDD" w:rsidRPr="005D4428">
        <w:rPr>
          <w:rFonts w:ascii="Times New Roman" w:hAnsi="Times New Roman"/>
          <w:sz w:val="28"/>
          <w:szCs w:val="28"/>
          <w:lang w:val="ru-RU"/>
        </w:rPr>
        <w:t>.</w:t>
      </w:r>
    </w:p>
    <w:p w:rsidR="00F47A6F" w:rsidRDefault="00F47DDD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5D4428">
        <w:rPr>
          <w:rFonts w:ascii="Times New Roman" w:hAnsi="Times New Roman"/>
          <w:sz w:val="28"/>
          <w:szCs w:val="28"/>
          <w:lang w:val="ru-RU"/>
        </w:rPr>
        <w:t xml:space="preserve">Федерация спортивного ориентирования Тульской области. </w:t>
      </w:r>
    </w:p>
    <w:p w:rsidR="001F28CA" w:rsidRPr="005D4428" w:rsidRDefault="001F28CA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МБУ СШОР «Юность».</w:t>
      </w:r>
    </w:p>
    <w:p w:rsidR="00F47A6F" w:rsidRPr="005D4428" w:rsidRDefault="00F47A6F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F47A6F" w:rsidRPr="005D4428" w:rsidRDefault="00F47DDD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D4428">
        <w:rPr>
          <w:rFonts w:ascii="Times New Roman" w:hAnsi="Times New Roman"/>
          <w:sz w:val="28"/>
          <w:szCs w:val="28"/>
          <w:lang w:val="ru-RU"/>
        </w:rPr>
        <w:t>Главная судейская коллегия:</w:t>
      </w:r>
    </w:p>
    <w:tbl>
      <w:tblPr>
        <w:tblW w:w="9889" w:type="dxa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3794"/>
        <w:gridCol w:w="2268"/>
        <w:gridCol w:w="1422"/>
        <w:gridCol w:w="2405"/>
      </w:tblGrid>
      <w:tr w:rsidR="00F47A6F" w:rsidRPr="005D4428" w:rsidTr="001F28CA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:rsidR="00F47A6F" w:rsidRPr="005D4428" w:rsidRDefault="00F47DD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4428">
              <w:rPr>
                <w:rFonts w:ascii="Times New Roman" w:hAnsi="Times New Roman"/>
                <w:sz w:val="28"/>
                <w:szCs w:val="28"/>
                <w:lang w:val="ru-RU"/>
              </w:rPr>
              <w:t>Главный судья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:rsidR="00F47A6F" w:rsidRPr="005D4428" w:rsidRDefault="001F28C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Маляренко А.Д.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:rsidR="00F47A6F" w:rsidRPr="005D4428" w:rsidRDefault="00F47DD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D4428">
              <w:rPr>
                <w:rFonts w:ascii="Times New Roman" w:hAnsi="Times New Roman"/>
                <w:sz w:val="28"/>
                <w:szCs w:val="28"/>
                <w:lang w:val="ru-RU"/>
              </w:rPr>
              <w:t>г.Тула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:rsidR="00F47A6F" w:rsidRPr="005D4428" w:rsidRDefault="00F47DD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4428">
              <w:rPr>
                <w:rFonts w:ascii="Times New Roman" w:hAnsi="Times New Roman"/>
                <w:sz w:val="28"/>
                <w:szCs w:val="28"/>
                <w:lang w:val="ru-RU"/>
              </w:rPr>
              <w:t>СС1К аттестован</w:t>
            </w:r>
          </w:p>
        </w:tc>
      </w:tr>
      <w:tr w:rsidR="00F47A6F" w:rsidRPr="005D4428" w:rsidTr="001F28CA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:rsidR="00F47A6F" w:rsidRPr="005D4428" w:rsidRDefault="00F47DD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4428">
              <w:rPr>
                <w:rFonts w:ascii="Times New Roman" w:hAnsi="Times New Roman"/>
                <w:sz w:val="28"/>
                <w:szCs w:val="28"/>
                <w:lang w:val="ru-RU"/>
              </w:rPr>
              <w:t>Главный секретарь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:rsidR="00F47A6F" w:rsidRPr="005D4428" w:rsidRDefault="001F28C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Шихов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Ф.А.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:rsidR="00F47A6F" w:rsidRPr="005D4428" w:rsidRDefault="00F47DD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D4428">
              <w:rPr>
                <w:rFonts w:ascii="Times New Roman" w:hAnsi="Times New Roman"/>
                <w:sz w:val="28"/>
                <w:szCs w:val="28"/>
                <w:lang w:val="ru-RU"/>
              </w:rPr>
              <w:t>г.Тула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:rsidR="00F47A6F" w:rsidRPr="005D4428" w:rsidRDefault="006A05D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СС2</w:t>
            </w:r>
            <w:r w:rsidRPr="005D4428">
              <w:rPr>
                <w:rFonts w:ascii="Times New Roman" w:hAnsi="Times New Roman"/>
                <w:sz w:val="28"/>
                <w:szCs w:val="28"/>
                <w:lang w:val="ru-RU"/>
              </w:rPr>
              <w:t>К аттестован</w:t>
            </w:r>
          </w:p>
        </w:tc>
      </w:tr>
    </w:tbl>
    <w:p w:rsidR="00F47A6F" w:rsidRPr="005D4428" w:rsidRDefault="00F47A6F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7FF3" w:rsidRDefault="00F47DD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D4428">
        <w:rPr>
          <w:rFonts w:ascii="Times New Roman" w:hAnsi="Times New Roman"/>
          <w:sz w:val="28"/>
          <w:szCs w:val="28"/>
          <w:lang w:val="ru-RU"/>
        </w:rPr>
        <w:t>Контакты:</w:t>
      </w:r>
    </w:p>
    <w:p w:rsidR="00167FF3" w:rsidRDefault="00167FF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Ответственный за проведение соревнований:</w:t>
      </w:r>
    </w:p>
    <w:p w:rsidR="00F47A6F" w:rsidRPr="005D4428" w:rsidRDefault="00167FF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Тренер МБУ СШОР «Юность» Павлова Мария Александровна</w:t>
      </w:r>
      <w:r w:rsidR="00F47DDD" w:rsidRPr="005D44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+7-915-693-5515</w:t>
      </w:r>
    </w:p>
    <w:p w:rsidR="00DE353A" w:rsidRPr="00167FF3" w:rsidRDefault="00F47DDD" w:rsidP="00DE353A">
      <w:pPr>
        <w:pStyle w:val="Default"/>
        <w:rPr>
          <w:sz w:val="28"/>
          <w:szCs w:val="28"/>
        </w:rPr>
      </w:pPr>
      <w:r w:rsidRPr="005D4428">
        <w:rPr>
          <w:sz w:val="28"/>
          <w:szCs w:val="28"/>
        </w:rPr>
        <w:t xml:space="preserve">Главный судья: </w:t>
      </w:r>
    </w:p>
    <w:p w:rsidR="00167FF3" w:rsidRDefault="00DE353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E353A">
        <w:rPr>
          <w:rFonts w:ascii="Times New Roman" w:hAnsi="Times New Roman"/>
          <w:sz w:val="28"/>
          <w:szCs w:val="28"/>
          <w:lang w:val="ru-RU"/>
        </w:rPr>
        <w:t>Маляренко Александр Дмитрие</w:t>
      </w:r>
      <w:r w:rsidR="00167FF3">
        <w:rPr>
          <w:rFonts w:ascii="Times New Roman" w:hAnsi="Times New Roman"/>
          <w:sz w:val="28"/>
          <w:szCs w:val="28"/>
          <w:lang w:val="ru-RU"/>
        </w:rPr>
        <w:t>вич тел.+7-919-075-10</w:t>
      </w:r>
      <w:r w:rsidRPr="00DE353A">
        <w:rPr>
          <w:rFonts w:ascii="Times New Roman" w:hAnsi="Times New Roman"/>
          <w:sz w:val="28"/>
          <w:szCs w:val="28"/>
          <w:lang w:val="ru-RU"/>
        </w:rPr>
        <w:t>00</w:t>
      </w:r>
      <w:r w:rsidRPr="00DE353A">
        <w:rPr>
          <w:sz w:val="28"/>
          <w:szCs w:val="28"/>
          <w:lang w:val="ru-RU"/>
        </w:rPr>
        <w:t xml:space="preserve"> </w:t>
      </w:r>
      <w:r w:rsidR="00F47DDD" w:rsidRPr="00DE353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47A6F" w:rsidRPr="005D4428" w:rsidRDefault="00F47DDD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D4428">
        <w:rPr>
          <w:rFonts w:ascii="Times New Roman" w:hAnsi="Times New Roman"/>
          <w:sz w:val="28"/>
          <w:szCs w:val="28"/>
          <w:lang w:val="ru-RU"/>
        </w:rPr>
        <w:t xml:space="preserve">Сайт соревнований: </w:t>
      </w:r>
      <w:r w:rsidRPr="005D4428">
        <w:rPr>
          <w:rFonts w:ascii="Times New Roman" w:hAnsi="Times New Roman"/>
          <w:b/>
          <w:bCs/>
          <w:color w:val="0000FF"/>
          <w:sz w:val="28"/>
          <w:szCs w:val="28"/>
        </w:rPr>
        <w:t>http</w:t>
      </w:r>
      <w:r w:rsidRPr="005D4428">
        <w:rPr>
          <w:rFonts w:ascii="Times New Roman" w:hAnsi="Times New Roman"/>
          <w:b/>
          <w:bCs/>
          <w:color w:val="0000FF"/>
          <w:sz w:val="28"/>
          <w:szCs w:val="28"/>
          <w:lang w:val="ru-RU"/>
        </w:rPr>
        <w:t>://</w:t>
      </w:r>
      <w:r w:rsidRPr="005D4428">
        <w:rPr>
          <w:rFonts w:ascii="Times New Roman" w:hAnsi="Times New Roman"/>
          <w:b/>
          <w:bCs/>
          <w:color w:val="0000FF"/>
          <w:sz w:val="28"/>
          <w:szCs w:val="28"/>
        </w:rPr>
        <w:t>www</w:t>
      </w:r>
      <w:r w:rsidRPr="005D4428">
        <w:rPr>
          <w:rFonts w:ascii="Times New Roman" w:hAnsi="Times New Roman"/>
          <w:b/>
          <w:bCs/>
          <w:color w:val="0000FF"/>
          <w:sz w:val="28"/>
          <w:szCs w:val="28"/>
          <w:lang w:val="ru-RU"/>
        </w:rPr>
        <w:t>.</w:t>
      </w:r>
      <w:r w:rsidRPr="005D4428">
        <w:rPr>
          <w:rFonts w:ascii="Times New Roman" w:hAnsi="Times New Roman"/>
          <w:b/>
          <w:bCs/>
          <w:color w:val="0000FF"/>
          <w:sz w:val="28"/>
          <w:szCs w:val="28"/>
        </w:rPr>
        <w:t>o</w:t>
      </w:r>
      <w:r w:rsidRPr="005D4428">
        <w:rPr>
          <w:rFonts w:ascii="Times New Roman" w:hAnsi="Times New Roman"/>
          <w:b/>
          <w:bCs/>
          <w:color w:val="0000FF"/>
          <w:sz w:val="28"/>
          <w:szCs w:val="28"/>
          <w:lang w:val="ru-RU"/>
        </w:rPr>
        <w:t>-</w:t>
      </w:r>
      <w:r w:rsidRPr="005D4428">
        <w:rPr>
          <w:rFonts w:ascii="Times New Roman" w:hAnsi="Times New Roman"/>
          <w:b/>
          <w:bCs/>
          <w:color w:val="0000FF"/>
          <w:sz w:val="28"/>
          <w:szCs w:val="28"/>
        </w:rPr>
        <w:t>tula</w:t>
      </w:r>
      <w:r w:rsidRPr="005D4428">
        <w:rPr>
          <w:rFonts w:ascii="Times New Roman" w:hAnsi="Times New Roman"/>
          <w:b/>
          <w:bCs/>
          <w:color w:val="0000FF"/>
          <w:sz w:val="28"/>
          <w:szCs w:val="28"/>
          <w:lang w:val="ru-RU"/>
        </w:rPr>
        <w:t>.</w:t>
      </w:r>
      <w:r w:rsidRPr="005D4428">
        <w:rPr>
          <w:rFonts w:ascii="Times New Roman" w:hAnsi="Times New Roman"/>
          <w:b/>
          <w:bCs/>
          <w:color w:val="0000FF"/>
          <w:sz w:val="28"/>
          <w:szCs w:val="28"/>
        </w:rPr>
        <w:t>net</w:t>
      </w:r>
    </w:p>
    <w:p w:rsidR="00F47A6F" w:rsidRPr="005D4428" w:rsidRDefault="00F47A6F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F47A6F" w:rsidRPr="005D4428" w:rsidRDefault="00F47DDD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5D4428">
        <w:rPr>
          <w:rFonts w:ascii="Times New Roman" w:hAnsi="Times New Roman"/>
          <w:b/>
          <w:bCs/>
          <w:sz w:val="28"/>
          <w:szCs w:val="28"/>
          <w:lang w:val="ru-RU"/>
        </w:rPr>
        <w:t>2. Время и место проведения соревнований.</w:t>
      </w:r>
    </w:p>
    <w:p w:rsidR="00F47A6F" w:rsidRPr="00916CFF" w:rsidRDefault="00916CFF">
      <w:pPr>
        <w:widowControl w:val="0"/>
        <w:overflowPunct w:val="0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Соревнования проводятся</w:t>
      </w:r>
      <w:r w:rsidR="00F47DDD" w:rsidRPr="005D44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7FF3">
        <w:rPr>
          <w:rFonts w:ascii="Times New Roman" w:hAnsi="Times New Roman"/>
          <w:sz w:val="28"/>
          <w:szCs w:val="28"/>
          <w:lang w:val="ru-RU"/>
        </w:rPr>
        <w:t>5 сентября 2021</w:t>
      </w:r>
      <w:r w:rsidR="00F47DDD" w:rsidRPr="005D4428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167FF3">
        <w:rPr>
          <w:rFonts w:ascii="Times New Roman" w:hAnsi="Times New Roman"/>
          <w:sz w:val="28"/>
          <w:szCs w:val="28"/>
          <w:lang w:val="ru-RU"/>
        </w:rPr>
        <w:t>п.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Хомяково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г.Тулы</w:t>
      </w:r>
      <w:proofErr w:type="spellEnd"/>
      <w:r w:rsidR="00F47DDD" w:rsidRPr="005D4428">
        <w:rPr>
          <w:rFonts w:ascii="Times New Roman" w:hAnsi="Times New Roman"/>
          <w:sz w:val="28"/>
          <w:szCs w:val="28"/>
          <w:lang w:val="ru-RU"/>
        </w:rPr>
        <w:t xml:space="preserve"> Тульской области. Центр соревнований расположен </w:t>
      </w:r>
      <w:r>
        <w:rPr>
          <w:rFonts w:ascii="Times New Roman" w:hAnsi="Times New Roman"/>
          <w:sz w:val="28"/>
          <w:szCs w:val="28"/>
          <w:lang w:val="ru-RU"/>
        </w:rPr>
        <w:t xml:space="preserve">по адресу: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Берёзовская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6CFF">
        <w:rPr>
          <w:rFonts w:ascii="Times New Roman" w:hAnsi="Times New Roman"/>
          <w:sz w:val="28"/>
          <w:szCs w:val="28"/>
          <w:lang w:val="ru-RU"/>
        </w:rPr>
        <w:t xml:space="preserve">улица, д.2 </w:t>
      </w:r>
      <w:r w:rsidRPr="00916CFF">
        <w:rPr>
          <w:rFonts w:ascii="Times New Roman" w:hAnsi="Times New Roman"/>
          <w:sz w:val="28"/>
          <w:szCs w:val="28"/>
          <w:lang w:val="ru-RU"/>
        </w:rPr>
        <w:t xml:space="preserve">(МБУК «ДК (клуб) </w:t>
      </w:r>
      <w:proofErr w:type="spellStart"/>
      <w:r w:rsidRPr="00916CFF">
        <w:rPr>
          <w:rFonts w:ascii="Times New Roman" w:hAnsi="Times New Roman"/>
          <w:sz w:val="28"/>
          <w:szCs w:val="28"/>
          <w:lang w:val="ru-RU"/>
        </w:rPr>
        <w:t>Хомяково</w:t>
      </w:r>
      <w:proofErr w:type="spellEnd"/>
      <w:r w:rsidRPr="00916CFF">
        <w:rPr>
          <w:rFonts w:ascii="Times New Roman" w:hAnsi="Times New Roman"/>
          <w:sz w:val="28"/>
          <w:szCs w:val="28"/>
          <w:lang w:val="ru-RU"/>
        </w:rPr>
        <w:t>»)</w:t>
      </w:r>
      <w:r w:rsidRPr="00916CFF">
        <w:rPr>
          <w:rFonts w:ascii="Times New Roman" w:hAnsi="Times New Roman"/>
          <w:sz w:val="28"/>
          <w:szCs w:val="28"/>
          <w:lang w:val="ru-RU"/>
        </w:rPr>
        <w:t>.</w:t>
      </w:r>
      <w:r w:rsidR="00F47DDD" w:rsidRPr="005D442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E5693">
        <w:rPr>
          <w:rFonts w:ascii="Times New Roman" w:hAnsi="Times New Roman"/>
          <w:bCs/>
          <w:sz w:val="28"/>
          <w:szCs w:val="28"/>
          <w:lang w:val="ru-RU"/>
        </w:rPr>
        <w:t xml:space="preserve">Проезд личным автотранспортом или автобусом №36, маршрутным такси №66 (до остановки «Станция </w:t>
      </w:r>
      <w:proofErr w:type="spellStart"/>
      <w:r w:rsidR="008E5693">
        <w:rPr>
          <w:rFonts w:ascii="Times New Roman" w:hAnsi="Times New Roman"/>
          <w:bCs/>
          <w:sz w:val="28"/>
          <w:szCs w:val="28"/>
          <w:lang w:val="ru-RU"/>
        </w:rPr>
        <w:t>Хомяково</w:t>
      </w:r>
      <w:proofErr w:type="spellEnd"/>
      <w:r w:rsidR="008E5693">
        <w:rPr>
          <w:rFonts w:ascii="Times New Roman" w:hAnsi="Times New Roman"/>
          <w:bCs/>
          <w:sz w:val="28"/>
          <w:szCs w:val="28"/>
          <w:lang w:val="ru-RU"/>
        </w:rPr>
        <w:t>»).</w:t>
      </w:r>
    </w:p>
    <w:p w:rsidR="005D4428" w:rsidRDefault="005D4428">
      <w:pPr>
        <w:widowControl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22AE1" w:rsidRPr="00916CFF" w:rsidRDefault="00F47DDD">
      <w:pPr>
        <w:widowControl w:val="0"/>
        <w:spacing w:after="0" w:line="240" w:lineRule="auto"/>
        <w:contextualSpacing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3. Программа соревнований.</w:t>
      </w:r>
    </w:p>
    <w:p w:rsidR="00F47A6F" w:rsidRDefault="00916CFF" w:rsidP="00722AE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iCs/>
          <w:sz w:val="26"/>
          <w:szCs w:val="26"/>
          <w:lang w:val="ru-RU"/>
        </w:rPr>
        <w:t>05 сентября</w:t>
      </w:r>
    </w:p>
    <w:tbl>
      <w:tblPr>
        <w:tblW w:w="10064" w:type="dxa"/>
        <w:tblInd w:w="1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1547"/>
        <w:gridCol w:w="6672"/>
        <w:gridCol w:w="1845"/>
      </w:tblGrid>
      <w:tr w:rsidR="00F47A6F" w:rsidRPr="004E7107">
        <w:trPr>
          <w:trHeight w:val="495"/>
        </w:trPr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3" w:type="dxa"/>
            </w:tcMar>
            <w:vAlign w:val="center"/>
          </w:tcPr>
          <w:p w:rsidR="00F47A6F" w:rsidRPr="004E7107" w:rsidRDefault="00F47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4E710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Время</w:t>
            </w:r>
          </w:p>
        </w:tc>
        <w:tc>
          <w:tcPr>
            <w:tcW w:w="6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3" w:type="dxa"/>
            </w:tcMar>
            <w:vAlign w:val="center"/>
          </w:tcPr>
          <w:p w:rsidR="00F47A6F" w:rsidRPr="004E7107" w:rsidRDefault="00F47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4E710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Мероприятие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3" w:type="dxa"/>
            </w:tcMar>
            <w:vAlign w:val="center"/>
          </w:tcPr>
          <w:p w:rsidR="00F47A6F" w:rsidRPr="004E7107" w:rsidRDefault="00F47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4E710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Место проведения</w:t>
            </w:r>
          </w:p>
        </w:tc>
      </w:tr>
      <w:tr w:rsidR="00F47A6F">
        <w:trPr>
          <w:trHeight w:val="347"/>
        </w:trPr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3" w:type="dxa"/>
            </w:tcMar>
            <w:vAlign w:val="center"/>
          </w:tcPr>
          <w:p w:rsidR="00F47A6F" w:rsidRPr="004E7107" w:rsidRDefault="00916CFF">
            <w:pPr>
              <w:pStyle w:val="ad"/>
              <w:tabs>
                <w:tab w:val="left" w:pos="3915"/>
              </w:tabs>
              <w:spacing w:after="0" w:line="240" w:lineRule="auto"/>
              <w:contextualSpacing/>
            </w:pPr>
            <w:r w:rsidRPr="004E7107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09.00 – 10</w:t>
            </w:r>
            <w:r w:rsidR="00F47DDD" w:rsidRPr="004E7107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.00</w:t>
            </w:r>
          </w:p>
        </w:tc>
        <w:tc>
          <w:tcPr>
            <w:tcW w:w="6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3" w:type="dxa"/>
            </w:tcMar>
            <w:vAlign w:val="center"/>
          </w:tcPr>
          <w:p w:rsidR="00F47A6F" w:rsidRPr="004E7107" w:rsidRDefault="00F8217D" w:rsidP="00F8217D">
            <w:pPr>
              <w:pStyle w:val="ad"/>
              <w:tabs>
                <w:tab w:val="left" w:pos="391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</w:t>
            </w:r>
            <w:r w:rsidR="00F47DDD" w:rsidRPr="004E7107">
              <w:rPr>
                <w:rFonts w:ascii="Times New Roman" w:hAnsi="Times New Roman"/>
                <w:sz w:val="26"/>
                <w:szCs w:val="26"/>
                <w:lang w:val="ru-RU"/>
              </w:rPr>
              <w:t>Работа комиссии по допуску участников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3" w:type="dxa"/>
            </w:tcMar>
            <w:vAlign w:val="center"/>
          </w:tcPr>
          <w:p w:rsidR="00F47A6F" w:rsidRDefault="00F47DD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E710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</w:t>
            </w:r>
            <w:r w:rsidRPr="004E7107">
              <w:rPr>
                <w:rFonts w:ascii="Times New Roman" w:hAnsi="Times New Roman"/>
                <w:sz w:val="26"/>
                <w:szCs w:val="26"/>
              </w:rPr>
              <w:t>Центр соревнований</w:t>
            </w:r>
          </w:p>
        </w:tc>
      </w:tr>
      <w:tr w:rsidR="00F47A6F">
        <w:trPr>
          <w:trHeight w:val="267"/>
        </w:trPr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F47A6F" w:rsidRDefault="00916CFF">
            <w:pPr>
              <w:pStyle w:val="ad"/>
              <w:spacing w:after="0" w:line="240" w:lineRule="auto"/>
              <w:contextualSpacing/>
            </w:pPr>
            <w:r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11</w:t>
            </w:r>
            <w:r w:rsidR="00F47DDD">
              <w:rPr>
                <w:rFonts w:ascii="Times New Roman" w:hAnsi="Times New Roman"/>
                <w:iCs/>
                <w:sz w:val="26"/>
                <w:szCs w:val="26"/>
              </w:rPr>
              <w:t>.0</w:t>
            </w:r>
            <w:r w:rsidR="00F47DDD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0</w:t>
            </w:r>
            <w:r w:rsidR="00F47DDD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F47A6F" w:rsidRDefault="00F8217D" w:rsidP="00F8217D">
            <w:pPr>
              <w:pStyle w:val="ad"/>
              <w:spacing w:after="0" w:line="240" w:lineRule="auto"/>
              <w:contextualSpacing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 xml:space="preserve">   </w:t>
            </w:r>
            <w:r w:rsidR="004E7107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Кросс - спринт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F47A6F" w:rsidRDefault="00F47DD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</w:t>
            </w:r>
            <w:r w:rsidR="004E7107">
              <w:rPr>
                <w:rFonts w:ascii="Times New Roman" w:hAnsi="Times New Roman"/>
                <w:sz w:val="26"/>
                <w:szCs w:val="26"/>
              </w:rPr>
              <w:t xml:space="preserve">Район соревнований </w:t>
            </w:r>
          </w:p>
        </w:tc>
      </w:tr>
      <w:tr w:rsidR="00F47A6F">
        <w:trPr>
          <w:trHeight w:val="448"/>
        </w:trPr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3" w:type="dxa"/>
            </w:tcMar>
            <w:vAlign w:val="center"/>
          </w:tcPr>
          <w:p w:rsidR="00F47A6F" w:rsidRDefault="00F47DDD">
            <w:pPr>
              <w:pStyle w:val="ad"/>
              <w:tabs>
                <w:tab w:val="left" w:pos="3915"/>
              </w:tabs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6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3" w:type="dxa"/>
            </w:tcMar>
            <w:vAlign w:val="center"/>
          </w:tcPr>
          <w:p w:rsidR="00F47A6F" w:rsidRPr="005D4428" w:rsidRDefault="00F8217D" w:rsidP="005C1167">
            <w:pPr>
              <w:pStyle w:val="ad"/>
              <w:spacing w:after="0" w:line="240" w:lineRule="auto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</w:t>
            </w:r>
            <w:r w:rsidR="004E7107">
              <w:rPr>
                <w:rFonts w:ascii="Times New Roman" w:hAnsi="Times New Roman"/>
                <w:sz w:val="26"/>
                <w:szCs w:val="26"/>
                <w:lang w:val="ru-RU"/>
              </w:rPr>
              <w:t>Церемония награждения победителей и призеров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3" w:type="dxa"/>
            </w:tcMar>
            <w:vAlign w:val="center"/>
          </w:tcPr>
          <w:p w:rsidR="00F47A6F" w:rsidRDefault="004E710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</w:t>
            </w:r>
            <w:r>
              <w:rPr>
                <w:rFonts w:ascii="Times New Roman" w:hAnsi="Times New Roman"/>
                <w:sz w:val="26"/>
                <w:szCs w:val="26"/>
              </w:rPr>
              <w:t>Центр соревнований</w:t>
            </w:r>
          </w:p>
        </w:tc>
      </w:tr>
    </w:tbl>
    <w:p w:rsidR="00F47A6F" w:rsidRDefault="00F47A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F47A6F" w:rsidRDefault="00F47DDD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4. Требования к участникам и условия их допуска.</w:t>
      </w:r>
    </w:p>
    <w:p w:rsidR="00F47A6F" w:rsidRDefault="00F47A6F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9558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auto"/>
          <w:insideH w:val="single" w:sz="4" w:space="0" w:color="000001"/>
          <w:insideV w:val="single" w:sz="4" w:space="0" w:color="000001"/>
        </w:tblBorders>
        <w:tblCellMar>
          <w:left w:w="-5" w:type="dxa"/>
          <w:right w:w="40" w:type="dxa"/>
        </w:tblCellMar>
        <w:tblLook w:val="0000" w:firstRow="0" w:lastRow="0" w:firstColumn="0" w:lastColumn="0" w:noHBand="0" w:noVBand="0"/>
      </w:tblPr>
      <w:tblGrid>
        <w:gridCol w:w="1522"/>
        <w:gridCol w:w="831"/>
        <w:gridCol w:w="840"/>
        <w:gridCol w:w="831"/>
        <w:gridCol w:w="831"/>
        <w:gridCol w:w="837"/>
        <w:gridCol w:w="1133"/>
        <w:gridCol w:w="1315"/>
        <w:gridCol w:w="1418"/>
      </w:tblGrid>
      <w:tr w:rsidR="00FB3701" w:rsidTr="00FB3701">
        <w:trPr>
          <w:trHeight w:val="505"/>
        </w:trPr>
        <w:tc>
          <w:tcPr>
            <w:tcW w:w="1522" w:type="dxa"/>
            <w:shd w:val="clear" w:color="auto" w:fill="auto"/>
            <w:tcMar>
              <w:left w:w="-5" w:type="dxa"/>
            </w:tcMar>
            <w:vAlign w:val="center"/>
          </w:tcPr>
          <w:p w:rsidR="00FB3701" w:rsidRDefault="00FB3701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831" w:type="dxa"/>
            <w:shd w:val="clear" w:color="auto" w:fill="auto"/>
            <w:tcMar>
              <w:left w:w="-5" w:type="dxa"/>
            </w:tcMar>
            <w:vAlign w:val="center"/>
          </w:tcPr>
          <w:p w:rsidR="00FB3701" w:rsidRDefault="00FB37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M-10</w:t>
            </w:r>
          </w:p>
          <w:p w:rsidR="00FB3701" w:rsidRDefault="00FB37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Ж-10</w:t>
            </w:r>
          </w:p>
        </w:tc>
        <w:tc>
          <w:tcPr>
            <w:tcW w:w="840" w:type="dxa"/>
            <w:shd w:val="clear" w:color="auto" w:fill="auto"/>
            <w:tcMar>
              <w:left w:w="-5" w:type="dxa"/>
            </w:tcMar>
            <w:vAlign w:val="center"/>
          </w:tcPr>
          <w:p w:rsidR="00FB3701" w:rsidRDefault="00FB3701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М-12</w:t>
            </w:r>
          </w:p>
          <w:p w:rsidR="00FB3701" w:rsidRDefault="00FB37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Ж-12</w:t>
            </w:r>
          </w:p>
        </w:tc>
        <w:tc>
          <w:tcPr>
            <w:tcW w:w="831" w:type="dxa"/>
            <w:shd w:val="clear" w:color="auto" w:fill="auto"/>
            <w:tcMar>
              <w:left w:w="-5" w:type="dxa"/>
            </w:tcMar>
            <w:vAlign w:val="center"/>
          </w:tcPr>
          <w:p w:rsidR="00FB3701" w:rsidRDefault="00FB3701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М-14</w:t>
            </w:r>
          </w:p>
          <w:p w:rsidR="00FB3701" w:rsidRDefault="00FB37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Ж-14</w:t>
            </w:r>
          </w:p>
        </w:tc>
        <w:tc>
          <w:tcPr>
            <w:tcW w:w="831" w:type="dxa"/>
            <w:shd w:val="clear" w:color="auto" w:fill="auto"/>
            <w:tcMar>
              <w:left w:w="-5" w:type="dxa"/>
            </w:tcMar>
            <w:vAlign w:val="center"/>
          </w:tcPr>
          <w:p w:rsidR="00FB3701" w:rsidRDefault="00FB3701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М-16</w:t>
            </w:r>
          </w:p>
          <w:p w:rsidR="00FB3701" w:rsidRDefault="00FB37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Ж-16</w:t>
            </w:r>
          </w:p>
        </w:tc>
        <w:tc>
          <w:tcPr>
            <w:tcW w:w="837" w:type="dxa"/>
            <w:shd w:val="clear" w:color="auto" w:fill="auto"/>
            <w:tcMar>
              <w:left w:w="-5" w:type="dxa"/>
            </w:tcMar>
            <w:vAlign w:val="center"/>
          </w:tcPr>
          <w:p w:rsidR="00FB3701" w:rsidRDefault="00FB3701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</w:t>
            </w:r>
          </w:p>
          <w:p w:rsidR="00FB3701" w:rsidRDefault="00FB37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ЖВ</w:t>
            </w:r>
          </w:p>
        </w:tc>
        <w:tc>
          <w:tcPr>
            <w:tcW w:w="1133" w:type="dxa"/>
            <w:shd w:val="clear" w:color="auto" w:fill="auto"/>
            <w:tcMar>
              <w:left w:w="-5" w:type="dxa"/>
            </w:tcMar>
            <w:vAlign w:val="center"/>
          </w:tcPr>
          <w:p w:rsidR="00FB3701" w:rsidRPr="00FB3701" w:rsidRDefault="00FB37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PEN 1</w:t>
            </w:r>
          </w:p>
        </w:tc>
        <w:tc>
          <w:tcPr>
            <w:tcW w:w="1315" w:type="dxa"/>
            <w:shd w:val="clear" w:color="auto" w:fill="auto"/>
            <w:tcMar>
              <w:left w:w="-5" w:type="dxa"/>
            </w:tcMar>
            <w:vAlign w:val="center"/>
          </w:tcPr>
          <w:p w:rsidR="00FB3701" w:rsidRDefault="00FB37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PEN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left w:w="-5" w:type="dxa"/>
            </w:tcMar>
            <w:vAlign w:val="center"/>
          </w:tcPr>
          <w:p w:rsidR="00FB3701" w:rsidRPr="00FB3701" w:rsidRDefault="00FB37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Новички</w:t>
            </w:r>
          </w:p>
        </w:tc>
      </w:tr>
      <w:tr w:rsidR="00FB3701" w:rsidTr="00FB3701">
        <w:trPr>
          <w:trHeight w:val="446"/>
        </w:trPr>
        <w:tc>
          <w:tcPr>
            <w:tcW w:w="1522" w:type="dxa"/>
            <w:shd w:val="clear" w:color="auto" w:fill="auto"/>
            <w:tcMar>
              <w:left w:w="-5" w:type="dxa"/>
            </w:tcMar>
            <w:vAlign w:val="center"/>
          </w:tcPr>
          <w:p w:rsidR="00FB3701" w:rsidRPr="005D4428" w:rsidRDefault="00FB3701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proofErr w:type="spellEnd"/>
          </w:p>
        </w:tc>
        <w:tc>
          <w:tcPr>
            <w:tcW w:w="831" w:type="dxa"/>
            <w:shd w:val="clear" w:color="auto" w:fill="auto"/>
            <w:tcMar>
              <w:left w:w="-5" w:type="dxa"/>
            </w:tcMar>
            <w:vAlign w:val="center"/>
          </w:tcPr>
          <w:p w:rsidR="00FB3701" w:rsidRDefault="00FB3701">
            <w:pPr>
              <w:widowControl w:val="0"/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2011</w:t>
            </w:r>
          </w:p>
          <w:p w:rsidR="00FB3701" w:rsidRDefault="00FB3701">
            <w:pPr>
              <w:widowControl w:val="0"/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2012</w:t>
            </w:r>
          </w:p>
        </w:tc>
        <w:tc>
          <w:tcPr>
            <w:tcW w:w="840" w:type="dxa"/>
            <w:shd w:val="clear" w:color="auto" w:fill="auto"/>
            <w:tcMar>
              <w:left w:w="-5" w:type="dxa"/>
            </w:tcMar>
            <w:vAlign w:val="center"/>
          </w:tcPr>
          <w:p w:rsidR="00FB3701" w:rsidRDefault="00FB3701">
            <w:pPr>
              <w:widowControl w:val="0"/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  <w:p w:rsidR="00FB3701" w:rsidRDefault="00FB3701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831" w:type="dxa"/>
            <w:shd w:val="clear" w:color="auto" w:fill="auto"/>
            <w:tcMar>
              <w:left w:w="-5" w:type="dxa"/>
            </w:tcMar>
            <w:vAlign w:val="center"/>
          </w:tcPr>
          <w:p w:rsidR="00FB3701" w:rsidRDefault="00FB3701">
            <w:pPr>
              <w:widowControl w:val="0"/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  <w:p w:rsidR="00FB3701" w:rsidRDefault="00FB3701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31" w:type="dxa"/>
            <w:shd w:val="clear" w:color="auto" w:fill="auto"/>
            <w:tcMar>
              <w:left w:w="-5" w:type="dxa"/>
            </w:tcMar>
            <w:vAlign w:val="center"/>
          </w:tcPr>
          <w:p w:rsidR="00FB3701" w:rsidRDefault="00FB3701">
            <w:pPr>
              <w:widowControl w:val="0"/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  <w:p w:rsidR="00FB3701" w:rsidRDefault="00FB3701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37" w:type="dxa"/>
            <w:shd w:val="clear" w:color="auto" w:fill="auto"/>
            <w:tcMar>
              <w:left w:w="-5" w:type="dxa"/>
            </w:tcMar>
            <w:vAlign w:val="center"/>
          </w:tcPr>
          <w:p w:rsidR="00FB3701" w:rsidRDefault="00FB3701">
            <w:pPr>
              <w:widowControl w:val="0"/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2004</w:t>
            </w:r>
          </w:p>
          <w:p w:rsidR="00FB3701" w:rsidRDefault="00FB3701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стар.</w:t>
            </w:r>
          </w:p>
        </w:tc>
        <w:tc>
          <w:tcPr>
            <w:tcW w:w="1133" w:type="dxa"/>
            <w:shd w:val="clear" w:color="auto" w:fill="auto"/>
            <w:tcMar>
              <w:left w:w="-5" w:type="dxa"/>
            </w:tcMar>
            <w:vAlign w:val="center"/>
          </w:tcPr>
          <w:p w:rsidR="00FB3701" w:rsidRDefault="00FB3701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 желающие</w:t>
            </w:r>
          </w:p>
        </w:tc>
        <w:tc>
          <w:tcPr>
            <w:tcW w:w="1315" w:type="dxa"/>
            <w:shd w:val="clear" w:color="auto" w:fill="auto"/>
            <w:tcMar>
              <w:left w:w="-5" w:type="dxa"/>
            </w:tcMar>
            <w:vAlign w:val="center"/>
          </w:tcPr>
          <w:p w:rsidR="00FB3701" w:rsidRDefault="00FB3701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 желающие</w:t>
            </w:r>
          </w:p>
        </w:tc>
        <w:tc>
          <w:tcPr>
            <w:tcW w:w="1418" w:type="dxa"/>
            <w:shd w:val="clear" w:color="auto" w:fill="auto"/>
            <w:tcMar>
              <w:left w:w="-5" w:type="dxa"/>
            </w:tcMar>
            <w:vAlign w:val="center"/>
          </w:tcPr>
          <w:p w:rsidR="00FB3701" w:rsidRDefault="00FB3701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 желающие</w:t>
            </w:r>
          </w:p>
        </w:tc>
      </w:tr>
    </w:tbl>
    <w:p w:rsidR="00F47A6F" w:rsidRDefault="00F47A6F">
      <w:pPr>
        <w:widowControl w:val="0"/>
        <w:spacing w:after="0" w:line="240" w:lineRule="auto"/>
        <w:ind w:left="800"/>
        <w:contextualSpacing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47A6F" w:rsidRDefault="00F47DD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 Заявка.</w:t>
      </w:r>
    </w:p>
    <w:p w:rsidR="00F47A6F" w:rsidRPr="005D4428" w:rsidRDefault="00F47DDD" w:rsidP="009E4ECD">
      <w:pPr>
        <w:pStyle w:val="Bodytext20"/>
        <w:shd w:val="clear" w:color="auto" w:fill="auto"/>
        <w:spacing w:after="200" w:line="240" w:lineRule="auto"/>
        <w:contextualSpacing/>
        <w:rPr>
          <w:lang w:val="ru-RU"/>
        </w:rPr>
      </w:pPr>
      <w:r>
        <w:rPr>
          <w:color w:val="000000"/>
          <w:sz w:val="28"/>
          <w:szCs w:val="28"/>
          <w:lang w:val="ru-RU" w:bidi="ru-RU"/>
        </w:rPr>
        <w:t>Предварительные заявки по форме на участие в соревнованиях должны поступи</w:t>
      </w:r>
      <w:r w:rsidR="0024210E">
        <w:rPr>
          <w:color w:val="000000"/>
          <w:sz w:val="28"/>
          <w:szCs w:val="28"/>
          <w:lang w:val="ru-RU" w:bidi="ru-RU"/>
        </w:rPr>
        <w:t>ть к организаторам не позднее 2</w:t>
      </w:r>
      <w:r>
        <w:rPr>
          <w:color w:val="000000"/>
          <w:sz w:val="28"/>
          <w:szCs w:val="28"/>
          <w:lang w:val="ru-RU" w:bidi="ru-RU"/>
        </w:rPr>
        <w:t xml:space="preserve"> </w:t>
      </w:r>
      <w:r w:rsidR="0024210E">
        <w:rPr>
          <w:color w:val="000000"/>
          <w:sz w:val="28"/>
          <w:szCs w:val="28"/>
          <w:lang w:val="ru-RU" w:bidi="ru-RU"/>
        </w:rPr>
        <w:t>сентября</w:t>
      </w:r>
      <w:r w:rsidR="00C6262B">
        <w:rPr>
          <w:color w:val="000000"/>
          <w:sz w:val="28"/>
          <w:szCs w:val="28"/>
          <w:lang w:val="ru-RU" w:bidi="ru-RU"/>
        </w:rPr>
        <w:t xml:space="preserve"> </w:t>
      </w:r>
      <w:r>
        <w:rPr>
          <w:color w:val="000000"/>
          <w:sz w:val="28"/>
          <w:szCs w:val="28"/>
          <w:lang w:val="ru-RU" w:bidi="ru-RU"/>
        </w:rPr>
        <w:t xml:space="preserve">2021 года. </w:t>
      </w:r>
      <w:r>
        <w:rPr>
          <w:sz w:val="28"/>
          <w:szCs w:val="28"/>
          <w:lang w:val="ru-RU"/>
        </w:rPr>
        <w:t xml:space="preserve">Заявки принимаются через систему </w:t>
      </w:r>
      <w:proofErr w:type="spellStart"/>
      <w:r>
        <w:rPr>
          <w:sz w:val="28"/>
          <w:szCs w:val="28"/>
          <w:lang w:val="ru-RU"/>
        </w:rPr>
        <w:t>Orgeo</w:t>
      </w:r>
      <w:proofErr w:type="spellEnd"/>
      <w:r>
        <w:rPr>
          <w:sz w:val="28"/>
          <w:szCs w:val="28"/>
          <w:lang w:val="ru-RU"/>
        </w:rPr>
        <w:t xml:space="preserve">. </w:t>
      </w:r>
      <w:r w:rsidR="0024210E" w:rsidRPr="0024210E">
        <w:rPr>
          <w:sz w:val="28"/>
          <w:szCs w:val="28"/>
        </w:rPr>
        <w:t>https</w:t>
      </w:r>
      <w:r w:rsidR="0024210E" w:rsidRPr="0024210E">
        <w:rPr>
          <w:sz w:val="28"/>
          <w:szCs w:val="28"/>
          <w:lang w:val="ru-RU"/>
        </w:rPr>
        <w:t>://</w:t>
      </w:r>
      <w:r w:rsidR="0024210E" w:rsidRPr="0024210E">
        <w:rPr>
          <w:sz w:val="28"/>
          <w:szCs w:val="28"/>
        </w:rPr>
        <w:t>orgeo</w:t>
      </w:r>
      <w:r w:rsidR="0024210E" w:rsidRPr="0024210E">
        <w:rPr>
          <w:sz w:val="28"/>
          <w:szCs w:val="28"/>
          <w:lang w:val="ru-RU"/>
        </w:rPr>
        <w:t>.</w:t>
      </w:r>
      <w:r w:rsidR="0024210E" w:rsidRPr="0024210E">
        <w:rPr>
          <w:sz w:val="28"/>
          <w:szCs w:val="28"/>
        </w:rPr>
        <w:t>ru</w:t>
      </w:r>
      <w:r w:rsidR="0024210E" w:rsidRPr="0024210E">
        <w:rPr>
          <w:sz w:val="28"/>
          <w:szCs w:val="28"/>
          <w:lang w:val="ru-RU"/>
        </w:rPr>
        <w:t>/</w:t>
      </w:r>
      <w:r w:rsidR="0024210E" w:rsidRPr="0024210E">
        <w:rPr>
          <w:sz w:val="28"/>
          <w:szCs w:val="28"/>
        </w:rPr>
        <w:t>event</w:t>
      </w:r>
      <w:r w:rsidR="0024210E" w:rsidRPr="0024210E">
        <w:rPr>
          <w:sz w:val="28"/>
          <w:szCs w:val="28"/>
          <w:lang w:val="ru-RU"/>
        </w:rPr>
        <w:t>/</w:t>
      </w:r>
      <w:r w:rsidR="0024210E" w:rsidRPr="0024210E">
        <w:rPr>
          <w:sz w:val="28"/>
          <w:szCs w:val="28"/>
        </w:rPr>
        <w:t>registration</w:t>
      </w:r>
      <w:r w:rsidR="0024210E" w:rsidRPr="0024210E">
        <w:rPr>
          <w:sz w:val="28"/>
          <w:szCs w:val="28"/>
          <w:lang w:val="ru-RU"/>
        </w:rPr>
        <w:t>/17969</w:t>
      </w:r>
      <w:r>
        <w:rPr>
          <w:sz w:val="28"/>
          <w:szCs w:val="28"/>
          <w:lang w:val="ru-RU"/>
        </w:rPr>
        <w:t xml:space="preserve"> </w:t>
      </w:r>
    </w:p>
    <w:p w:rsidR="00F47A6F" w:rsidRDefault="00F47A6F">
      <w:pPr>
        <w:pStyle w:val="Bodytext20"/>
        <w:shd w:val="clear" w:color="auto" w:fill="auto"/>
        <w:spacing w:after="200" w:line="240" w:lineRule="auto"/>
        <w:contextualSpacing/>
        <w:rPr>
          <w:color w:val="000000"/>
          <w:sz w:val="28"/>
          <w:szCs w:val="28"/>
          <w:lang w:val="ru-RU" w:bidi="ru-RU"/>
        </w:rPr>
      </w:pPr>
    </w:p>
    <w:p w:rsidR="00F47A6F" w:rsidRDefault="00F47DDD" w:rsidP="005D4428">
      <w:pPr>
        <w:pStyle w:val="Bodytext20"/>
        <w:shd w:val="clear" w:color="auto" w:fill="auto"/>
        <w:spacing w:after="200" w:line="240" w:lineRule="auto"/>
        <w:contextualSpacing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bidi="ru-RU"/>
        </w:rPr>
        <w:t>К заявке на каждого участника прилагаются следующие документы:</w:t>
      </w:r>
    </w:p>
    <w:p w:rsidR="00F47A6F" w:rsidRDefault="00F47DDD" w:rsidP="005D4428">
      <w:pPr>
        <w:pStyle w:val="Bodytext20"/>
        <w:numPr>
          <w:ilvl w:val="0"/>
          <w:numId w:val="1"/>
        </w:numPr>
        <w:shd w:val="clear" w:color="auto" w:fill="auto"/>
        <w:tabs>
          <w:tab w:val="left" w:pos="686"/>
        </w:tabs>
        <w:spacing w:after="200" w:line="240" w:lineRule="auto"/>
        <w:contextualSpacing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bidi="ru-RU"/>
        </w:rPr>
        <w:t>целевая медицинская справка на данные соревнования, если в официальной заявке на данного спортсмена отсутс</w:t>
      </w:r>
      <w:r w:rsidR="005D4428">
        <w:rPr>
          <w:color w:val="000000"/>
          <w:sz w:val="28"/>
          <w:szCs w:val="28"/>
          <w:lang w:val="ru-RU" w:bidi="ru-RU"/>
        </w:rPr>
        <w:t>твует допуск врача;</w:t>
      </w:r>
    </w:p>
    <w:p w:rsidR="00F47A6F" w:rsidRDefault="00F47DDD" w:rsidP="005D4428">
      <w:pPr>
        <w:pStyle w:val="Bodytext20"/>
        <w:numPr>
          <w:ilvl w:val="0"/>
          <w:numId w:val="1"/>
        </w:numPr>
        <w:shd w:val="clear" w:color="auto" w:fill="auto"/>
        <w:tabs>
          <w:tab w:val="left" w:pos="681"/>
        </w:tabs>
        <w:spacing w:after="200" w:line="240" w:lineRule="auto"/>
        <w:contextualSpacing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bidi="ru-RU"/>
        </w:rPr>
        <w:t>паспорт</w:t>
      </w:r>
      <w:r w:rsidR="0061441E">
        <w:rPr>
          <w:color w:val="000000"/>
          <w:sz w:val="28"/>
          <w:szCs w:val="28"/>
          <w:lang w:val="ru-RU" w:bidi="ru-RU"/>
        </w:rPr>
        <w:t xml:space="preserve"> (свидетельство о рождении)</w:t>
      </w:r>
      <w:r>
        <w:rPr>
          <w:color w:val="000000"/>
          <w:sz w:val="28"/>
          <w:szCs w:val="28"/>
          <w:lang w:val="ru-RU" w:bidi="ru-RU"/>
        </w:rPr>
        <w:t xml:space="preserve"> или документ, его заменяющий с информацией о месте регистрации (оригинал);</w:t>
      </w:r>
    </w:p>
    <w:p w:rsidR="0061441E" w:rsidRPr="0061441E" w:rsidRDefault="00F47DDD" w:rsidP="005D4428">
      <w:pPr>
        <w:pStyle w:val="Bodytext20"/>
        <w:numPr>
          <w:ilvl w:val="0"/>
          <w:numId w:val="1"/>
        </w:numPr>
        <w:shd w:val="clear" w:color="auto" w:fill="auto"/>
        <w:tabs>
          <w:tab w:val="left" w:pos="664"/>
        </w:tabs>
        <w:spacing w:after="200" w:line="240" w:lineRule="auto"/>
        <w:contextualSpacing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bidi="ru-RU"/>
        </w:rPr>
        <w:t>договор о страховании о</w:t>
      </w:r>
      <w:r w:rsidR="00FC4494">
        <w:rPr>
          <w:color w:val="000000"/>
          <w:sz w:val="28"/>
          <w:szCs w:val="28"/>
          <w:lang w:val="ru-RU" w:bidi="ru-RU"/>
        </w:rPr>
        <w:t>т несчастного случая (оригинал)</w:t>
      </w:r>
      <w:r w:rsidR="0061441E">
        <w:rPr>
          <w:color w:val="000000"/>
          <w:sz w:val="28"/>
          <w:szCs w:val="28"/>
          <w:lang w:val="ru-RU" w:bidi="ru-RU"/>
        </w:rPr>
        <w:t>;</w:t>
      </w:r>
    </w:p>
    <w:p w:rsidR="00F47A6F" w:rsidRDefault="0061441E" w:rsidP="005D4428">
      <w:pPr>
        <w:pStyle w:val="Bodytext20"/>
        <w:numPr>
          <w:ilvl w:val="0"/>
          <w:numId w:val="1"/>
        </w:numPr>
        <w:shd w:val="clear" w:color="auto" w:fill="auto"/>
        <w:tabs>
          <w:tab w:val="left" w:pos="664"/>
        </w:tabs>
        <w:spacing w:after="200" w:line="240" w:lineRule="auto"/>
        <w:contextualSpacing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bidi="ru-RU"/>
        </w:rPr>
        <w:t>зачётная классификационная книжка</w:t>
      </w:r>
      <w:r w:rsidR="00FC4494">
        <w:rPr>
          <w:color w:val="000000"/>
          <w:sz w:val="28"/>
          <w:szCs w:val="28"/>
          <w:lang w:val="ru-RU" w:bidi="ru-RU"/>
        </w:rPr>
        <w:t>.</w:t>
      </w:r>
    </w:p>
    <w:p w:rsidR="00F47A6F" w:rsidRDefault="00F47DDD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6. Финансовые условия участия в соревнованиях.</w:t>
      </w:r>
    </w:p>
    <w:p w:rsidR="00F47A6F" w:rsidRDefault="00F47DD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Расходы по участию в соревнованиях (проезд, питание, проживание, спортивное обслуживание, заявочный взнос) несут командирующие организации или сами участники</w:t>
      </w:r>
    </w:p>
    <w:p w:rsidR="00F47A6F" w:rsidRDefault="00F47DDD" w:rsidP="005D442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Заявочный взнос. </w:t>
      </w:r>
    </w:p>
    <w:p w:rsidR="00F47A6F" w:rsidRPr="00875B40" w:rsidRDefault="00875B40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ru-RU"/>
        </w:rPr>
      </w:pPr>
      <w:r w:rsidRPr="00875B40">
        <w:rPr>
          <w:rFonts w:ascii="Times New Roman" w:hAnsi="Times New Roman"/>
          <w:bCs/>
          <w:sz w:val="28"/>
          <w:szCs w:val="28"/>
          <w:lang w:val="ru-RU"/>
        </w:rPr>
        <w:t xml:space="preserve">МЖ 10,12, 14, </w:t>
      </w:r>
      <w:proofErr w:type="gramStart"/>
      <w:r w:rsidRPr="00875B40">
        <w:rPr>
          <w:rFonts w:ascii="Times New Roman" w:hAnsi="Times New Roman"/>
          <w:bCs/>
          <w:sz w:val="28"/>
          <w:szCs w:val="28"/>
          <w:lang w:val="ru-RU"/>
        </w:rPr>
        <w:t>16</w:t>
      </w:r>
      <w:r w:rsidR="00B02446">
        <w:rPr>
          <w:rFonts w:ascii="Times New Roman" w:hAnsi="Times New Roman"/>
          <w:bCs/>
          <w:sz w:val="28"/>
          <w:szCs w:val="28"/>
          <w:lang w:val="ru-RU"/>
        </w:rPr>
        <w:t xml:space="preserve">  -</w:t>
      </w:r>
      <w:proofErr w:type="gramEnd"/>
      <w:r w:rsidR="00F47DDD" w:rsidRPr="00875B4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875B40">
        <w:rPr>
          <w:rFonts w:ascii="Times New Roman" w:hAnsi="Times New Roman"/>
          <w:bCs/>
          <w:sz w:val="28"/>
          <w:szCs w:val="28"/>
          <w:lang w:val="ru-RU"/>
        </w:rPr>
        <w:t>100 рублей.</w:t>
      </w:r>
    </w:p>
    <w:p w:rsidR="00F47A6F" w:rsidRPr="00875B40" w:rsidRDefault="00875B40">
      <w:pPr>
        <w:widowControl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5B40">
        <w:rPr>
          <w:rFonts w:ascii="Times New Roman" w:hAnsi="Times New Roman"/>
          <w:bCs/>
          <w:sz w:val="28"/>
          <w:szCs w:val="28"/>
          <w:lang w:val="ru-RU"/>
        </w:rPr>
        <w:t xml:space="preserve">МЖВ, </w:t>
      </w:r>
      <w:r w:rsidRPr="00875B40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875B40">
        <w:rPr>
          <w:rFonts w:ascii="Times New Roman" w:hAnsi="Times New Roman"/>
          <w:color w:val="000000"/>
          <w:sz w:val="28"/>
          <w:szCs w:val="28"/>
        </w:rPr>
        <w:t>PEN</w:t>
      </w:r>
      <w:r w:rsidRPr="00875B40">
        <w:rPr>
          <w:rFonts w:ascii="Times New Roman" w:hAnsi="Times New Roman"/>
          <w:color w:val="000000"/>
          <w:sz w:val="28"/>
          <w:szCs w:val="28"/>
          <w:lang w:val="ru-RU"/>
        </w:rPr>
        <w:t xml:space="preserve"> 1</w:t>
      </w:r>
      <w:r w:rsidRPr="00875B40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875B40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875B40">
        <w:rPr>
          <w:rFonts w:ascii="Times New Roman" w:hAnsi="Times New Roman"/>
          <w:color w:val="000000"/>
          <w:sz w:val="28"/>
          <w:szCs w:val="28"/>
        </w:rPr>
        <w:t>PEN</w:t>
      </w:r>
      <w:r w:rsidRPr="00875B40">
        <w:rPr>
          <w:rFonts w:ascii="Times New Roman" w:hAnsi="Times New Roman"/>
          <w:color w:val="000000"/>
          <w:sz w:val="28"/>
          <w:szCs w:val="28"/>
          <w:lang w:val="ru-RU"/>
        </w:rPr>
        <w:t xml:space="preserve"> 2</w:t>
      </w:r>
      <w:r w:rsidRPr="00875B40">
        <w:rPr>
          <w:rFonts w:ascii="Times New Roman" w:hAnsi="Times New Roman"/>
          <w:color w:val="000000"/>
          <w:sz w:val="28"/>
          <w:szCs w:val="28"/>
          <w:lang w:val="ru-RU"/>
        </w:rPr>
        <w:t xml:space="preserve"> – 200 рублей.</w:t>
      </w:r>
    </w:p>
    <w:p w:rsidR="00F47A6F" w:rsidRDefault="00875B40" w:rsidP="00875B40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ru-RU"/>
        </w:rPr>
      </w:pPr>
      <w:r w:rsidRPr="00875B40">
        <w:rPr>
          <w:rFonts w:ascii="Times New Roman" w:hAnsi="Times New Roman"/>
          <w:color w:val="000000"/>
          <w:sz w:val="28"/>
          <w:szCs w:val="28"/>
          <w:lang w:val="ru-RU"/>
        </w:rPr>
        <w:t>Новички – без оплаты стартового взноса.</w:t>
      </w:r>
    </w:p>
    <w:p w:rsidR="00875B40" w:rsidRPr="00875B40" w:rsidRDefault="00875B40" w:rsidP="00875B40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F47A6F" w:rsidRDefault="00F47DD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соревнованиях будет использована электронная отметка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SPORTident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Стоимость аренды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ЧИПа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организаторов</w:t>
      </w:r>
      <w:r w:rsidR="00B02446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2" w:name="_GoBack"/>
      <w:bookmarkEnd w:id="2"/>
      <w:r>
        <w:rPr>
          <w:rFonts w:ascii="Times New Roman" w:hAnsi="Times New Roman"/>
          <w:sz w:val="28"/>
          <w:szCs w:val="28"/>
          <w:lang w:val="ru-RU"/>
        </w:rPr>
        <w:t>- 50 руб</w:t>
      </w:r>
      <w:r w:rsidR="005D4428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/день.</w:t>
      </w:r>
    </w:p>
    <w:p w:rsidR="00F47A6F" w:rsidRDefault="00F47A6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F47A6F" w:rsidRDefault="005D442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47DDD">
        <w:rPr>
          <w:rFonts w:ascii="Times New Roman" w:hAnsi="Times New Roman"/>
          <w:sz w:val="28"/>
          <w:szCs w:val="28"/>
          <w:lang w:val="ru-RU"/>
        </w:rPr>
        <w:t xml:space="preserve">Расходы производятся по следующим статьям: </w:t>
      </w:r>
    </w:p>
    <w:p w:rsidR="00F47A6F" w:rsidRDefault="00F47DD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Подготовка (полевые работы) спортивных карт-схем, издание (компьютерная печать) спортивных карт-схем, компьютерное обеспечение соревнований, изготовление нагрудных номеров, типографские и канцелярские расходы, услуги автотранспорт</w:t>
      </w:r>
      <w:r w:rsidR="00875B40">
        <w:rPr>
          <w:rFonts w:ascii="Times New Roman" w:hAnsi="Times New Roman"/>
          <w:sz w:val="28"/>
          <w:szCs w:val="28"/>
          <w:lang w:val="ru-RU"/>
        </w:rPr>
        <w:t xml:space="preserve">а на соревнованиях, </w:t>
      </w:r>
      <w:r>
        <w:rPr>
          <w:rFonts w:ascii="Times New Roman" w:hAnsi="Times New Roman"/>
          <w:sz w:val="28"/>
          <w:szCs w:val="28"/>
          <w:lang w:val="ru-RU"/>
        </w:rPr>
        <w:t>аренда спортивног</w:t>
      </w:r>
      <w:r w:rsidR="00875B40">
        <w:rPr>
          <w:rFonts w:ascii="Times New Roman" w:hAnsi="Times New Roman"/>
          <w:sz w:val="28"/>
          <w:szCs w:val="28"/>
          <w:lang w:val="ru-RU"/>
        </w:rPr>
        <w:t>о оборудования.</w:t>
      </w:r>
    </w:p>
    <w:p w:rsidR="00F47A6F" w:rsidRDefault="005D44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47DDD">
        <w:rPr>
          <w:rFonts w:ascii="Times New Roman" w:hAnsi="Times New Roman"/>
          <w:sz w:val="28"/>
          <w:szCs w:val="28"/>
          <w:lang w:val="ru-RU"/>
        </w:rPr>
        <w:t>Заявочный взнос не является коммерческим и не покрывает всех расходов на проведение соревнований.</w:t>
      </w:r>
    </w:p>
    <w:p w:rsidR="005D4428" w:rsidRDefault="005D442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47A6F" w:rsidRPr="005D4428" w:rsidRDefault="00F47DDD">
      <w:pPr>
        <w:widowControl w:val="0"/>
        <w:spacing w:after="0" w:line="240" w:lineRule="auto"/>
        <w:contextualSpacing/>
        <w:jc w:val="both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7. Определение результатов и награждение.</w:t>
      </w:r>
    </w:p>
    <w:p w:rsidR="00F47A6F" w:rsidRDefault="00F47DD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Победители</w:t>
      </w:r>
      <w:r w:rsidR="00A04FCA">
        <w:rPr>
          <w:rFonts w:ascii="Times New Roman" w:hAnsi="Times New Roman"/>
          <w:sz w:val="28"/>
          <w:szCs w:val="28"/>
          <w:lang w:val="ru-RU"/>
        </w:rPr>
        <w:t xml:space="preserve"> и призёры</w:t>
      </w:r>
      <w:r>
        <w:rPr>
          <w:rFonts w:ascii="Times New Roman" w:hAnsi="Times New Roman"/>
          <w:sz w:val="28"/>
          <w:szCs w:val="28"/>
          <w:lang w:val="ru-RU"/>
        </w:rPr>
        <w:t xml:space="preserve"> соревнований </w:t>
      </w:r>
      <w:r w:rsidR="00A04FCA">
        <w:rPr>
          <w:rFonts w:ascii="Times New Roman" w:hAnsi="Times New Roman"/>
          <w:sz w:val="28"/>
          <w:szCs w:val="28"/>
          <w:lang w:val="ru-RU"/>
        </w:rPr>
        <w:t>по группам МЖ10, МЖ12, МЖ14, МЖ16 награждаются</w:t>
      </w:r>
      <w:r w:rsidR="004371D3">
        <w:rPr>
          <w:rFonts w:ascii="Times New Roman" w:hAnsi="Times New Roman"/>
          <w:sz w:val="28"/>
          <w:szCs w:val="28"/>
          <w:lang w:val="ru-RU"/>
        </w:rPr>
        <w:t xml:space="preserve"> дипломами и</w:t>
      </w:r>
      <w:r>
        <w:rPr>
          <w:rFonts w:ascii="Times New Roman" w:hAnsi="Times New Roman"/>
          <w:sz w:val="28"/>
          <w:szCs w:val="28"/>
          <w:lang w:val="ru-RU"/>
        </w:rPr>
        <w:t xml:space="preserve"> призами</w:t>
      </w:r>
      <w:r w:rsidR="00A04FCA">
        <w:rPr>
          <w:rFonts w:ascii="Times New Roman" w:hAnsi="Times New Roman"/>
          <w:sz w:val="28"/>
          <w:szCs w:val="28"/>
          <w:lang w:val="ru-RU"/>
        </w:rPr>
        <w:t>.</w:t>
      </w:r>
    </w:p>
    <w:p w:rsidR="004371D3" w:rsidRPr="002B3CB9" w:rsidRDefault="00437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Победители и призёры соревнований по группам МЖ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награждаются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призами.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371D3">
        <w:rPr>
          <w:rFonts w:ascii="Times New Roman" w:hAnsi="Times New Roman"/>
          <w:sz w:val="28"/>
          <w:szCs w:val="28"/>
          <w:lang w:val="ru-RU"/>
        </w:rPr>
        <w:t xml:space="preserve">По группам </w:t>
      </w:r>
      <w:r w:rsidRPr="004371D3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4371D3">
        <w:rPr>
          <w:rFonts w:ascii="Times New Roman" w:hAnsi="Times New Roman"/>
          <w:color w:val="000000"/>
          <w:sz w:val="28"/>
          <w:szCs w:val="28"/>
        </w:rPr>
        <w:t>PEN</w:t>
      </w:r>
      <w:r w:rsidRPr="002B3CB9">
        <w:rPr>
          <w:rFonts w:ascii="Times New Roman" w:hAnsi="Times New Roman"/>
          <w:color w:val="000000"/>
          <w:sz w:val="28"/>
          <w:szCs w:val="28"/>
          <w:lang w:val="ru-RU"/>
        </w:rPr>
        <w:t xml:space="preserve"> 1</w:t>
      </w:r>
      <w:r w:rsidRPr="004371D3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4371D3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4371D3">
        <w:rPr>
          <w:rFonts w:ascii="Times New Roman" w:hAnsi="Times New Roman"/>
          <w:color w:val="000000"/>
          <w:sz w:val="28"/>
          <w:szCs w:val="28"/>
        </w:rPr>
        <w:t>PEN</w:t>
      </w:r>
      <w:r w:rsidRPr="002B3CB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B3CB9" w:rsidRPr="002B3CB9">
        <w:rPr>
          <w:rFonts w:ascii="Times New Roman" w:hAnsi="Times New Roman"/>
          <w:color w:val="000000"/>
          <w:sz w:val="28"/>
          <w:szCs w:val="28"/>
          <w:lang w:val="ru-RU"/>
        </w:rPr>
        <w:t xml:space="preserve">2 награждение не предусмотрено. </w:t>
      </w:r>
      <w:r w:rsidR="002B3CB9">
        <w:rPr>
          <w:rFonts w:ascii="Times New Roman" w:hAnsi="Times New Roman"/>
          <w:color w:val="000000"/>
          <w:sz w:val="28"/>
          <w:szCs w:val="28"/>
          <w:lang w:val="ru-RU"/>
        </w:rPr>
        <w:t>Участники по группе «Новички» (дети) награждаются сладким призом на церемонии награждения.</w:t>
      </w:r>
    </w:p>
    <w:p w:rsidR="00F47A6F" w:rsidRDefault="00F47DD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Организаторы вправе не обеспечивать призовым фондом и наградной атрибутикой спортсменов, не вышедших на награждение во время официальной церемонии.</w:t>
      </w:r>
    </w:p>
    <w:p w:rsidR="00F47A6F" w:rsidRDefault="00F47A6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7A6F" w:rsidRDefault="00185E1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="00F47DDD">
        <w:rPr>
          <w:rFonts w:ascii="Times New Roman" w:hAnsi="Times New Roman"/>
          <w:b/>
          <w:sz w:val="28"/>
          <w:szCs w:val="28"/>
          <w:lang w:val="ru-RU"/>
        </w:rPr>
        <w:t>. Меры безопасности</w:t>
      </w:r>
      <w:r w:rsidR="005C1167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F47A6F" w:rsidRDefault="005C11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47DDD">
        <w:rPr>
          <w:rFonts w:ascii="Times New Roman" w:hAnsi="Times New Roman"/>
          <w:sz w:val="28"/>
          <w:szCs w:val="28"/>
          <w:lang w:val="ru-RU"/>
        </w:rPr>
        <w:t>В соответствии с правилами по виду спорта "спортивное ориентирование", утвержденными Министерством спорта РФ 03.05.17г. Спортсмен обязан выходить на старт в экипировке и с инвентарем, соответствующим времени проведения и месту проведения спортивных соревнований.</w:t>
      </w:r>
    </w:p>
    <w:p w:rsidR="00F47A6F" w:rsidRDefault="00F47A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7A6F" w:rsidRDefault="00F47DD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6.3.4. Спортсмены возрастной категории М12, Ж12 и моложе обязаны войти в зону старта, а далее на трассу с защищенными от влаги, работающими и заряженными электроэнергией мобильными телефонами.</w:t>
      </w:r>
    </w:p>
    <w:p w:rsidR="00F47A6F" w:rsidRDefault="00F47DD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6.13.5. Спортивная форма - одежда и обувь, предназначенные для тренировок и спортивных соревнований (индивидуальное снаряжение).</w:t>
      </w:r>
    </w:p>
    <w:p w:rsidR="00F47A6F" w:rsidRDefault="00F47DD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Спортивная форма спортсменов возрастных категорий М12, Ж12 и моложе должна иметь застегивающийся карман, предназначенный для переноса мобильного телефона вовремя спортивных соревнований.</w:t>
      </w:r>
    </w:p>
    <w:p w:rsidR="00F47A6F" w:rsidRDefault="00F47A6F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F47A6F" w:rsidRDefault="00F47DDD" w:rsidP="00185E1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Ответственность за безопасность несовершеннолетних участников в пути и во время проведения соревнований возлагается на тренеров и представителей команд. </w:t>
      </w:r>
    </w:p>
    <w:p w:rsidR="00F47A6F" w:rsidRPr="005D4428" w:rsidRDefault="00F47A6F">
      <w:pPr>
        <w:spacing w:after="0" w:line="240" w:lineRule="auto"/>
        <w:contextualSpacing/>
        <w:rPr>
          <w:lang w:val="ru-RU"/>
        </w:rPr>
      </w:pPr>
    </w:p>
    <w:sectPr w:rsidR="00F47A6F" w:rsidRPr="005D4428">
      <w:pgSz w:w="11906" w:h="16838"/>
      <w:pgMar w:top="1134" w:right="851" w:bottom="426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46EC3"/>
    <w:multiLevelType w:val="multilevel"/>
    <w:tmpl w:val="FFE6DC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527F1326"/>
    <w:multiLevelType w:val="multilevel"/>
    <w:tmpl w:val="B3D8E2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7A6F"/>
    <w:rsid w:val="00167FF3"/>
    <w:rsid w:val="00185E14"/>
    <w:rsid w:val="001F28CA"/>
    <w:rsid w:val="0024210E"/>
    <w:rsid w:val="00271AEC"/>
    <w:rsid w:val="002B3CB9"/>
    <w:rsid w:val="004371D3"/>
    <w:rsid w:val="004E7107"/>
    <w:rsid w:val="005A1247"/>
    <w:rsid w:val="005C1167"/>
    <w:rsid w:val="005D4428"/>
    <w:rsid w:val="0061441E"/>
    <w:rsid w:val="006A05D8"/>
    <w:rsid w:val="006B2290"/>
    <w:rsid w:val="00722AE1"/>
    <w:rsid w:val="007C25A0"/>
    <w:rsid w:val="00875B40"/>
    <w:rsid w:val="008E35B5"/>
    <w:rsid w:val="008E5693"/>
    <w:rsid w:val="00916CFF"/>
    <w:rsid w:val="009E4ECD"/>
    <w:rsid w:val="00A04FCA"/>
    <w:rsid w:val="00AE6DE8"/>
    <w:rsid w:val="00B02446"/>
    <w:rsid w:val="00C147C6"/>
    <w:rsid w:val="00C47613"/>
    <w:rsid w:val="00C6262B"/>
    <w:rsid w:val="00DE353A"/>
    <w:rsid w:val="00EC179E"/>
    <w:rsid w:val="00F47A6F"/>
    <w:rsid w:val="00F47DDD"/>
    <w:rsid w:val="00F8217D"/>
    <w:rsid w:val="00FB3701"/>
    <w:rsid w:val="00FC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B9D17-A26A-496D-B3BE-B3C774C9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1B7"/>
    <w:pPr>
      <w:spacing w:after="200" w:line="276" w:lineRule="auto"/>
    </w:pPr>
    <w:rPr>
      <w:color w:val="00000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0B310E"/>
    <w:rPr>
      <w:color w:val="0000FF"/>
      <w:u w:val="single"/>
    </w:rPr>
  </w:style>
  <w:style w:type="character" w:styleId="a3">
    <w:name w:val="FollowedHyperlink"/>
    <w:uiPriority w:val="99"/>
    <w:semiHidden/>
    <w:unhideWhenUsed/>
    <w:qFormat/>
    <w:rsid w:val="00404C5B"/>
    <w:rPr>
      <w:color w:val="800080"/>
      <w:u w:val="single"/>
    </w:rPr>
  </w:style>
  <w:style w:type="character" w:styleId="a4">
    <w:name w:val="annotation reference"/>
    <w:uiPriority w:val="99"/>
    <w:semiHidden/>
    <w:unhideWhenUsed/>
    <w:qFormat/>
    <w:rsid w:val="003923BB"/>
    <w:rPr>
      <w:sz w:val="16"/>
      <w:szCs w:val="16"/>
    </w:rPr>
  </w:style>
  <w:style w:type="character" w:customStyle="1" w:styleId="a5">
    <w:name w:val="Текст примечания Знак"/>
    <w:uiPriority w:val="99"/>
    <w:semiHidden/>
    <w:qFormat/>
    <w:rsid w:val="003923BB"/>
    <w:rPr>
      <w:lang w:val="en-US" w:eastAsia="en-US"/>
    </w:rPr>
  </w:style>
  <w:style w:type="character" w:customStyle="1" w:styleId="a6">
    <w:name w:val="Тема примечания Знак"/>
    <w:uiPriority w:val="99"/>
    <w:semiHidden/>
    <w:qFormat/>
    <w:rsid w:val="003923BB"/>
    <w:rPr>
      <w:b/>
      <w:bCs/>
      <w:lang w:val="en-US" w:eastAsia="en-US"/>
    </w:rPr>
  </w:style>
  <w:style w:type="character" w:customStyle="1" w:styleId="a7">
    <w:name w:val="Текст выноски Знак"/>
    <w:uiPriority w:val="99"/>
    <w:semiHidden/>
    <w:qFormat/>
    <w:rsid w:val="003923BB"/>
    <w:rPr>
      <w:rFonts w:ascii="Segoe UI" w:hAnsi="Segoe UI" w:cs="Segoe UI"/>
      <w:sz w:val="18"/>
      <w:szCs w:val="18"/>
      <w:lang w:val="en-US" w:eastAsia="en-US"/>
    </w:rPr>
  </w:style>
  <w:style w:type="character" w:customStyle="1" w:styleId="1">
    <w:name w:val="Неразрешенное упоминание1"/>
    <w:uiPriority w:val="99"/>
    <w:semiHidden/>
    <w:unhideWhenUsed/>
    <w:qFormat/>
    <w:rsid w:val="00C65D29"/>
    <w:rPr>
      <w:color w:val="808080"/>
      <w:shd w:val="clear" w:color="auto" w:fill="E6E6E6"/>
    </w:rPr>
  </w:style>
  <w:style w:type="character" w:customStyle="1" w:styleId="a8">
    <w:name w:val="Основной текст с отступом Знак"/>
    <w:semiHidden/>
    <w:qFormat/>
    <w:rsid w:val="00347175"/>
    <w:rPr>
      <w:rFonts w:ascii="Times New Roman" w:hAnsi="Times New Roman"/>
      <w:lang w:eastAsia="ar-SA"/>
    </w:rPr>
  </w:style>
  <w:style w:type="character" w:customStyle="1" w:styleId="a9">
    <w:name w:val="Верхний колонтитул Знак"/>
    <w:uiPriority w:val="99"/>
    <w:qFormat/>
    <w:rsid w:val="001745FE"/>
    <w:rPr>
      <w:sz w:val="22"/>
      <w:szCs w:val="22"/>
      <w:lang w:val="en-US" w:eastAsia="en-US"/>
    </w:rPr>
  </w:style>
  <w:style w:type="character" w:customStyle="1" w:styleId="aa">
    <w:name w:val="Нижний колонтитул Знак"/>
    <w:uiPriority w:val="99"/>
    <w:qFormat/>
    <w:rsid w:val="001745FE"/>
    <w:rPr>
      <w:sz w:val="22"/>
      <w:szCs w:val="22"/>
      <w:lang w:val="en-US" w:eastAsia="en-US"/>
    </w:rPr>
  </w:style>
  <w:style w:type="character" w:customStyle="1" w:styleId="ab">
    <w:name w:val="Основной текст Знак"/>
    <w:uiPriority w:val="99"/>
    <w:qFormat/>
    <w:rsid w:val="00BD50E5"/>
    <w:rPr>
      <w:sz w:val="22"/>
      <w:szCs w:val="22"/>
      <w:lang w:val="en-US" w:eastAsia="en-US"/>
    </w:rPr>
  </w:style>
  <w:style w:type="character" w:customStyle="1" w:styleId="Bodytext2">
    <w:name w:val="Body text (2)_"/>
    <w:link w:val="Bodytext20"/>
    <w:qFormat/>
    <w:rsid w:val="00C917C2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Bodytext212ptItalic">
    <w:name w:val="Body text (2) + 12 pt;Italic"/>
    <w:qFormat/>
    <w:rsid w:val="006601B7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Неразрешенное упоминание2"/>
    <w:uiPriority w:val="99"/>
    <w:semiHidden/>
    <w:unhideWhenUsed/>
    <w:qFormat/>
    <w:rsid w:val="00B56F6D"/>
    <w:rPr>
      <w:color w:val="808080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qFormat/>
    <w:rsid w:val="00C17DB1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4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2"/>
      <w:u w:val="none"/>
      <w:lang w:val="ru-RU" w:eastAsia="ru-RU" w:bidi="ru-RU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2"/>
      <w:u w:val="none"/>
      <w:lang w:val="ru-RU" w:eastAsia="ru-RU" w:bidi="ru-RU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2"/>
      <w:u w:val="none"/>
      <w:lang w:val="ru-RU" w:eastAsia="ru-RU" w:bidi="ru-RU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2"/>
      <w:u w:val="none"/>
      <w:lang w:val="ru-RU" w:eastAsia="ru-RU" w:bidi="ru-RU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2"/>
      <w:u w:val="none"/>
      <w:lang w:val="ru-RU" w:eastAsia="ru-RU" w:bidi="ru-RU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2"/>
      <w:u w:val="none"/>
      <w:lang w:val="ru-RU" w:eastAsia="ru-RU" w:bidi="ru-RU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2"/>
      <w:u w:val="none"/>
      <w:lang w:val="ru-RU" w:eastAsia="ru-RU" w:bidi="ru-RU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2"/>
      <w:u w:val="none"/>
      <w:lang w:val="ru-RU" w:eastAsia="ru-RU" w:bidi="ru-RU"/>
    </w:rPr>
  </w:style>
  <w:style w:type="character" w:customStyle="1" w:styleId="ListLabel13">
    <w:name w:val="ListLabel 1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2"/>
      <w:u w:val="none"/>
      <w:lang w:val="ru-RU" w:eastAsia="ru-RU" w:bidi="ru-RU"/>
    </w:rPr>
  </w:style>
  <w:style w:type="character" w:customStyle="1" w:styleId="ListLabel14">
    <w:name w:val="ListLabel 1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2"/>
      <w:u w:val="none"/>
      <w:lang w:val="ru-RU" w:eastAsia="ru-RU" w:bidi="ru-RU"/>
    </w:rPr>
  </w:style>
  <w:style w:type="character" w:customStyle="1" w:styleId="ListLabel15">
    <w:name w:val="ListLabel 1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2"/>
      <w:u w:val="none"/>
      <w:lang w:val="ru-RU" w:eastAsia="ru-RU" w:bidi="ru-RU"/>
    </w:rPr>
  </w:style>
  <w:style w:type="character" w:customStyle="1" w:styleId="ListLabel16">
    <w:name w:val="ListLabel 1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2"/>
      <w:u w:val="none"/>
      <w:lang w:val="ru-RU" w:eastAsia="ru-RU" w:bidi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d">
    <w:name w:val="Body Text"/>
    <w:basedOn w:val="a"/>
    <w:uiPriority w:val="99"/>
    <w:unhideWhenUsed/>
    <w:rsid w:val="00BD50E5"/>
    <w:pPr>
      <w:spacing w:after="120"/>
    </w:pPr>
  </w:style>
  <w:style w:type="paragraph" w:styleId="ae">
    <w:name w:val="List"/>
    <w:basedOn w:val="ad"/>
    <w:rPr>
      <w:rFonts w:cs="Free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FreeSans"/>
    </w:rPr>
  </w:style>
  <w:style w:type="paragraph" w:styleId="af1">
    <w:name w:val="annotation text"/>
    <w:basedOn w:val="a"/>
    <w:uiPriority w:val="99"/>
    <w:semiHidden/>
    <w:unhideWhenUsed/>
    <w:qFormat/>
    <w:rsid w:val="003923BB"/>
    <w:rPr>
      <w:sz w:val="20"/>
      <w:szCs w:val="20"/>
    </w:rPr>
  </w:style>
  <w:style w:type="paragraph" w:styleId="af2">
    <w:name w:val="annotation subject"/>
    <w:basedOn w:val="af1"/>
    <w:uiPriority w:val="99"/>
    <w:semiHidden/>
    <w:unhideWhenUsed/>
    <w:qFormat/>
    <w:rsid w:val="003923BB"/>
    <w:rPr>
      <w:b/>
      <w:bCs/>
    </w:rPr>
  </w:style>
  <w:style w:type="paragraph" w:styleId="af3">
    <w:name w:val="Balloon Text"/>
    <w:basedOn w:val="a"/>
    <w:uiPriority w:val="99"/>
    <w:semiHidden/>
    <w:unhideWhenUsed/>
    <w:qFormat/>
    <w:rsid w:val="003923BB"/>
    <w:pPr>
      <w:spacing w:after="0" w:line="240" w:lineRule="auto"/>
    </w:pPr>
    <w:rPr>
      <w:rFonts w:ascii="Segoe UI" w:hAnsi="Segoe UI"/>
      <w:sz w:val="18"/>
      <w:szCs w:val="18"/>
    </w:rPr>
  </w:style>
  <w:style w:type="paragraph" w:styleId="af4">
    <w:name w:val="Body Text Indent"/>
    <w:basedOn w:val="a"/>
    <w:semiHidden/>
    <w:rsid w:val="00347175"/>
    <w:pPr>
      <w:widowControl w:val="0"/>
      <w:suppressAutoHyphens/>
      <w:spacing w:after="0" w:line="216" w:lineRule="auto"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f5">
    <w:name w:val="header"/>
    <w:basedOn w:val="a"/>
    <w:uiPriority w:val="99"/>
    <w:unhideWhenUsed/>
    <w:rsid w:val="001745FE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unhideWhenUsed/>
    <w:rsid w:val="001745FE"/>
    <w:pPr>
      <w:tabs>
        <w:tab w:val="center" w:pos="4677"/>
        <w:tab w:val="right" w:pos="9355"/>
      </w:tabs>
    </w:pPr>
  </w:style>
  <w:style w:type="paragraph" w:styleId="af7">
    <w:name w:val="List Paragraph"/>
    <w:basedOn w:val="a"/>
    <w:uiPriority w:val="34"/>
    <w:qFormat/>
    <w:rsid w:val="006A6AA6"/>
    <w:pPr>
      <w:ind w:left="720"/>
      <w:contextualSpacing/>
    </w:pPr>
    <w:rPr>
      <w:rFonts w:eastAsia="Calibri"/>
      <w:lang w:val="ru-RU"/>
    </w:rPr>
  </w:style>
  <w:style w:type="paragraph" w:customStyle="1" w:styleId="Bodytext20">
    <w:name w:val="Body text (2)"/>
    <w:basedOn w:val="a"/>
    <w:link w:val="Bodytext2"/>
    <w:qFormat/>
    <w:rsid w:val="00C917C2"/>
    <w:pPr>
      <w:widowControl w:val="0"/>
      <w:shd w:val="clear" w:color="auto" w:fill="FFFFFF"/>
      <w:spacing w:after="0" w:line="274" w:lineRule="exact"/>
      <w:ind w:firstLine="400"/>
      <w:jc w:val="both"/>
    </w:pPr>
    <w:rPr>
      <w:rFonts w:ascii="Times New Roman" w:hAnsi="Times New Roman"/>
    </w:rPr>
  </w:style>
  <w:style w:type="paragraph" w:customStyle="1" w:styleId="af8">
    <w:name w:val="Содержимое врезки"/>
    <w:basedOn w:val="a"/>
    <w:qFormat/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table" w:styleId="afb">
    <w:name w:val="Table Grid"/>
    <w:basedOn w:val="a1"/>
    <w:uiPriority w:val="59"/>
    <w:unhideWhenUsed/>
    <w:rsid w:val="000B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35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c">
    <w:name w:val="Hyperlink"/>
    <w:basedOn w:val="a0"/>
    <w:uiPriority w:val="99"/>
    <w:semiHidden/>
    <w:unhideWhenUsed/>
    <w:rsid w:val="00DE3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11032-7E35-4BB3-94F3-98EE73EA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Sviridova</dc:creator>
  <dc:description/>
  <cp:lastModifiedBy>NN</cp:lastModifiedBy>
  <cp:revision>26</cp:revision>
  <cp:lastPrinted>2018-04-30T14:54:00Z</cp:lastPrinted>
  <dcterms:created xsi:type="dcterms:W3CDTF">2021-08-26T16:08:00Z</dcterms:created>
  <dcterms:modified xsi:type="dcterms:W3CDTF">2021-08-26T17:26:00Z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