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7DA1" w14:textId="77777777" w:rsidR="005E357D" w:rsidRDefault="005E357D" w:rsidP="005E357D">
      <w:pPr>
        <w:spacing w:line="240" w:lineRule="atLeast"/>
        <w:ind w:left="760" w:right="675"/>
        <w:jc w:val="center"/>
        <w:rPr>
          <w:b/>
          <w:sz w:val="30"/>
        </w:rPr>
      </w:pPr>
      <w:r>
        <w:rPr>
          <w:b/>
          <w:sz w:val="30"/>
        </w:rPr>
        <w:t>ТЕХНИЧЕСКАЯ ИНФОРМАЦИЯ</w:t>
      </w:r>
    </w:p>
    <w:p w14:paraId="5DEE27A4" w14:textId="0109A7C7" w:rsidR="000F5DBE" w:rsidRDefault="00E07EDA">
      <w:pPr>
        <w:spacing w:line="240" w:lineRule="atLeast"/>
        <w:ind w:left="760" w:right="675"/>
        <w:jc w:val="center"/>
        <w:rPr>
          <w:b/>
          <w:sz w:val="30"/>
        </w:rPr>
      </w:pPr>
      <w:r w:rsidRPr="00E07EDA">
        <w:rPr>
          <w:b/>
          <w:sz w:val="30"/>
        </w:rPr>
        <w:t>«Ольгины тропы» / Ноябрь. Long</w:t>
      </w:r>
    </w:p>
    <w:p w14:paraId="75C9AA6A" w14:textId="3CCC83B0" w:rsidR="00FC6325" w:rsidRDefault="00FC6325">
      <w:pPr>
        <w:spacing w:line="240" w:lineRule="atLeast"/>
        <w:ind w:left="760" w:right="675"/>
        <w:jc w:val="center"/>
        <w:rPr>
          <w:b/>
          <w:sz w:val="30"/>
        </w:rPr>
      </w:pPr>
      <w:r>
        <w:rPr>
          <w:b/>
          <w:sz w:val="30"/>
        </w:rPr>
        <w:t xml:space="preserve">23 ноября 2025 года </w:t>
      </w:r>
    </w:p>
    <w:p w14:paraId="32E78A78" w14:textId="77777777" w:rsidR="00EA1798" w:rsidRPr="00EA1798" w:rsidRDefault="00EA1798" w:rsidP="00EA1798">
      <w:pPr>
        <w:spacing w:line="240" w:lineRule="atLeast"/>
        <w:ind w:left="760" w:right="675" w:firstLine="658"/>
      </w:pPr>
      <w:r w:rsidRPr="00EA1798">
        <w:t>Длинные дистанции для любителей и профессионалов</w:t>
      </w:r>
    </w:p>
    <w:p w14:paraId="77B7F3E8" w14:textId="77777777" w:rsidR="00EA1798" w:rsidRPr="00EA1798" w:rsidRDefault="00EA1798" w:rsidP="00EA1798">
      <w:pPr>
        <w:spacing w:line="240" w:lineRule="atLeast"/>
        <w:ind w:left="760" w:right="675"/>
      </w:pPr>
      <w:r w:rsidRPr="00EA1798">
        <w:t>Интересная дистанция выбор-</w:t>
      </w:r>
      <w:proofErr w:type="spellStart"/>
      <w:r w:rsidRPr="00EA1798">
        <w:t>рогейн</w:t>
      </w:r>
      <w:proofErr w:type="spellEnd"/>
      <w:r w:rsidRPr="00EA1798">
        <w:t xml:space="preserve"> для новичков и детей </w:t>
      </w:r>
    </w:p>
    <w:p w14:paraId="67151513" w14:textId="77777777" w:rsidR="00EA1798" w:rsidRPr="00EA1798" w:rsidRDefault="00EA1798" w:rsidP="00EA1798">
      <w:pPr>
        <w:spacing w:line="240" w:lineRule="atLeast"/>
        <w:ind w:left="760" w:right="675"/>
      </w:pPr>
      <w:r w:rsidRPr="00EA1798">
        <w:t xml:space="preserve">Будет пункт питания и смотровой КП. </w:t>
      </w:r>
    </w:p>
    <w:p w14:paraId="1473AE60" w14:textId="2ED6553E" w:rsidR="000F5DBE" w:rsidRDefault="00EA1798" w:rsidP="00EA1798">
      <w:pPr>
        <w:spacing w:line="240" w:lineRule="atLeast"/>
        <w:ind w:left="760" w:right="675"/>
      </w:pPr>
      <w:r w:rsidRPr="00EA1798">
        <w:t xml:space="preserve">На финише всем участникам </w:t>
      </w:r>
      <w:proofErr w:type="gramStart"/>
      <w:r w:rsidRPr="00EA1798">
        <w:t>костер,  горячий</w:t>
      </w:r>
      <w:proofErr w:type="gramEnd"/>
      <w:r w:rsidRPr="00EA1798">
        <w:t xml:space="preserve"> Чай и печенье))</w:t>
      </w:r>
    </w:p>
    <w:p w14:paraId="70416687" w14:textId="77777777" w:rsidR="00CA1085" w:rsidRPr="00EA1798" w:rsidRDefault="00CA1085" w:rsidP="00EA1798">
      <w:pPr>
        <w:spacing w:line="240" w:lineRule="atLeast"/>
        <w:ind w:left="760" w:right="675"/>
      </w:pPr>
    </w:p>
    <w:p w14:paraId="4EA2C9BE" w14:textId="77777777" w:rsidR="00CA1085" w:rsidRPr="00CA1085" w:rsidRDefault="00CA1085" w:rsidP="00CA1085">
      <w:pPr>
        <w:pStyle w:val="af3"/>
        <w:keepNext/>
        <w:widowControl w:val="0"/>
        <w:numPr>
          <w:ilvl w:val="0"/>
          <w:numId w:val="1"/>
        </w:numPr>
        <w:spacing w:line="240" w:lineRule="auto"/>
        <w:ind w:left="1077" w:right="-23" w:hanging="357"/>
        <w:rPr>
          <w:rFonts w:ascii="Liberation Serif" w:eastAsia="Times New Roman" w:hAnsi="Liberation Serif" w:cs="Times New Roman"/>
          <w:b/>
          <w:color w:val="000000"/>
          <w:sz w:val="30"/>
          <w:szCs w:val="20"/>
        </w:rPr>
      </w:pPr>
      <w:r w:rsidRPr="00CA1085">
        <w:rPr>
          <w:rFonts w:ascii="Liberation Serif" w:eastAsia="Times New Roman" w:hAnsi="Liberation Serif" w:cs="Times New Roman"/>
          <w:b/>
          <w:color w:val="000000"/>
          <w:sz w:val="30"/>
          <w:szCs w:val="20"/>
        </w:rPr>
        <w:t>Карта, контрольные пункты (КП), легенды КП.</w:t>
      </w:r>
    </w:p>
    <w:p w14:paraId="56225BE8" w14:textId="6676452E" w:rsidR="00CA1085" w:rsidRPr="00CA1085" w:rsidRDefault="00CA1085" w:rsidP="00CA1085">
      <w:pPr>
        <w:spacing w:after="36" w:line="240" w:lineRule="exact"/>
        <w:ind w:firstLine="720"/>
        <w:jc w:val="both"/>
      </w:pPr>
      <w:r w:rsidRPr="00CA1085">
        <w:t>Масштаб карты 1:</w:t>
      </w:r>
      <w:r>
        <w:t>75</w:t>
      </w:r>
      <w:r w:rsidRPr="00CA1085">
        <w:t>000, сечение рельефа 2,5м, один лист формата А</w:t>
      </w:r>
      <w:r>
        <w:t>4</w:t>
      </w:r>
      <w:r w:rsidRPr="00CA1085">
        <w:t xml:space="preserve"> условные знаки для спортивного ориентирования ISOM 2017-2. Карта </w:t>
      </w:r>
      <w:r>
        <w:t>герметизирована</w:t>
      </w:r>
      <w:r w:rsidRPr="00CA1085">
        <w:t>.</w:t>
      </w:r>
    </w:p>
    <w:p w14:paraId="7F2CC3F8" w14:textId="03A43DFB" w:rsidR="00CA1085" w:rsidRPr="00CA1085" w:rsidRDefault="00CA1085" w:rsidP="00CA1085">
      <w:pPr>
        <w:spacing w:after="36" w:line="240" w:lineRule="exact"/>
        <w:ind w:firstLine="720"/>
        <w:jc w:val="both"/>
      </w:pPr>
      <w:r w:rsidRPr="00CA1085">
        <w:t xml:space="preserve">КП представляет собой бело-оранжевую (бело-красную) призму и закрепленную на том же объекте станцию электронной отметки SFR. Образец маркировки КП и станция отметки будет установлен </w:t>
      </w:r>
      <w:r>
        <w:t>недалеко от старта</w:t>
      </w:r>
      <w:r w:rsidRPr="00CA1085">
        <w:t xml:space="preserve"> для ознакомления с ним участниками. Знак КП (призма) будет установлен на высоте от 0,5 до 2 метров от земли, станция электронной отметки SFR будет легкодоступна для всех участников. Обозначение (номер) КП будет нанесен на станцию электронной отметки SFR. </w:t>
      </w:r>
    </w:p>
    <w:p w14:paraId="52BD85F1" w14:textId="77777777" w:rsidR="00CA1085" w:rsidRDefault="00CA1085" w:rsidP="00CA1085">
      <w:pPr>
        <w:spacing w:after="36" w:line="240" w:lineRule="exact"/>
        <w:ind w:firstLine="720"/>
        <w:jc w:val="both"/>
      </w:pPr>
      <w:r w:rsidRPr="00CA1085">
        <w:t xml:space="preserve">Легенда КП указана в символах спортивного ориентирования. Легенды КП впечатаны в карту. </w:t>
      </w:r>
    </w:p>
    <w:p w14:paraId="14F6924F" w14:textId="7744BB0D" w:rsidR="00CA1085" w:rsidRPr="00CA1085" w:rsidRDefault="00CA1085" w:rsidP="00CA1085">
      <w:pPr>
        <w:spacing w:after="36" w:line="240" w:lineRule="exact"/>
        <w:ind w:firstLine="720"/>
        <w:jc w:val="both"/>
      </w:pPr>
      <w:r>
        <w:t xml:space="preserve">Для участников дистанций групп МЖ14- </w:t>
      </w:r>
      <w:r w:rsidR="007F65E5">
        <w:t>МЖ</w:t>
      </w:r>
      <w:r>
        <w:t>60 будут отдельно распечатаны легенды.</w:t>
      </w:r>
    </w:p>
    <w:p w14:paraId="55E2BD3D" w14:textId="77777777" w:rsidR="00EA1798" w:rsidRDefault="00EA1798">
      <w:pPr>
        <w:spacing w:line="240" w:lineRule="atLeast"/>
        <w:ind w:left="760" w:right="675"/>
        <w:jc w:val="center"/>
        <w:rPr>
          <w:b/>
          <w:sz w:val="30"/>
        </w:rPr>
      </w:pPr>
    </w:p>
    <w:p w14:paraId="507443CD" w14:textId="77777777" w:rsidR="0046741F" w:rsidRDefault="0046741F" w:rsidP="0046741F">
      <w:pPr>
        <w:spacing w:line="256" w:lineRule="auto"/>
        <w:ind w:left="346" w:right="346" w:hanging="10"/>
        <w:jc w:val="center"/>
        <w:rPr>
          <w:b/>
          <w:sz w:val="30"/>
        </w:rPr>
      </w:pPr>
      <w:r>
        <w:rPr>
          <w:b/>
          <w:sz w:val="30"/>
        </w:rPr>
        <w:t>Система отметки.</w:t>
      </w:r>
    </w:p>
    <w:p w14:paraId="1759E2B9" w14:textId="77777777" w:rsidR="0046741F" w:rsidRDefault="0046741F" w:rsidP="0046741F">
      <w:pPr>
        <w:ind w:left="33" w:right="14" w:firstLine="705"/>
        <w:jc w:val="both"/>
      </w:pPr>
      <w:r>
        <w:t xml:space="preserve">Электронный чип (ЧИП) предназначен для отметки на электронной станции КП. Для того чтобы обосновать, что спортсмен посетил КП, он должен индивидуальным </w:t>
      </w:r>
      <w:proofErr w:type="spellStart"/>
      <w:r>
        <w:t>ЧИПом</w:t>
      </w:r>
      <w:proofErr w:type="spellEnd"/>
      <w:r>
        <w:t xml:space="preserve"> нажать на кнопку на электронной станции КП, дождаться светового и звукового сигналов.   ЧИП сдается судье на финише для проверки отметки. Участник самостоятельно </w:t>
      </w:r>
      <w:proofErr w:type="gramStart"/>
      <w:r>
        <w:t>осуществляет  отметку</w:t>
      </w:r>
      <w:proofErr w:type="gramEnd"/>
      <w:r>
        <w:t xml:space="preserve"> на КП и несет ответственность за ее качество.</w:t>
      </w:r>
    </w:p>
    <w:p w14:paraId="68AA44DB" w14:textId="77777777" w:rsidR="0046741F" w:rsidRDefault="0046741F">
      <w:pPr>
        <w:spacing w:line="240" w:lineRule="atLeast"/>
        <w:ind w:left="760" w:right="675"/>
        <w:jc w:val="center"/>
        <w:rPr>
          <w:b/>
          <w:sz w:val="30"/>
        </w:rPr>
      </w:pPr>
    </w:p>
    <w:p w14:paraId="34F54CA7" w14:textId="22EDBF22" w:rsidR="000F5DBE" w:rsidRDefault="00000000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  <w:r w:rsidRPr="00FC6325">
        <w:rPr>
          <w:b/>
          <w:sz w:val="36"/>
          <w:szCs w:val="24"/>
        </w:rPr>
        <w:t xml:space="preserve">Ориентирование </w:t>
      </w:r>
      <w:r w:rsidR="0042472C" w:rsidRPr="00FC6325">
        <w:rPr>
          <w:b/>
          <w:sz w:val="36"/>
          <w:szCs w:val="24"/>
        </w:rPr>
        <w:t>Выбор-</w:t>
      </w:r>
      <w:proofErr w:type="spellStart"/>
      <w:proofErr w:type="gramStart"/>
      <w:r w:rsidR="0042472C" w:rsidRPr="00FC6325">
        <w:rPr>
          <w:b/>
          <w:sz w:val="36"/>
          <w:szCs w:val="24"/>
        </w:rPr>
        <w:t>Рогейн</w:t>
      </w:r>
      <w:proofErr w:type="spellEnd"/>
      <w:r w:rsidR="00C63048">
        <w:rPr>
          <w:b/>
          <w:sz w:val="36"/>
          <w:szCs w:val="24"/>
        </w:rPr>
        <w:t xml:space="preserve"> </w:t>
      </w:r>
      <w:r w:rsidRPr="00FC6325">
        <w:rPr>
          <w:b/>
          <w:sz w:val="36"/>
          <w:szCs w:val="24"/>
        </w:rPr>
        <w:t>.</w:t>
      </w:r>
      <w:proofErr w:type="gramEnd"/>
    </w:p>
    <w:p w14:paraId="3F56A0A2" w14:textId="77777777" w:rsidR="00631B8F" w:rsidRDefault="00631B8F" w:rsidP="00631B8F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</w:p>
    <w:p w14:paraId="795D37FF" w14:textId="77777777" w:rsidR="00631B8F" w:rsidRPr="00B238C8" w:rsidRDefault="00631B8F" w:rsidP="00631B8F">
      <w:pPr>
        <w:spacing w:line="256" w:lineRule="auto"/>
        <w:ind w:left="346" w:right="374" w:hanging="10"/>
        <w:jc w:val="center"/>
        <w:rPr>
          <w:b/>
          <w:sz w:val="30"/>
        </w:rPr>
      </w:pPr>
      <w:r w:rsidRPr="00B238C8">
        <w:rPr>
          <w:b/>
          <w:sz w:val="30"/>
        </w:rPr>
        <w:t>Участники</w:t>
      </w:r>
    </w:p>
    <w:p w14:paraId="42DF204F" w14:textId="2EDE2F47" w:rsidR="00FC6325" w:rsidRDefault="00631B8F" w:rsidP="00631B8F">
      <w:pPr>
        <w:spacing w:line="256" w:lineRule="auto"/>
        <w:ind w:right="374"/>
        <w:rPr>
          <w:bCs/>
          <w:szCs w:val="16"/>
        </w:rPr>
      </w:pPr>
      <w:r w:rsidRPr="00631B8F">
        <w:rPr>
          <w:bCs/>
          <w:szCs w:val="16"/>
        </w:rPr>
        <w:t>Н</w:t>
      </w:r>
      <w:r w:rsidR="00FC6325" w:rsidRPr="00631B8F">
        <w:rPr>
          <w:bCs/>
          <w:szCs w:val="16"/>
        </w:rPr>
        <w:t>овичк</w:t>
      </w:r>
      <w:r w:rsidR="00C63048" w:rsidRPr="00631B8F">
        <w:rPr>
          <w:bCs/>
          <w:szCs w:val="16"/>
        </w:rPr>
        <w:t>и</w:t>
      </w:r>
      <w:r w:rsidR="00FC6325" w:rsidRPr="00631B8F">
        <w:rPr>
          <w:bCs/>
          <w:szCs w:val="16"/>
        </w:rPr>
        <w:t xml:space="preserve"> и дет</w:t>
      </w:r>
      <w:r w:rsidR="00C63048" w:rsidRPr="00631B8F">
        <w:rPr>
          <w:bCs/>
          <w:szCs w:val="16"/>
        </w:rPr>
        <w:t>и</w:t>
      </w:r>
      <w:r w:rsidR="00FC6325" w:rsidRPr="00631B8F">
        <w:rPr>
          <w:bCs/>
          <w:szCs w:val="16"/>
        </w:rPr>
        <w:t xml:space="preserve"> младше 13 лет включительно</w:t>
      </w:r>
      <w:r w:rsidR="00C63048" w:rsidRPr="00631B8F">
        <w:rPr>
          <w:bCs/>
          <w:szCs w:val="16"/>
        </w:rPr>
        <w:t>.</w:t>
      </w:r>
    </w:p>
    <w:p w14:paraId="55C32420" w14:textId="222EB96D" w:rsidR="00631B8F" w:rsidRPr="00631B8F" w:rsidRDefault="00631B8F" w:rsidP="00631B8F">
      <w:pPr>
        <w:spacing w:line="256" w:lineRule="auto"/>
        <w:ind w:left="346" w:right="317" w:hanging="10"/>
        <w:jc w:val="center"/>
        <w:rPr>
          <w:bCs/>
          <w:szCs w:val="16"/>
        </w:rPr>
      </w:pPr>
      <w:r>
        <w:rPr>
          <w:b/>
          <w:sz w:val="30"/>
        </w:rPr>
        <w:t>Техническая информация</w:t>
      </w:r>
      <w:r>
        <w:rPr>
          <w:b/>
          <w:sz w:val="30"/>
        </w:rPr>
        <w:t>.</w:t>
      </w:r>
    </w:p>
    <w:p w14:paraId="33F04F0E" w14:textId="1916C430" w:rsidR="008846B5" w:rsidRDefault="008846B5" w:rsidP="008846B5">
      <w:pPr>
        <w:ind w:left="33" w:right="14" w:firstLine="676"/>
        <w:jc w:val="both"/>
      </w:pPr>
      <w:r>
        <w:t xml:space="preserve">Контрольное время дистанции — </w:t>
      </w:r>
      <w:r w:rsidR="00FC6325">
        <w:t>60</w:t>
      </w:r>
      <w:r>
        <w:t xml:space="preserve"> минут. </w:t>
      </w:r>
    </w:p>
    <w:p w14:paraId="74A802D0" w14:textId="386FEDFF" w:rsidR="008846B5" w:rsidRDefault="008846B5" w:rsidP="008846B5">
      <w:pPr>
        <w:ind w:right="14"/>
        <w:jc w:val="both"/>
      </w:pPr>
      <w:r>
        <w:t xml:space="preserve"> </w:t>
      </w:r>
      <w:r>
        <w:tab/>
        <w:t xml:space="preserve">Количество контрольных пунктов (далее КП) </w:t>
      </w:r>
      <w:r w:rsidR="00733983">
        <w:t xml:space="preserve">– до </w:t>
      </w:r>
      <w:r w:rsidR="0042472C">
        <w:t>3</w:t>
      </w:r>
      <w:r w:rsidR="00733983">
        <w:t>0 шт.</w:t>
      </w:r>
    </w:p>
    <w:p w14:paraId="61129C72" w14:textId="466E3F01" w:rsidR="00F8337B" w:rsidRDefault="00B3144D" w:rsidP="008846B5">
      <w:pPr>
        <w:ind w:right="14" w:firstLine="709"/>
        <w:jc w:val="both"/>
      </w:pPr>
      <w:r>
        <w:t>Стоимость каждого КП – 3 балл</w:t>
      </w:r>
      <w:r w:rsidR="00D579ED">
        <w:t>а</w:t>
      </w:r>
      <w:r>
        <w:t>.</w:t>
      </w:r>
      <w:r w:rsidR="00A075C3">
        <w:t xml:space="preserve"> </w:t>
      </w:r>
    </w:p>
    <w:p w14:paraId="6A7CA223" w14:textId="77777777" w:rsidR="008846B5" w:rsidRDefault="008846B5" w:rsidP="008846B5">
      <w:pPr>
        <w:ind w:left="33" w:right="14" w:firstLine="749"/>
        <w:jc w:val="both"/>
      </w:pPr>
      <w:r>
        <w:t>Участник за контрольное время должен отметить наибольшее количество КП.</w:t>
      </w:r>
    </w:p>
    <w:p w14:paraId="418A69DA" w14:textId="124D39D7" w:rsidR="000F5DBE" w:rsidRDefault="00D579ED" w:rsidP="00D579ED">
      <w:pPr>
        <w:ind w:left="33" w:right="14"/>
        <w:jc w:val="both"/>
      </w:pPr>
      <w:r>
        <w:t xml:space="preserve">Участник сам планирует себе дистанцию, причем выбирает ее в соответствии со своей степенью подготовленности и по своим силам, не превышая контрольного времени. </w:t>
      </w:r>
    </w:p>
    <w:p w14:paraId="45C09B26" w14:textId="77777777" w:rsidR="00B00BE5" w:rsidRDefault="00B00BE5" w:rsidP="00D579ED">
      <w:pPr>
        <w:ind w:left="33" w:right="14"/>
        <w:jc w:val="both"/>
      </w:pPr>
    </w:p>
    <w:p w14:paraId="27DDEA7C" w14:textId="77777777" w:rsidR="000F5DBE" w:rsidRDefault="00000000">
      <w:pPr>
        <w:spacing w:line="256" w:lineRule="auto"/>
        <w:ind w:left="346" w:right="331" w:hanging="10"/>
        <w:jc w:val="center"/>
        <w:rPr>
          <w:b/>
          <w:sz w:val="30"/>
        </w:rPr>
      </w:pPr>
      <w:r>
        <w:rPr>
          <w:b/>
          <w:sz w:val="30"/>
        </w:rPr>
        <w:t>Порядок старта.</w:t>
      </w:r>
    </w:p>
    <w:p w14:paraId="07795039" w14:textId="43A4E8FC" w:rsidR="000F5DBE" w:rsidRDefault="00000000">
      <w:pPr>
        <w:ind w:left="33" w:right="14" w:firstLine="859"/>
        <w:jc w:val="both"/>
        <w:rPr>
          <w:b/>
          <w:bCs/>
          <w:sz w:val="28"/>
          <w:szCs w:val="22"/>
        </w:rPr>
      </w:pPr>
      <w:r>
        <w:t>Участники стартуют согласно стартовому</w:t>
      </w:r>
      <w:r w:rsidR="00FC6325">
        <w:t xml:space="preserve"> расписанию (сообщается дополнительно</w:t>
      </w:r>
      <w:proofErr w:type="gramStart"/>
      <w:r w:rsidR="00FC6325">
        <w:t>) .</w:t>
      </w:r>
      <w:proofErr w:type="gramEnd"/>
      <w:r>
        <w:t xml:space="preserve"> </w:t>
      </w:r>
      <w:r w:rsidR="00FC6325">
        <w:t>Участники приглашаются на регистрацию за 10 минут до старта. В</w:t>
      </w:r>
      <w:r>
        <w:t xml:space="preserve"> момент регистрации в стартовом коридоре получают </w:t>
      </w:r>
      <w:r>
        <w:rPr>
          <w:u w:val="single" w:color="000000"/>
        </w:rPr>
        <w:t>ЧИП</w:t>
      </w:r>
      <w:r>
        <w:t xml:space="preserve"> и </w:t>
      </w:r>
      <w:r>
        <w:rPr>
          <w:u w:val="single" w:color="000000"/>
        </w:rPr>
        <w:t>спортивную карту</w:t>
      </w:r>
      <w:r w:rsidR="00670000" w:rsidRPr="00452457">
        <w:t xml:space="preserve">. </w:t>
      </w:r>
      <w:r w:rsidR="00452457" w:rsidRPr="00452457">
        <w:t xml:space="preserve">Допускается </w:t>
      </w:r>
      <w:proofErr w:type="gramStart"/>
      <w:r w:rsidR="00452457" w:rsidRPr="00452457">
        <w:t>использование  личных</w:t>
      </w:r>
      <w:proofErr w:type="gramEnd"/>
      <w:r w:rsidR="00452457" w:rsidRPr="00452457">
        <w:t xml:space="preserve"> чипов участников.</w:t>
      </w:r>
      <w:r w:rsidR="00CB7AF2">
        <w:t xml:space="preserve"> Карта выдается за </w:t>
      </w:r>
      <w:r w:rsidR="00FC6325">
        <w:t>5</w:t>
      </w:r>
      <w:r w:rsidR="00CB7AF2">
        <w:t xml:space="preserve"> минут до старта для выбора варианта движения.</w:t>
      </w:r>
      <w:r w:rsidR="002877A0">
        <w:t xml:space="preserve"> </w:t>
      </w:r>
      <w:r w:rsidR="002877A0" w:rsidRPr="002877A0">
        <w:rPr>
          <w:b/>
          <w:bCs/>
          <w:sz w:val="28"/>
          <w:szCs w:val="22"/>
        </w:rPr>
        <w:t>КП №3</w:t>
      </w:r>
      <w:r w:rsidR="00FC6325">
        <w:rPr>
          <w:b/>
          <w:bCs/>
          <w:sz w:val="28"/>
          <w:szCs w:val="22"/>
        </w:rPr>
        <w:t>1</w:t>
      </w:r>
      <w:r w:rsidR="002877A0" w:rsidRPr="002877A0">
        <w:rPr>
          <w:b/>
          <w:bCs/>
          <w:sz w:val="28"/>
          <w:szCs w:val="22"/>
        </w:rPr>
        <w:t xml:space="preserve"> берется обязательно ПЕРВЫМ!</w:t>
      </w:r>
    </w:p>
    <w:p w14:paraId="6181EE4A" w14:textId="5C611ACC" w:rsidR="00733983" w:rsidRDefault="00000000" w:rsidP="00733983">
      <w:pPr>
        <w:spacing w:line="256" w:lineRule="auto"/>
        <w:ind w:left="346" w:right="317" w:hanging="10"/>
        <w:jc w:val="center"/>
        <w:rPr>
          <w:b/>
          <w:sz w:val="30"/>
        </w:rPr>
      </w:pPr>
      <w:r>
        <w:rPr>
          <w:b/>
          <w:sz w:val="30"/>
        </w:rPr>
        <w:t>Финиш.</w:t>
      </w:r>
    </w:p>
    <w:p w14:paraId="4404EFDB" w14:textId="4B8E21AF" w:rsidR="002877A0" w:rsidRPr="00733983" w:rsidRDefault="002877A0" w:rsidP="00733983">
      <w:pPr>
        <w:spacing w:line="256" w:lineRule="auto"/>
        <w:ind w:left="346" w:right="317" w:hanging="10"/>
        <w:jc w:val="center"/>
        <w:rPr>
          <w:b/>
          <w:sz w:val="30"/>
        </w:rPr>
      </w:pPr>
      <w:r>
        <w:rPr>
          <w:b/>
          <w:sz w:val="30"/>
        </w:rPr>
        <w:t>КП №</w:t>
      </w:r>
      <w:r w:rsidR="00255F60">
        <w:rPr>
          <w:b/>
          <w:sz w:val="30"/>
        </w:rPr>
        <w:t>60</w:t>
      </w:r>
      <w:r>
        <w:rPr>
          <w:b/>
          <w:sz w:val="30"/>
        </w:rPr>
        <w:t xml:space="preserve"> берется обязательно и последним. </w:t>
      </w:r>
    </w:p>
    <w:p w14:paraId="06D03807" w14:textId="19BCE896" w:rsidR="000F5DBE" w:rsidRDefault="00000000" w:rsidP="00B3144D">
      <w:pPr>
        <w:ind w:left="33" w:right="14" w:firstLine="864"/>
        <w:jc w:val="both"/>
      </w:pPr>
      <w:r>
        <w:lastRenderedPageBreak/>
        <w:t xml:space="preserve">ЧИПОМ спортсмен самостоятельно фиксирует финиш на финишной станции. После отметки на финишной станции участник, НИКОГО НЕ ОБГОНЯЯ, идет по коридору приблизительно 20 метров, в конце коридора сдает ЧИП судье. </w:t>
      </w:r>
      <w:r w:rsidR="00733983">
        <w:t>После отметки на станции «ФИНИШ» возврат на дистанцию запрещен.</w:t>
      </w:r>
    </w:p>
    <w:p w14:paraId="7D021AF0" w14:textId="77777777" w:rsidR="000F5DBE" w:rsidRDefault="000F5DBE">
      <w:pPr>
        <w:ind w:left="33" w:right="14" w:firstLine="864"/>
      </w:pPr>
    </w:p>
    <w:p w14:paraId="0D2CC928" w14:textId="77777777" w:rsidR="00477AB6" w:rsidRDefault="00477AB6">
      <w:pPr>
        <w:ind w:left="33" w:right="14" w:firstLine="864"/>
      </w:pPr>
    </w:p>
    <w:p w14:paraId="4A0FA971" w14:textId="700022BF" w:rsidR="00A075C3" w:rsidRDefault="00A075C3" w:rsidP="00A075C3">
      <w:pPr>
        <w:ind w:left="33" w:right="14" w:firstLine="864"/>
        <w:jc w:val="center"/>
        <w:rPr>
          <w:b/>
          <w:sz w:val="30"/>
        </w:rPr>
      </w:pPr>
      <w:r>
        <w:rPr>
          <w:b/>
          <w:sz w:val="30"/>
        </w:rPr>
        <w:t xml:space="preserve">Подведение итогов. </w:t>
      </w:r>
    </w:p>
    <w:p w14:paraId="156A449C" w14:textId="3E7C9267" w:rsidR="001B1A3E" w:rsidRDefault="00A075C3" w:rsidP="00B3144D">
      <w:pPr>
        <w:ind w:left="33" w:right="14" w:firstLine="864"/>
        <w:jc w:val="both"/>
      </w:pPr>
      <w:r w:rsidRPr="001B1A3E">
        <w:t xml:space="preserve">Личное первенство определяется раздельно </w:t>
      </w:r>
      <w:r w:rsidR="00FC6325">
        <w:t xml:space="preserve">в каждой группе </w:t>
      </w:r>
      <w:r w:rsidR="003C54AA" w:rsidRPr="001B1A3E">
        <w:t xml:space="preserve">по наибольшей сумме набранных баллов. </w:t>
      </w:r>
      <w:r w:rsidR="00B3144D">
        <w:t>З</w:t>
      </w:r>
      <w:r w:rsidR="003C54AA">
        <w:t>а превышение контрольного времени из набранного количества баллов вычитается один балл</w:t>
      </w:r>
      <w:r w:rsidR="001B1A3E">
        <w:t xml:space="preserve"> за каждую полную и неполную минуту. В случае равенства баллов более высокое место занимает участник, показавший лучшее время прохождения дистанции.</w:t>
      </w:r>
      <w:r w:rsidR="007066E2">
        <w:t xml:space="preserve"> </w:t>
      </w:r>
      <w:r w:rsidR="007066E2">
        <w:t>Награждаются участники в каждой группе грамотами и призами. Если в группе меньше 4-х участников – награждается призом первое место.</w:t>
      </w:r>
    </w:p>
    <w:p w14:paraId="306BB345" w14:textId="77777777" w:rsidR="007066E2" w:rsidRDefault="007066E2" w:rsidP="00B3144D">
      <w:pPr>
        <w:ind w:left="33" w:right="14" w:firstLine="864"/>
        <w:jc w:val="both"/>
      </w:pPr>
    </w:p>
    <w:p w14:paraId="283CB0FF" w14:textId="77777777" w:rsidR="00C63048" w:rsidRDefault="00C63048" w:rsidP="00B3144D">
      <w:pPr>
        <w:ind w:left="33" w:right="14" w:firstLine="864"/>
        <w:jc w:val="both"/>
      </w:pPr>
    </w:p>
    <w:p w14:paraId="41A5D36A" w14:textId="77777777" w:rsidR="00C63048" w:rsidRDefault="00C63048" w:rsidP="00B3144D">
      <w:pPr>
        <w:ind w:left="33" w:right="14" w:firstLine="864"/>
        <w:jc w:val="both"/>
      </w:pPr>
    </w:p>
    <w:p w14:paraId="11C34A32" w14:textId="294A29EF" w:rsidR="00C63048" w:rsidRDefault="00C63048" w:rsidP="00C63048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  <w:r w:rsidRPr="00FC6325">
        <w:rPr>
          <w:b/>
          <w:sz w:val="36"/>
          <w:szCs w:val="24"/>
        </w:rPr>
        <w:t>Ориентирование</w:t>
      </w:r>
      <w:r>
        <w:rPr>
          <w:b/>
          <w:sz w:val="36"/>
          <w:szCs w:val="24"/>
        </w:rPr>
        <w:t xml:space="preserve"> на длинных дистанциях</w:t>
      </w:r>
      <w:r w:rsidRPr="00FC6325">
        <w:rPr>
          <w:b/>
          <w:sz w:val="36"/>
          <w:szCs w:val="24"/>
        </w:rPr>
        <w:t>.</w:t>
      </w:r>
    </w:p>
    <w:p w14:paraId="72AA33AD" w14:textId="77777777" w:rsidR="00B238C8" w:rsidRDefault="00B238C8" w:rsidP="00C63048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</w:p>
    <w:p w14:paraId="799572E4" w14:textId="38CCF438" w:rsidR="00B238C8" w:rsidRPr="00B238C8" w:rsidRDefault="00B238C8" w:rsidP="00C63048">
      <w:pPr>
        <w:spacing w:line="256" w:lineRule="auto"/>
        <w:ind w:left="346" w:right="374" w:hanging="10"/>
        <w:jc w:val="center"/>
        <w:rPr>
          <w:b/>
          <w:sz w:val="30"/>
        </w:rPr>
      </w:pPr>
      <w:r w:rsidRPr="00B238C8">
        <w:rPr>
          <w:b/>
          <w:sz w:val="30"/>
        </w:rPr>
        <w:t>Участники</w:t>
      </w:r>
    </w:p>
    <w:p w14:paraId="69547039" w14:textId="2ED85777" w:rsidR="007F65E5" w:rsidRPr="00631B8F" w:rsidRDefault="00B238C8" w:rsidP="00B238C8">
      <w:pPr>
        <w:spacing w:line="256" w:lineRule="auto"/>
        <w:ind w:left="346" w:right="374" w:firstLine="363"/>
        <w:rPr>
          <w:bCs/>
          <w:szCs w:val="16"/>
        </w:rPr>
      </w:pPr>
      <w:r w:rsidRPr="00631B8F">
        <w:rPr>
          <w:bCs/>
          <w:szCs w:val="16"/>
        </w:rPr>
        <w:t>Л</w:t>
      </w:r>
      <w:r w:rsidR="007F65E5" w:rsidRPr="00631B8F">
        <w:rPr>
          <w:bCs/>
          <w:szCs w:val="16"/>
        </w:rPr>
        <w:t>юбители и профессионалы в спортивном ориентировании по группам МЖ14-МЖ60</w:t>
      </w:r>
      <w:r w:rsidRPr="00631B8F">
        <w:rPr>
          <w:bCs/>
          <w:szCs w:val="16"/>
        </w:rPr>
        <w:t>.</w:t>
      </w:r>
    </w:p>
    <w:p w14:paraId="06E876EA" w14:textId="77777777" w:rsidR="00B238C8" w:rsidRDefault="00B238C8" w:rsidP="00B238C8">
      <w:pPr>
        <w:spacing w:line="256" w:lineRule="auto"/>
        <w:ind w:left="346" w:right="374" w:firstLine="363"/>
        <w:rPr>
          <w:b/>
          <w:szCs w:val="16"/>
        </w:rPr>
      </w:pPr>
    </w:p>
    <w:p w14:paraId="247A2FAB" w14:textId="23FCC3FE" w:rsidR="00B238C8" w:rsidRDefault="007C08D6" w:rsidP="00B238C8">
      <w:pPr>
        <w:spacing w:line="256" w:lineRule="auto"/>
        <w:ind w:left="346" w:right="331" w:hanging="10"/>
        <w:jc w:val="center"/>
        <w:rPr>
          <w:b/>
          <w:sz w:val="30"/>
        </w:rPr>
      </w:pPr>
      <w:r>
        <w:rPr>
          <w:b/>
          <w:sz w:val="30"/>
        </w:rPr>
        <w:t>Техническая информация.</w:t>
      </w:r>
    </w:p>
    <w:p w14:paraId="7E83694A" w14:textId="4F7008C5" w:rsidR="00B238C8" w:rsidRDefault="00FA39AE" w:rsidP="00B238C8">
      <w:pPr>
        <w:ind w:left="33" w:right="14" w:firstLine="859"/>
        <w:jc w:val="both"/>
      </w:pPr>
      <w:r>
        <w:t>Старт свободный с 12:00 – 1</w:t>
      </w:r>
      <w:r w:rsidR="00922331">
        <w:t>2</w:t>
      </w:r>
      <w:r>
        <w:t>:</w:t>
      </w:r>
      <w:r w:rsidR="00922331">
        <w:t>3</w:t>
      </w:r>
      <w:r>
        <w:t>0. На дистанции А предусмотрено рассе</w:t>
      </w:r>
      <w:r w:rsidR="00922331">
        <w:t>и</w:t>
      </w:r>
      <w:r>
        <w:t xml:space="preserve">вание. </w:t>
      </w:r>
      <w:r w:rsidR="00922331">
        <w:t xml:space="preserve">Предварительные параметры </w:t>
      </w:r>
      <w:proofErr w:type="gramStart"/>
      <w:r w:rsidR="00922331">
        <w:t>дистанций :</w:t>
      </w:r>
      <w:proofErr w:type="gramEnd"/>
    </w:p>
    <w:p w14:paraId="5B99338F" w14:textId="55957C7B" w:rsidR="00922331" w:rsidRDefault="00922331" w:rsidP="00B238C8">
      <w:pPr>
        <w:ind w:left="33" w:right="14" w:firstLine="859"/>
        <w:jc w:val="both"/>
      </w:pPr>
      <w:r>
        <w:t>А – мужчины – 12 км</w:t>
      </w:r>
    </w:p>
    <w:p w14:paraId="31347B05" w14:textId="394F1F47" w:rsidR="00922331" w:rsidRDefault="00922331" w:rsidP="00B238C8">
      <w:pPr>
        <w:ind w:left="33" w:right="14" w:firstLine="859"/>
        <w:jc w:val="both"/>
      </w:pPr>
      <w:r>
        <w:t>А – женщины – 9 км</w:t>
      </w:r>
    </w:p>
    <w:p w14:paraId="7A408CE1" w14:textId="68A74679" w:rsidR="00922331" w:rsidRDefault="00922331" w:rsidP="00B238C8">
      <w:pPr>
        <w:ind w:left="33" w:right="14" w:firstLine="859"/>
        <w:jc w:val="both"/>
      </w:pPr>
      <w:r>
        <w:t>В – мужчины – 7 км</w:t>
      </w:r>
    </w:p>
    <w:p w14:paraId="7697FBE7" w14:textId="6C1AD067" w:rsidR="00922331" w:rsidRDefault="00922331" w:rsidP="00B238C8">
      <w:pPr>
        <w:ind w:left="33" w:right="14" w:firstLine="859"/>
        <w:jc w:val="both"/>
      </w:pPr>
      <w:r>
        <w:t>В – женщины – 5 км</w:t>
      </w:r>
    </w:p>
    <w:p w14:paraId="06A4EA23" w14:textId="1955437B" w:rsidR="00922331" w:rsidRDefault="00922331" w:rsidP="00B238C8">
      <w:pPr>
        <w:ind w:left="33" w:right="14" w:firstLine="859"/>
        <w:jc w:val="both"/>
      </w:pPr>
      <w:r>
        <w:t xml:space="preserve">Контрольное время – </w:t>
      </w:r>
      <w:r w:rsidR="002545B9">
        <w:t>2,0</w:t>
      </w:r>
      <w:r>
        <w:t xml:space="preserve"> часа</w:t>
      </w:r>
    </w:p>
    <w:p w14:paraId="20A1B603" w14:textId="39E602ED" w:rsidR="002545B9" w:rsidRDefault="002545B9" w:rsidP="00B238C8">
      <w:pPr>
        <w:ind w:left="33" w:right="14" w:firstLine="859"/>
        <w:jc w:val="both"/>
      </w:pPr>
      <w:r>
        <w:t>Легенды будут в карте и напечатаны отдельно</w:t>
      </w:r>
    </w:p>
    <w:p w14:paraId="4D0F1CCC" w14:textId="4A43330F" w:rsidR="00CB45FD" w:rsidRDefault="00CB45FD" w:rsidP="00B238C8">
      <w:pPr>
        <w:ind w:left="33" w:right="14" w:firstLine="859"/>
        <w:jc w:val="both"/>
      </w:pPr>
      <w:r>
        <w:t>На дистанции будет смотровой КП с пунктом питания. Работает с 13:00- 14:00</w:t>
      </w:r>
    </w:p>
    <w:p w14:paraId="65340D27" w14:textId="77777777" w:rsidR="007C08D6" w:rsidRDefault="007C08D6" w:rsidP="00B238C8">
      <w:pPr>
        <w:ind w:left="33" w:right="14" w:firstLine="859"/>
        <w:jc w:val="both"/>
      </w:pPr>
    </w:p>
    <w:p w14:paraId="53133FD7" w14:textId="77777777" w:rsidR="007C08D6" w:rsidRDefault="007C08D6" w:rsidP="00B238C8">
      <w:pPr>
        <w:ind w:left="33" w:right="14" w:firstLine="859"/>
        <w:jc w:val="both"/>
      </w:pPr>
    </w:p>
    <w:p w14:paraId="4542ECF9" w14:textId="77777777" w:rsidR="007C08D6" w:rsidRDefault="007C08D6" w:rsidP="007C08D6">
      <w:pPr>
        <w:ind w:left="33" w:right="14" w:firstLine="864"/>
        <w:jc w:val="center"/>
        <w:rPr>
          <w:b/>
          <w:sz w:val="30"/>
        </w:rPr>
      </w:pPr>
      <w:r>
        <w:rPr>
          <w:b/>
          <w:sz w:val="30"/>
        </w:rPr>
        <w:t xml:space="preserve">Подведение итогов. </w:t>
      </w:r>
    </w:p>
    <w:p w14:paraId="3389E553" w14:textId="518F443D" w:rsidR="007C08D6" w:rsidRDefault="007C08D6" w:rsidP="007C08D6">
      <w:pPr>
        <w:ind w:left="33" w:right="14" w:firstLine="864"/>
        <w:jc w:val="both"/>
      </w:pPr>
      <w:r w:rsidRPr="001B1A3E">
        <w:t xml:space="preserve">Личное первенство определяется раздельно </w:t>
      </w:r>
      <w:r>
        <w:t>в каждой группе</w:t>
      </w:r>
      <w:r>
        <w:t xml:space="preserve"> </w:t>
      </w:r>
      <w:proofErr w:type="gramStart"/>
      <w:r>
        <w:t xml:space="preserve">по </w:t>
      </w:r>
      <w:r>
        <w:t xml:space="preserve"> лучше</w:t>
      </w:r>
      <w:r>
        <w:t>му</w:t>
      </w:r>
      <w:proofErr w:type="gramEnd"/>
      <w:r>
        <w:t xml:space="preserve"> врем</w:t>
      </w:r>
      <w:r>
        <w:t xml:space="preserve">ени </w:t>
      </w:r>
      <w:r>
        <w:t>прохождения дистанции.</w:t>
      </w:r>
      <w:r>
        <w:t xml:space="preserve"> </w:t>
      </w:r>
      <w:r w:rsidR="007066E2">
        <w:t>Награждаются участники в каждой группе грамотами и призами. Если в группе меньше 4-х участников – награждается призом первое место.</w:t>
      </w:r>
    </w:p>
    <w:p w14:paraId="6932A51F" w14:textId="77777777" w:rsidR="002545B9" w:rsidRDefault="002545B9" w:rsidP="00B238C8">
      <w:pPr>
        <w:ind w:left="33" w:right="14" w:firstLine="859"/>
        <w:jc w:val="both"/>
      </w:pPr>
    </w:p>
    <w:p w14:paraId="6963803C" w14:textId="77777777" w:rsidR="002545B9" w:rsidRDefault="002545B9" w:rsidP="00B238C8">
      <w:pPr>
        <w:ind w:left="33" w:right="14" w:firstLine="859"/>
        <w:jc w:val="both"/>
        <w:rPr>
          <w:b/>
          <w:bCs/>
          <w:sz w:val="28"/>
          <w:szCs w:val="22"/>
        </w:rPr>
      </w:pPr>
    </w:p>
    <w:p w14:paraId="3CD9D813" w14:textId="77777777" w:rsidR="00B238C8" w:rsidRPr="00FC6325" w:rsidRDefault="00B238C8" w:rsidP="00B238C8">
      <w:pPr>
        <w:spacing w:line="256" w:lineRule="auto"/>
        <w:ind w:left="346" w:right="374" w:firstLine="363"/>
        <w:rPr>
          <w:b/>
          <w:szCs w:val="16"/>
        </w:rPr>
      </w:pPr>
    </w:p>
    <w:p w14:paraId="777B1F55" w14:textId="77777777" w:rsidR="00C63048" w:rsidRDefault="00C63048" w:rsidP="00C63048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</w:p>
    <w:p w14:paraId="1A87A8A7" w14:textId="77777777" w:rsidR="00C63048" w:rsidRPr="00FC6325" w:rsidRDefault="00C63048" w:rsidP="00C63048">
      <w:pPr>
        <w:spacing w:line="256" w:lineRule="auto"/>
        <w:ind w:left="346" w:right="374" w:hanging="10"/>
        <w:jc w:val="center"/>
        <w:rPr>
          <w:b/>
          <w:sz w:val="36"/>
          <w:szCs w:val="24"/>
        </w:rPr>
      </w:pPr>
    </w:p>
    <w:p w14:paraId="6D515D29" w14:textId="77777777" w:rsidR="00C63048" w:rsidRDefault="00C63048" w:rsidP="00B3144D">
      <w:pPr>
        <w:ind w:left="33" w:right="14" w:firstLine="864"/>
        <w:jc w:val="both"/>
      </w:pPr>
    </w:p>
    <w:sectPr w:rsidR="00C63048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FA9"/>
    <w:multiLevelType w:val="multilevel"/>
    <w:tmpl w:val="01BE22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88614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BE"/>
    <w:rsid w:val="000F5DBE"/>
    <w:rsid w:val="001B1A3E"/>
    <w:rsid w:val="002545B9"/>
    <w:rsid w:val="00255671"/>
    <w:rsid w:val="00255F60"/>
    <w:rsid w:val="002877A0"/>
    <w:rsid w:val="002F4CBD"/>
    <w:rsid w:val="003C54AA"/>
    <w:rsid w:val="0042472C"/>
    <w:rsid w:val="00452457"/>
    <w:rsid w:val="0046741F"/>
    <w:rsid w:val="00477AB6"/>
    <w:rsid w:val="00592DE8"/>
    <w:rsid w:val="005E357D"/>
    <w:rsid w:val="00631B8F"/>
    <w:rsid w:val="00670000"/>
    <w:rsid w:val="007066E2"/>
    <w:rsid w:val="00733983"/>
    <w:rsid w:val="007528AA"/>
    <w:rsid w:val="007C08D6"/>
    <w:rsid w:val="007F65E5"/>
    <w:rsid w:val="00810ACE"/>
    <w:rsid w:val="008666EF"/>
    <w:rsid w:val="008846B5"/>
    <w:rsid w:val="00916970"/>
    <w:rsid w:val="00922331"/>
    <w:rsid w:val="00A075C3"/>
    <w:rsid w:val="00B00BE5"/>
    <w:rsid w:val="00B238C8"/>
    <w:rsid w:val="00B3144D"/>
    <w:rsid w:val="00B725E6"/>
    <w:rsid w:val="00C63048"/>
    <w:rsid w:val="00C66DF4"/>
    <w:rsid w:val="00CA1085"/>
    <w:rsid w:val="00CB45FD"/>
    <w:rsid w:val="00CB7AF2"/>
    <w:rsid w:val="00D35440"/>
    <w:rsid w:val="00D579ED"/>
    <w:rsid w:val="00D95012"/>
    <w:rsid w:val="00E07EDA"/>
    <w:rsid w:val="00E761A9"/>
    <w:rsid w:val="00EA1798"/>
    <w:rsid w:val="00F8337B"/>
    <w:rsid w:val="00FA39AE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6930"/>
  <w15:docId w15:val="{111441F1-F536-4336-8568-EADBCF7B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i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</w:style>
  <w:style w:type="paragraph" w:styleId="a7">
    <w:name w:val="List"/>
    <w:basedOn w:val="a5"/>
    <w:link w:val="a8"/>
  </w:style>
  <w:style w:type="character" w:customStyle="1" w:styleId="a8">
    <w:name w:val="Список Знак"/>
    <w:basedOn w:val="a6"/>
    <w:link w:val="a7"/>
  </w:style>
  <w:style w:type="paragraph" w:customStyle="1" w:styleId="12">
    <w:name w:val="Основной шрифт абзаца1"/>
  </w:style>
  <w:style w:type="paragraph" w:customStyle="1" w:styleId="WW8Num2z0">
    <w:name w:val="WW8Num2z0"/>
    <w:link w:val="WW8Num2z00"/>
    <w:rPr>
      <w:rFonts w:ascii="Times New Roman" w:hAnsi="Times New Roman"/>
      <w:sz w:val="32"/>
      <w:u w:color="000000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strike w:val="0"/>
      <w:color w:val="000000"/>
      <w:sz w:val="32"/>
      <w:u w:val="none" w:color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5"/>
    <w:link w:val="af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">
    <w:name w:val="Заголовок Знак"/>
    <w:basedOn w:val="1"/>
    <w:link w:val="ae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0">
    <w:name w:val="Содержимое таблицы"/>
    <w:basedOn w:val="a"/>
    <w:link w:val="af1"/>
    <w:pPr>
      <w:widowControl w:val="0"/>
    </w:pPr>
  </w:style>
  <w:style w:type="character" w:customStyle="1" w:styleId="af1">
    <w:name w:val="Содержимое таблицы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A1085"/>
    <w:pPr>
      <w:spacing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иванов</cp:lastModifiedBy>
  <cp:revision>17</cp:revision>
  <cp:lastPrinted>2025-11-15T08:51:00Z</cp:lastPrinted>
  <dcterms:created xsi:type="dcterms:W3CDTF">2025-11-15T10:09:00Z</dcterms:created>
  <dcterms:modified xsi:type="dcterms:W3CDTF">2025-11-15T10:41:00Z</dcterms:modified>
</cp:coreProperties>
</file>