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3938E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tbl>
      <w:tblPr>
        <w:tblStyle w:val="a5"/>
        <w:tblW w:w="10065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245"/>
      </w:tblGrid>
      <w:tr w:rsidR="00A13C8A" w14:paraId="01969362" w14:textId="77777777">
        <w:tc>
          <w:tcPr>
            <w:tcW w:w="4820" w:type="dxa"/>
          </w:tcPr>
          <w:p w14:paraId="33606D4D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«БЕКІТЕМІН»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14:paraId="154DFE17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«Астана қаласының</w:t>
            </w:r>
          </w:p>
          <w:p w14:paraId="6C196709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Дене шынықтыру және спорт басқармасы» </w:t>
            </w:r>
          </w:p>
          <w:p w14:paraId="463A9E04" w14:textId="77777777" w:rsidR="00FC3D08" w:rsidRPr="008F716E" w:rsidRDefault="006D2AAA" w:rsidP="00FC3D0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ММ </w:t>
            </w:r>
            <w:r w:rsidR="00FC3D08">
              <w:rPr>
                <w:rFonts w:ascii="Times New Roman" w:eastAsia="Calibri" w:hAnsi="Times New Roman"/>
                <w:b/>
                <w:sz w:val="28"/>
                <w:szCs w:val="28"/>
              </w:rPr>
              <w:t>басшының м.а.</w:t>
            </w:r>
            <w:r w:rsidR="00FC3D08" w:rsidRPr="008F716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14:paraId="3BB5D88A" w14:textId="1CF2101D" w:rsidR="00FC3D08" w:rsidRPr="00FC3D08" w:rsidRDefault="00FC3D08" w:rsidP="00FC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F716E">
              <w:rPr>
                <w:rFonts w:ascii="Times New Roman" w:eastAsia="Calibri" w:hAnsi="Times New Roman"/>
                <w:b/>
                <w:sz w:val="28"/>
                <w:szCs w:val="28"/>
              </w:rPr>
              <w:t>_____________</w:t>
            </w:r>
            <w:r w:rsidRPr="00FC3D08">
              <w:rPr>
                <w:rFonts w:ascii="Times New Roman" w:eastAsia="Calibri" w:hAnsi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А</w:t>
            </w:r>
            <w:r w:rsidRPr="00FD3D43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Агзамов</w:t>
            </w:r>
            <w:r w:rsidRPr="008F716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</w:t>
            </w:r>
          </w:p>
          <w:p w14:paraId="586B7186" w14:textId="0ECEBE27" w:rsidR="00A13C8A" w:rsidRDefault="00A92C7D" w:rsidP="00FC3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«___» __________ </w:t>
            </w:r>
            <w:r w:rsidR="006D2A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2025 жыл </w:t>
            </w:r>
          </w:p>
          <w:p w14:paraId="2CEF06C2" w14:textId="77777777" w:rsidR="00A13C8A" w:rsidRDefault="00A1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BA644E6" w14:textId="77777777" w:rsidR="00A13C8A" w:rsidRDefault="00A1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547F1B6" w14:textId="77777777" w:rsidR="0015168A" w:rsidRDefault="00151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4AE0B9C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«КЕЛІСЕМІН»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4005AC8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Астана қаласының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«Спорттық      бағдарлау федерациясы»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ҚҚБ </w:t>
            </w:r>
          </w:p>
          <w:p w14:paraId="1CA76ED8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Президенті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E54132F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__________________Е. Баяхметов </w:t>
            </w:r>
          </w:p>
          <w:p w14:paraId="5A70CD30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«___» ____________  2025 жыл </w:t>
            </w:r>
          </w:p>
          <w:p w14:paraId="347C7F7B" w14:textId="77777777" w:rsidR="00A13C8A" w:rsidRDefault="00A1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73371BE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5245" w:type="dxa"/>
          </w:tcPr>
          <w:p w14:paraId="7B9F5A9D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«КЕЛІСЕМІН»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14:paraId="2B643C03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Астана қаласы әкімдігінің </w:t>
            </w:r>
          </w:p>
          <w:p w14:paraId="3F5F060C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«Спорттық-бұқаралық</w:t>
            </w:r>
          </w:p>
          <w:p w14:paraId="3B77D4B9" w14:textId="77777777" w:rsidR="00A13C8A" w:rsidRDefault="006D2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іс-шараларды өткізу дирекциясы» </w:t>
            </w:r>
          </w:p>
          <w:p w14:paraId="3DD08F12" w14:textId="161E7E5E" w:rsidR="002E7AB5" w:rsidRPr="008F716E" w:rsidRDefault="006D2AAA" w:rsidP="002E7AB5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КММ </w:t>
            </w:r>
            <w:r w:rsidR="0015168A">
              <w:rPr>
                <w:rFonts w:ascii="Times New Roman" w:eastAsia="Calibri" w:hAnsi="Times New Roman"/>
                <w:b/>
                <w:sz w:val="28"/>
                <w:szCs w:val="28"/>
              </w:rPr>
              <w:t>басшы</w:t>
            </w:r>
            <w:r w:rsidR="002E7AB5" w:rsidRPr="008F716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14:paraId="050D7711" w14:textId="63A0A788" w:rsidR="002E7AB5" w:rsidRPr="0015168A" w:rsidRDefault="002E7AB5" w:rsidP="002E7AB5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8F716E">
              <w:rPr>
                <w:rFonts w:ascii="Times New Roman" w:hAnsi="Times New Roman"/>
                <w:b/>
                <w:color w:val="202020"/>
                <w:sz w:val="28"/>
                <w:szCs w:val="28"/>
              </w:rPr>
              <w:t xml:space="preserve"> ______________</w:t>
            </w:r>
            <w:r w:rsidR="00FC3D08" w:rsidRPr="0015168A">
              <w:rPr>
                <w:rFonts w:ascii="Times New Roman" w:hAnsi="Times New Roman"/>
                <w:b/>
                <w:color w:val="202020"/>
                <w:sz w:val="28"/>
                <w:szCs w:val="28"/>
              </w:rPr>
              <w:t xml:space="preserve"> </w:t>
            </w:r>
            <w:r w:rsidR="0015168A">
              <w:rPr>
                <w:rFonts w:ascii="Times New Roman" w:hAnsi="Times New Roman"/>
                <w:b/>
                <w:color w:val="202020"/>
                <w:sz w:val="28"/>
                <w:szCs w:val="28"/>
              </w:rPr>
              <w:t>А</w:t>
            </w:r>
            <w:r w:rsidRPr="008F716E">
              <w:rPr>
                <w:rFonts w:ascii="Times New Roman" w:hAnsi="Times New Roman"/>
                <w:b/>
                <w:color w:val="202020"/>
                <w:sz w:val="28"/>
                <w:szCs w:val="28"/>
              </w:rPr>
              <w:t>.</w:t>
            </w:r>
            <w:r w:rsidR="0015168A">
              <w:rPr>
                <w:rFonts w:ascii="Times New Roman" w:hAnsi="Times New Roman"/>
                <w:b/>
                <w:color w:val="202020"/>
                <w:sz w:val="28"/>
                <w:szCs w:val="28"/>
              </w:rPr>
              <w:t xml:space="preserve"> Б</w:t>
            </w:r>
            <w:proofErr w:type="spellStart"/>
            <w:r w:rsidR="0015168A">
              <w:rPr>
                <w:rFonts w:ascii="Times New Roman" w:hAnsi="Times New Roman"/>
                <w:b/>
                <w:color w:val="202020"/>
                <w:sz w:val="28"/>
                <w:szCs w:val="28"/>
                <w:lang w:val="ru-RU"/>
              </w:rPr>
              <w:t>елгибаев</w:t>
            </w:r>
            <w:proofErr w:type="spellEnd"/>
          </w:p>
          <w:p w14:paraId="79CEF4EA" w14:textId="3CD7A149" w:rsidR="00A13C8A" w:rsidRDefault="002E7AB5" w:rsidP="002E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«___</w:t>
            </w:r>
            <w:r w:rsidR="00A92C7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» _________ </w:t>
            </w:r>
            <w:r w:rsidRPr="008F716E">
              <w:rPr>
                <w:rFonts w:ascii="Times New Roman" w:eastAsia="Calibri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5</w:t>
            </w:r>
            <w:r w:rsidRPr="008F716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жыл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1396B0B8" w14:textId="77777777" w:rsidR="00A13C8A" w:rsidRDefault="00A1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063220" w14:textId="77777777" w:rsidR="00A13C8A" w:rsidRDefault="00A1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3BDC0B4" w14:textId="77777777" w:rsidR="00A13C8A" w:rsidRDefault="00A1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8A0CFDA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1C5288FC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5DDFA9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D5A29C1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7009AA8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39F070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9F33C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6B5DAB0" w14:textId="7DF9BC5C" w:rsidR="002D621E" w:rsidRDefault="002D621E" w:rsidP="000413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D621E">
        <w:rPr>
          <w:rFonts w:ascii="Times New Roman" w:eastAsia="Times New Roman" w:hAnsi="Times New Roman" w:cs="Times New Roman"/>
          <w:b/>
          <w:sz w:val="32"/>
          <w:szCs w:val="32"/>
        </w:rPr>
        <w:t>Астана қаласы «Күз</w:t>
      </w:r>
      <w:r w:rsidR="00F07342">
        <w:rPr>
          <w:rFonts w:ascii="Times New Roman" w:eastAsia="Times New Roman" w:hAnsi="Times New Roman" w:cs="Times New Roman"/>
          <w:b/>
          <w:sz w:val="32"/>
          <w:szCs w:val="32"/>
        </w:rPr>
        <w:t>гі бағдар – 2025» кубогы аясында</w:t>
      </w:r>
      <w:r w:rsidRPr="002D621E">
        <w:rPr>
          <w:rFonts w:ascii="Times New Roman" w:eastAsia="Times New Roman" w:hAnsi="Times New Roman" w:cs="Times New Roman"/>
          <w:b/>
          <w:sz w:val="32"/>
          <w:szCs w:val="32"/>
        </w:rPr>
        <w:t xml:space="preserve"> спорттық бағдарлаудан жүгіру</w:t>
      </w:r>
    </w:p>
    <w:p w14:paraId="6B2D4478" w14:textId="599347E2" w:rsidR="0004131C" w:rsidRPr="0015168A" w:rsidRDefault="0004131C" w:rsidP="000413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5168A">
        <w:rPr>
          <w:rFonts w:ascii="Times New Roman" w:eastAsia="Times New Roman" w:hAnsi="Times New Roman" w:cs="Times New Roman"/>
          <w:b/>
          <w:sz w:val="32"/>
          <w:szCs w:val="32"/>
        </w:rPr>
        <w:t>ЕРЕЖЕСІ</w:t>
      </w:r>
    </w:p>
    <w:p w14:paraId="72C69060" w14:textId="77777777" w:rsidR="00A13C8A" w:rsidRPr="001516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69DA8F6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67C966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DA61457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670F9E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CEFB37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A882627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2C7059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DED96D" w14:textId="77777777" w:rsidR="00A13C8A" w:rsidRPr="001516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93C33F0" w14:textId="77777777" w:rsidR="00FC3D08" w:rsidRPr="0015168A" w:rsidRDefault="00FC3D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A1430B" w14:textId="77777777" w:rsidR="00FC3D08" w:rsidRPr="0015168A" w:rsidRDefault="00FC3D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B503FB" w14:textId="77777777" w:rsidR="00FC3D08" w:rsidRDefault="00FC3D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0D5FBC" w14:textId="77777777" w:rsidR="0015168A" w:rsidRPr="0015168A" w:rsidRDefault="001516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48154C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1E9B0B" w14:textId="272ED6A1" w:rsidR="0015168A" w:rsidRPr="0015168A" w:rsidRDefault="006D2AAA" w:rsidP="001516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Астана қаласы, 2025жыл</w:t>
      </w:r>
    </w:p>
    <w:p w14:paraId="2329C3D4" w14:textId="77777777" w:rsidR="00A13C8A" w:rsidRDefault="006D2A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ЖАРЫСТЫҢ АТАУЫ, ӨТЕТІН УАҚЫТЫ МЕН ОРНЫ, ҚАТЫСУШЫЛАРДЫҢ КЕЛУІ МЕН КЕТУ КҮНІ.</w:t>
      </w:r>
    </w:p>
    <w:p w14:paraId="144A667F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0ED5258" w14:textId="71D30964" w:rsidR="0015168A" w:rsidRDefault="002D621E" w:rsidP="0015168A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21E">
        <w:rPr>
          <w:rFonts w:ascii="Times New Roman" w:eastAsia="Times New Roman" w:hAnsi="Times New Roman" w:cs="Times New Roman"/>
          <w:b/>
          <w:sz w:val="28"/>
          <w:szCs w:val="28"/>
        </w:rPr>
        <w:t>Астана қаласы «Күз</w:t>
      </w:r>
      <w:r w:rsidR="00F07342">
        <w:rPr>
          <w:rFonts w:ascii="Times New Roman" w:eastAsia="Times New Roman" w:hAnsi="Times New Roman" w:cs="Times New Roman"/>
          <w:b/>
          <w:sz w:val="28"/>
          <w:szCs w:val="28"/>
        </w:rPr>
        <w:t>гі бағдар – 2025» кубогы аясында</w:t>
      </w:r>
      <w:r w:rsidRPr="002D621E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спорттық бағдарлаудан жүгіру</w:t>
      </w:r>
    </w:p>
    <w:p w14:paraId="2AD905A9" w14:textId="77777777" w:rsidR="002D621E" w:rsidRPr="0015168A" w:rsidRDefault="002D621E" w:rsidP="0015168A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77B0C2" w14:textId="77777777" w:rsidR="00E71B62" w:rsidRPr="00E71B62" w:rsidRDefault="00E71B62" w:rsidP="0015168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1B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Мақсаты мен міндеттері:</w:t>
      </w:r>
    </w:p>
    <w:p w14:paraId="5AC4C0BE" w14:textId="77777777" w:rsidR="00E71B62" w:rsidRPr="00E71B62" w:rsidRDefault="00E71B62" w:rsidP="001516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62">
        <w:rPr>
          <w:rFonts w:ascii="Times New Roman" w:eastAsia="Times New Roman" w:hAnsi="Times New Roman" w:cs="Times New Roman"/>
          <w:color w:val="000000"/>
          <w:sz w:val="28"/>
          <w:szCs w:val="28"/>
        </w:rPr>
        <w:t>Астана қаласында спорттық бағдарлауды насихаттау және дамыту;</w:t>
      </w:r>
    </w:p>
    <w:p w14:paraId="492310B0" w14:textId="77777777" w:rsidR="00E71B62" w:rsidRPr="00E71B62" w:rsidRDefault="00E71B62" w:rsidP="001516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62">
        <w:rPr>
          <w:rFonts w:ascii="Times New Roman" w:eastAsia="Times New Roman" w:hAnsi="Times New Roman" w:cs="Times New Roman"/>
          <w:color w:val="000000"/>
          <w:sz w:val="28"/>
          <w:szCs w:val="28"/>
        </w:rPr>
        <w:t>Салауатты өмір салтын насихаттау;</w:t>
      </w:r>
    </w:p>
    <w:p w14:paraId="61441DB5" w14:textId="77777777" w:rsidR="00E71B62" w:rsidRPr="00E71B62" w:rsidRDefault="00E71B62" w:rsidP="001516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62">
        <w:rPr>
          <w:rFonts w:ascii="Times New Roman" w:eastAsia="Times New Roman" w:hAnsi="Times New Roman" w:cs="Times New Roman"/>
          <w:color w:val="000000"/>
          <w:sz w:val="28"/>
          <w:szCs w:val="28"/>
        </w:rPr>
        <w:t>Жастарды жүйелі дене шынықтыру және спорт сабақтарына тарту;</w:t>
      </w:r>
    </w:p>
    <w:p w14:paraId="0D348691" w14:textId="77777777" w:rsidR="00E71B62" w:rsidRPr="00E71B62" w:rsidRDefault="00E71B62" w:rsidP="001516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62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Спортшылар арасында татулық пен ынтымақтастықты дамыту;</w:t>
      </w:r>
    </w:p>
    <w:p w14:paraId="331B2C0A" w14:textId="77777777" w:rsidR="00E71B62" w:rsidRPr="00E71B62" w:rsidRDefault="00E71B62" w:rsidP="001516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B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Спортшылар мен төрешілердің  шеберлігін арттыру. </w:t>
      </w:r>
    </w:p>
    <w:p w14:paraId="2E79113F" w14:textId="77777777" w:rsidR="00E71B62" w:rsidRDefault="00E71B62" w:rsidP="0015168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196750" w14:textId="33BA1035" w:rsidR="00A13C8A" w:rsidRDefault="0004131C" w:rsidP="0015168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Жарыс 2025 жылғы </w:t>
      </w:r>
      <w:r w:rsidR="000B7F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0B7F0D" w:rsidRPr="000B7F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5520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-06</w:t>
      </w:r>
      <w:r w:rsidR="005520A9" w:rsidRPr="005520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520A9" w:rsidRPr="005520A9">
        <w:rPr>
          <w:rFonts w:ascii="Times New Roman" w:hAnsi="Times New Roman" w:cs="Times New Roman"/>
          <w:b/>
          <w:sz w:val="28"/>
          <w:szCs w:val="28"/>
        </w:rPr>
        <w:t>қазан</w:t>
      </w:r>
      <w:r w:rsidR="004C23A7" w:rsidRPr="004C23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аралығында Астана қаласының саябақтары мен қалалық алаңдарында өткізіледі</w:t>
      </w:r>
      <w:r w:rsidR="006D2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089D2CDA" w14:textId="77777777" w:rsidR="00A13C8A" w:rsidRDefault="00A13C8A" w:rsidP="0015168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039AF8" w14:textId="601A994B" w:rsidR="00A13C8A" w:rsidRDefault="006D2AAA" w:rsidP="0015168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Жарыс бағдарламасы:</w:t>
      </w:r>
    </w:p>
    <w:tbl>
      <w:tblPr>
        <w:tblStyle w:val="a6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9"/>
        <w:gridCol w:w="5094"/>
      </w:tblGrid>
      <w:tr w:rsidR="00A13C8A" w:rsidRPr="00B05E97" w14:paraId="4D1A2B26" w14:textId="77777777" w:rsidTr="002E7AB5">
        <w:tc>
          <w:tcPr>
            <w:tcW w:w="4829" w:type="dxa"/>
          </w:tcPr>
          <w:p w14:paraId="635CF422" w14:textId="3A4F7AF5" w:rsidR="00A13C8A" w:rsidRPr="00B05E97" w:rsidRDefault="00464CD6" w:rsidP="00552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03</w:t>
            </w:r>
            <w:r w:rsidR="005520A9" w:rsidRPr="00D62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20A9" w:rsidRPr="005520A9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r w:rsidR="005520A9" w:rsidRPr="00D62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AAA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205709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D2AAA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</w:p>
        </w:tc>
        <w:tc>
          <w:tcPr>
            <w:tcW w:w="5094" w:type="dxa"/>
          </w:tcPr>
          <w:p w14:paraId="000EA69B" w14:textId="42DFE36E" w:rsidR="00BA37B7" w:rsidRPr="004672C4" w:rsidRDefault="002E7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Келу күні</w:t>
            </w:r>
          </w:p>
        </w:tc>
      </w:tr>
      <w:tr w:rsidR="00205709" w:rsidRPr="00B05E97" w14:paraId="7BDF0AB4" w14:textId="77777777" w:rsidTr="002E7AB5">
        <w:tc>
          <w:tcPr>
            <w:tcW w:w="4829" w:type="dxa"/>
          </w:tcPr>
          <w:p w14:paraId="26427738" w14:textId="0ED996E8" w:rsidR="00205709" w:rsidRPr="00B05E97" w:rsidRDefault="00464CD6" w:rsidP="00552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04</w:t>
            </w:r>
            <w:r w:rsidR="005520A9" w:rsidRPr="005520A9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5520A9" w:rsidRPr="005520A9">
              <w:rPr>
                <w:rFonts w:ascii="Times New Roman" w:eastAsia="MS Mincho" w:hAnsi="Times New Roman" w:cs="Times New Roman"/>
                <w:sz w:val="28"/>
                <w:szCs w:val="28"/>
              </w:rPr>
              <w:t>қазан</w:t>
            </w:r>
            <w:r w:rsidR="00BA37B7" w:rsidRPr="00B05E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37B7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2025</w:t>
            </w:r>
            <w:r w:rsidR="00BA37B7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A37B7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</w:p>
        </w:tc>
        <w:tc>
          <w:tcPr>
            <w:tcW w:w="5094" w:type="dxa"/>
          </w:tcPr>
          <w:p w14:paraId="6C030AA3" w14:textId="3C14B3EE" w:rsidR="0004433F" w:rsidRDefault="00772617" w:rsidP="00B0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4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72C4" w:rsidRPr="004C23A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672C4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672C4" w:rsidRPr="004C2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672C4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91C61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44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бағдарлау</w:t>
            </w:r>
            <w:r w:rsidR="00191C61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EE46AB8" w14:textId="4BBBF4AB" w:rsidR="00205709" w:rsidRPr="0004433F" w:rsidRDefault="00191C61" w:rsidP="00B0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0A85" w:rsidRPr="003E0A85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 саябағы</w:t>
            </w:r>
          </w:p>
        </w:tc>
      </w:tr>
      <w:tr w:rsidR="00BA37B7" w:rsidRPr="00B05E97" w14:paraId="269281EE" w14:textId="77777777" w:rsidTr="002E7AB5">
        <w:tc>
          <w:tcPr>
            <w:tcW w:w="4829" w:type="dxa"/>
          </w:tcPr>
          <w:p w14:paraId="56486400" w14:textId="382043C6" w:rsidR="00BA37B7" w:rsidRPr="00B05E97" w:rsidRDefault="00464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="00BA37B7" w:rsidRPr="00B05E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20A9" w:rsidRPr="005520A9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r w:rsidR="0037714C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A37B7" w:rsidRPr="00B05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жыл</w:t>
            </w:r>
          </w:p>
        </w:tc>
        <w:tc>
          <w:tcPr>
            <w:tcW w:w="5094" w:type="dxa"/>
          </w:tcPr>
          <w:p w14:paraId="29D823A8" w14:textId="01477A72" w:rsidR="00BA37B7" w:rsidRPr="00E033A2" w:rsidRDefault="00772617" w:rsidP="00B0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4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72C4" w:rsidRPr="0004433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672C4" w:rsidRPr="00BA5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4672C4" w:rsidRPr="00044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672C4" w:rsidRPr="00BA5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91C61" w:rsidRPr="00BA5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44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бағдарлау</w:t>
            </w:r>
            <w:r w:rsidR="00191C61" w:rsidRPr="00BA5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162CD608" w14:textId="77777777" w:rsidR="0004433F" w:rsidRPr="00E033A2" w:rsidRDefault="0004433F" w:rsidP="00B0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4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Жетісу саябағы</w:t>
            </w:r>
          </w:p>
          <w:p w14:paraId="323140DF" w14:textId="61DEA6B0" w:rsidR="00464CD6" w:rsidRPr="00944125" w:rsidRDefault="00C731EC" w:rsidP="00B0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13:00 </w:t>
            </w:r>
            <w:r w:rsidR="00E03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Марапатта</w:t>
            </w:r>
            <w:r w:rsidR="00E033A2" w:rsidRPr="00944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</w:tr>
      <w:tr w:rsidR="000B7F0D" w:rsidRPr="00B05E97" w14:paraId="4FF807BE" w14:textId="77777777" w:rsidTr="002E7AB5">
        <w:tc>
          <w:tcPr>
            <w:tcW w:w="4829" w:type="dxa"/>
          </w:tcPr>
          <w:p w14:paraId="5B9464C4" w14:textId="602E8789" w:rsidR="000B7F0D" w:rsidRPr="000B7F0D" w:rsidRDefault="000B7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5520A9">
              <w:rPr>
                <w:rFonts w:ascii="Times New Roman" w:hAnsi="Times New Roman" w:cs="Times New Roman"/>
                <w:sz w:val="28"/>
                <w:szCs w:val="28"/>
              </w:rPr>
              <w:t xml:space="preserve"> қазан</w:t>
            </w:r>
            <w:r w:rsidRPr="000B7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жыл</w:t>
            </w:r>
          </w:p>
        </w:tc>
        <w:tc>
          <w:tcPr>
            <w:tcW w:w="5094" w:type="dxa"/>
          </w:tcPr>
          <w:p w14:paraId="66EA9236" w14:textId="2D5E354A" w:rsidR="000B7F0D" w:rsidRPr="000B7F0D" w:rsidRDefault="000B7F0D" w:rsidP="00B05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Қайту күні</w:t>
            </w:r>
          </w:p>
        </w:tc>
      </w:tr>
    </w:tbl>
    <w:p w14:paraId="42C96F2D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BAF7A0" w14:textId="77777777" w:rsidR="00A13C8A" w:rsidRDefault="006D2AAA" w:rsidP="0015168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Бағдарламада өзгерістер болу мүмкін. </w:t>
      </w:r>
    </w:p>
    <w:p w14:paraId="53BA8CA4" w14:textId="45788C20" w:rsidR="00A13C8A" w:rsidRPr="00E92DE5" w:rsidRDefault="006D2AAA" w:rsidP="0015168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Мандаттық комиссия құжаттарды </w:t>
      </w:r>
      <w:r w:rsidR="00E92DE5" w:rsidRPr="00E92DE5"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DE5" w:rsidRPr="00E92DE5">
        <w:rPr>
          <w:rFonts w:ascii="Times New Roman" w:eastAsia="Times New Roman" w:hAnsi="Times New Roman" w:cs="Times New Roman"/>
          <w:sz w:val="28"/>
          <w:szCs w:val="28"/>
        </w:rPr>
        <w:t>қазан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күні, 1</w:t>
      </w:r>
      <w:r w:rsidR="00E92DE5" w:rsidRPr="00E92DE5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4672C4" w:rsidRPr="004672C4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0-</w:t>
      </w:r>
      <w:r w:rsidR="00E92DE5" w:rsidRPr="00E92DE5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4672C4" w:rsidRPr="004672C4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дейін, Тұран даңғылы, 2/5, Орталық саябағында қабылдайды.</w:t>
      </w:r>
    </w:p>
    <w:p w14:paraId="36B24F6A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9D5532" w14:textId="77777777" w:rsidR="00A13C8A" w:rsidRDefault="006D2A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ҚАТЫСУШЫ ҰЙЫМДАР, ЖАРЫСҚА ҚАТЫСУШЫЛАРДЫҢ САНДЫҚ ҚҰРАМЫ.</w:t>
      </w:r>
    </w:p>
    <w:p w14:paraId="3BDA4824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49D379" w14:textId="19C07E37" w:rsidR="00A13C8A" w:rsidRPr="0015168A" w:rsidRDefault="006D2AAA" w:rsidP="0015168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Жарысқа өтінім берген ұйымдардың денсаулықтарына қарсы көрсеткіштері жоқ спортшылар және жеке тұлғалар қатыса алады.</w:t>
      </w:r>
      <w:r w:rsidR="0015168A" w:rsidRPr="00151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Қатысушылар саны шектелмеген.</w:t>
      </w:r>
    </w:p>
    <w:p w14:paraId="41428041" w14:textId="77777777" w:rsidR="00A13C8A" w:rsidRDefault="006D2AAA" w:rsidP="0015168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 топтары: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CE4918" w:rsidRPr="00256A24" w14:paraId="548928C5" w14:textId="77777777" w:rsidTr="00263F47">
        <w:tc>
          <w:tcPr>
            <w:tcW w:w="4644" w:type="dxa"/>
          </w:tcPr>
          <w:p w14:paraId="312A5A74" w14:textId="7D34C3B2" w:rsidR="00CE4918" w:rsidRPr="00CD43EF" w:rsidRDefault="00CE4918" w:rsidP="0015168A">
            <w:pPr>
              <w:pStyle w:val="ab"/>
              <w:spacing w:before="0" w:beforeAutospacing="0" w:after="0" w:afterAutospacing="0" w:line="240" w:lineRule="atLeast"/>
              <w:contextualSpacing/>
              <w:jc w:val="both"/>
              <w:textAlignment w:val="baseline"/>
              <w:rPr>
                <w:color w:val="000000"/>
                <w:spacing w:val="2"/>
                <w:sz w:val="28"/>
                <w:szCs w:val="24"/>
                <w:lang w:val="kk-KZ"/>
              </w:rPr>
            </w:pPr>
            <w:r w:rsidRPr="00CD43EF">
              <w:rPr>
                <w:color w:val="000000" w:themeColor="text1"/>
                <w:spacing w:val="2"/>
                <w:sz w:val="28"/>
                <w:szCs w:val="24"/>
                <w:lang w:val="kk-KZ"/>
              </w:rPr>
              <w:t xml:space="preserve">МW – 8 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>(201</w:t>
            </w:r>
            <w:r w:rsidRPr="0030363F">
              <w:rPr>
                <w:color w:val="000000"/>
                <w:spacing w:val="2"/>
                <w:sz w:val="28"/>
                <w:szCs w:val="24"/>
                <w:lang w:val="kk-KZ"/>
              </w:rPr>
              <w:t>7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 xml:space="preserve"> ж.т.</w:t>
            </w:r>
            <w:r w:rsidR="00EA0914">
              <w:rPr>
                <w:color w:val="000000"/>
                <w:spacing w:val="2"/>
                <w:sz w:val="28"/>
                <w:szCs w:val="24"/>
                <w:lang w:val="kk-KZ"/>
              </w:rPr>
              <w:t xml:space="preserve"> және одан </w:t>
            </w:r>
            <w:r w:rsidRPr="00CD43EF">
              <w:rPr>
                <w:color w:val="000000"/>
                <w:spacing w:val="2"/>
                <w:sz w:val="28"/>
                <w:szCs w:val="24"/>
                <w:lang w:val="kk-KZ"/>
              </w:rPr>
              <w:t>кіші)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>;</w:t>
            </w:r>
          </w:p>
          <w:p w14:paraId="40DCDE2C" w14:textId="77777777" w:rsidR="00CE4918" w:rsidRPr="00CD43EF" w:rsidRDefault="00CE4918" w:rsidP="0015168A">
            <w:pPr>
              <w:pStyle w:val="ab"/>
              <w:spacing w:before="0" w:beforeAutospacing="0" w:after="0" w:afterAutospacing="0" w:line="240" w:lineRule="atLeast"/>
              <w:contextualSpacing/>
              <w:jc w:val="both"/>
              <w:textAlignment w:val="baseline"/>
              <w:rPr>
                <w:color w:val="000000"/>
                <w:spacing w:val="2"/>
                <w:sz w:val="28"/>
                <w:szCs w:val="24"/>
                <w:lang w:val="kk-KZ"/>
              </w:rPr>
            </w:pPr>
            <w:r>
              <w:rPr>
                <w:color w:val="000000"/>
                <w:spacing w:val="2"/>
                <w:sz w:val="28"/>
                <w:szCs w:val="24"/>
                <w:lang w:val="kk-KZ"/>
              </w:rPr>
              <w:t>MW - 10 (201</w:t>
            </w:r>
            <w:r w:rsidRPr="0030363F">
              <w:rPr>
                <w:color w:val="000000"/>
                <w:spacing w:val="2"/>
                <w:sz w:val="28"/>
                <w:szCs w:val="24"/>
                <w:lang w:val="kk-KZ"/>
              </w:rPr>
              <w:t>5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>-201</w:t>
            </w:r>
            <w:r w:rsidRPr="0030363F">
              <w:rPr>
                <w:color w:val="000000"/>
                <w:spacing w:val="2"/>
                <w:sz w:val="28"/>
                <w:szCs w:val="24"/>
                <w:lang w:val="kk-KZ"/>
              </w:rPr>
              <w:t>6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 xml:space="preserve"> ж.т.</w:t>
            </w:r>
            <w:r w:rsidRPr="00CD43EF">
              <w:rPr>
                <w:color w:val="000000"/>
                <w:spacing w:val="2"/>
                <w:sz w:val="28"/>
                <w:szCs w:val="24"/>
                <w:lang w:val="kk-KZ"/>
              </w:rPr>
              <w:t>)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>;</w:t>
            </w:r>
          </w:p>
          <w:p w14:paraId="74440324" w14:textId="77777777" w:rsidR="00CE4918" w:rsidRPr="00CD43EF" w:rsidRDefault="00CE4918" w:rsidP="0015168A">
            <w:pPr>
              <w:pStyle w:val="ab"/>
              <w:spacing w:before="0" w:beforeAutospacing="0" w:after="0" w:afterAutospacing="0" w:line="240" w:lineRule="atLeast"/>
              <w:contextualSpacing/>
              <w:jc w:val="both"/>
              <w:textAlignment w:val="baseline"/>
              <w:rPr>
                <w:color w:val="000000"/>
                <w:spacing w:val="2"/>
                <w:sz w:val="28"/>
                <w:szCs w:val="24"/>
                <w:lang w:val="kk-KZ"/>
              </w:rPr>
            </w:pPr>
            <w:r>
              <w:rPr>
                <w:color w:val="000000"/>
                <w:spacing w:val="2"/>
                <w:sz w:val="28"/>
                <w:szCs w:val="24"/>
                <w:lang w:val="kk-KZ"/>
              </w:rPr>
              <w:t>MW - 12 (201</w:t>
            </w:r>
            <w:r w:rsidRPr="0030363F">
              <w:rPr>
                <w:color w:val="000000"/>
                <w:spacing w:val="2"/>
                <w:sz w:val="28"/>
                <w:szCs w:val="24"/>
                <w:lang w:val="kk-KZ"/>
              </w:rPr>
              <w:t>3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>-201</w:t>
            </w:r>
            <w:r w:rsidRPr="0030363F">
              <w:rPr>
                <w:color w:val="000000"/>
                <w:spacing w:val="2"/>
                <w:sz w:val="28"/>
                <w:szCs w:val="24"/>
                <w:lang w:val="kk-KZ"/>
              </w:rPr>
              <w:t>4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 xml:space="preserve"> ж.т.</w:t>
            </w:r>
            <w:r w:rsidRPr="00CD43EF">
              <w:rPr>
                <w:color w:val="000000"/>
                <w:spacing w:val="2"/>
                <w:sz w:val="28"/>
                <w:szCs w:val="24"/>
                <w:lang w:val="kk-KZ"/>
              </w:rPr>
              <w:t>)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>;</w:t>
            </w:r>
          </w:p>
          <w:p w14:paraId="65D73B7B" w14:textId="77777777" w:rsidR="00CE4918" w:rsidRDefault="00CE4918" w:rsidP="0015168A">
            <w:pPr>
              <w:pStyle w:val="ab"/>
              <w:spacing w:before="0" w:beforeAutospacing="0" w:after="0" w:afterAutospacing="0" w:line="240" w:lineRule="atLeast"/>
              <w:contextualSpacing/>
              <w:jc w:val="both"/>
              <w:textAlignment w:val="baseline"/>
              <w:rPr>
                <w:color w:val="000000"/>
                <w:spacing w:val="2"/>
                <w:sz w:val="28"/>
                <w:szCs w:val="24"/>
                <w:lang w:val="kk-KZ"/>
              </w:rPr>
            </w:pPr>
            <w:r>
              <w:rPr>
                <w:color w:val="000000"/>
                <w:spacing w:val="2"/>
                <w:sz w:val="28"/>
                <w:szCs w:val="24"/>
                <w:lang w:val="kk-KZ"/>
              </w:rPr>
              <w:t>MW – 14  (201</w:t>
            </w:r>
            <w:r w:rsidRPr="0030363F">
              <w:rPr>
                <w:color w:val="000000"/>
                <w:spacing w:val="2"/>
                <w:sz w:val="28"/>
                <w:szCs w:val="24"/>
                <w:lang w:val="kk-KZ"/>
              </w:rPr>
              <w:t>1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>-201</w:t>
            </w:r>
            <w:r w:rsidRPr="0030363F">
              <w:rPr>
                <w:color w:val="000000"/>
                <w:spacing w:val="2"/>
                <w:sz w:val="28"/>
                <w:szCs w:val="24"/>
                <w:lang w:val="kk-KZ"/>
              </w:rPr>
              <w:t>2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>ж.т.</w:t>
            </w:r>
            <w:r w:rsidRPr="00CD43EF">
              <w:rPr>
                <w:color w:val="000000"/>
                <w:spacing w:val="2"/>
                <w:sz w:val="28"/>
                <w:szCs w:val="24"/>
                <w:lang w:val="kk-KZ"/>
              </w:rPr>
              <w:t>)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>;</w:t>
            </w:r>
          </w:p>
          <w:p w14:paraId="32281A93" w14:textId="77777777" w:rsidR="00EA0914" w:rsidRPr="00500BC5" w:rsidRDefault="00EA0914" w:rsidP="00EA0914">
            <w:pPr>
              <w:pStyle w:val="ab"/>
              <w:spacing w:before="0" w:beforeAutospacing="0" w:after="0" w:afterAutospacing="0" w:line="240" w:lineRule="atLeast"/>
              <w:contextualSpacing/>
              <w:jc w:val="both"/>
              <w:textAlignment w:val="baseline"/>
              <w:rPr>
                <w:color w:val="000000"/>
                <w:spacing w:val="2"/>
                <w:sz w:val="28"/>
                <w:szCs w:val="24"/>
                <w:lang w:val="kk-KZ"/>
              </w:rPr>
            </w:pPr>
            <w:r>
              <w:rPr>
                <w:color w:val="000000"/>
                <w:spacing w:val="2"/>
                <w:sz w:val="28"/>
                <w:szCs w:val="24"/>
                <w:lang w:val="kk-KZ"/>
              </w:rPr>
              <w:t>MW – 16  (200</w:t>
            </w:r>
            <w:r w:rsidRPr="0030363F">
              <w:rPr>
                <w:color w:val="000000"/>
                <w:spacing w:val="2"/>
                <w:sz w:val="28"/>
                <w:szCs w:val="24"/>
                <w:lang w:val="kk-KZ"/>
              </w:rPr>
              <w:t>9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>-20</w:t>
            </w:r>
            <w:r w:rsidRPr="0030363F">
              <w:rPr>
                <w:color w:val="000000"/>
                <w:spacing w:val="2"/>
                <w:sz w:val="28"/>
                <w:szCs w:val="24"/>
                <w:lang w:val="kk-KZ"/>
              </w:rPr>
              <w:t>10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 xml:space="preserve"> ж.т.</w:t>
            </w:r>
            <w:r w:rsidRPr="00CD43EF">
              <w:rPr>
                <w:color w:val="000000"/>
                <w:spacing w:val="2"/>
                <w:sz w:val="28"/>
                <w:szCs w:val="24"/>
                <w:lang w:val="kk-KZ"/>
              </w:rPr>
              <w:t>)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>;</w:t>
            </w:r>
          </w:p>
          <w:p w14:paraId="70396F04" w14:textId="4BA84099" w:rsidR="00EA0914" w:rsidRDefault="00EA0914" w:rsidP="00EA0914">
            <w:pPr>
              <w:pStyle w:val="ab"/>
              <w:spacing w:before="0" w:beforeAutospacing="0" w:after="0" w:afterAutospacing="0" w:line="240" w:lineRule="atLeast"/>
              <w:contextualSpacing/>
              <w:jc w:val="both"/>
              <w:textAlignment w:val="baseline"/>
              <w:rPr>
                <w:color w:val="000000"/>
                <w:spacing w:val="2"/>
                <w:sz w:val="28"/>
                <w:szCs w:val="24"/>
                <w:lang w:val="kk-KZ"/>
              </w:rPr>
            </w:pPr>
            <w:r>
              <w:rPr>
                <w:color w:val="000000"/>
                <w:spacing w:val="2"/>
                <w:sz w:val="28"/>
                <w:szCs w:val="24"/>
                <w:lang w:val="kk-KZ"/>
              </w:rPr>
              <w:t>MW – 21 (200</w:t>
            </w:r>
            <w:r w:rsidRPr="00500BC5">
              <w:rPr>
                <w:color w:val="000000"/>
                <w:spacing w:val="2"/>
                <w:sz w:val="28"/>
                <w:szCs w:val="24"/>
                <w:lang w:val="kk-KZ"/>
              </w:rPr>
              <w:t>8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 xml:space="preserve"> ж.т.</w:t>
            </w:r>
            <w:r w:rsidRPr="00CD43EF">
              <w:rPr>
                <w:color w:val="000000"/>
                <w:spacing w:val="2"/>
                <w:sz w:val="28"/>
                <w:szCs w:val="24"/>
                <w:lang w:val="kk-KZ"/>
              </w:rPr>
              <w:t xml:space="preserve"> және одан үлкен)</w:t>
            </w:r>
            <w:r>
              <w:rPr>
                <w:color w:val="000000"/>
                <w:spacing w:val="2"/>
                <w:sz w:val="28"/>
                <w:szCs w:val="24"/>
                <w:lang w:val="kk-KZ"/>
              </w:rPr>
              <w:t>;</w:t>
            </w:r>
          </w:p>
        </w:tc>
        <w:tc>
          <w:tcPr>
            <w:tcW w:w="4927" w:type="dxa"/>
          </w:tcPr>
          <w:p w14:paraId="7AD20358" w14:textId="77777777" w:rsidR="00EA0914" w:rsidRDefault="00EA0914" w:rsidP="0015168A">
            <w:pPr>
              <w:pStyle w:val="ab"/>
              <w:spacing w:before="0" w:beforeAutospacing="0" w:after="0" w:afterAutospacing="0" w:line="240" w:lineRule="atLeast"/>
              <w:contextualSpacing/>
              <w:jc w:val="both"/>
              <w:textAlignment w:val="baseline"/>
              <w:rPr>
                <w:color w:val="000000"/>
                <w:spacing w:val="2"/>
                <w:sz w:val="28"/>
                <w:szCs w:val="24"/>
                <w:lang w:val="kk-KZ"/>
              </w:rPr>
            </w:pPr>
          </w:p>
          <w:p w14:paraId="46C6D293" w14:textId="0663485F" w:rsidR="00CE4918" w:rsidRDefault="00CE4918" w:rsidP="0015168A">
            <w:pPr>
              <w:pStyle w:val="ab"/>
              <w:spacing w:before="0" w:beforeAutospacing="0" w:after="0" w:afterAutospacing="0" w:line="240" w:lineRule="atLeast"/>
              <w:contextualSpacing/>
              <w:jc w:val="both"/>
              <w:textAlignment w:val="baseline"/>
              <w:rPr>
                <w:color w:val="000000"/>
                <w:spacing w:val="2"/>
                <w:sz w:val="28"/>
                <w:szCs w:val="24"/>
                <w:lang w:val="kk-KZ"/>
              </w:rPr>
            </w:pPr>
          </w:p>
        </w:tc>
      </w:tr>
    </w:tbl>
    <w:p w14:paraId="2CEDDF77" w14:textId="77777777" w:rsidR="00CE4918" w:rsidRPr="00500BC5" w:rsidRDefault="00CE4918" w:rsidP="0015168A">
      <w:pPr>
        <w:pStyle w:val="ab"/>
        <w:spacing w:before="0" w:beforeAutospacing="0" w:after="0" w:afterAutospacing="0" w:line="240" w:lineRule="atLeast"/>
        <w:contextualSpacing/>
        <w:jc w:val="both"/>
        <w:textAlignment w:val="baseline"/>
        <w:rPr>
          <w:color w:val="000000"/>
          <w:spacing w:val="2"/>
          <w:sz w:val="28"/>
          <w:szCs w:val="24"/>
          <w:lang w:val="kk-KZ"/>
        </w:rPr>
      </w:pPr>
      <w:r>
        <w:rPr>
          <w:color w:val="000000"/>
          <w:spacing w:val="2"/>
          <w:sz w:val="28"/>
          <w:szCs w:val="24"/>
          <w:lang w:val="kk-KZ"/>
        </w:rPr>
        <w:t>MW – 21А (200</w:t>
      </w:r>
      <w:r w:rsidRPr="00500BC5">
        <w:rPr>
          <w:color w:val="000000"/>
          <w:spacing w:val="2"/>
          <w:sz w:val="28"/>
          <w:szCs w:val="24"/>
        </w:rPr>
        <w:t>8</w:t>
      </w:r>
      <w:r>
        <w:rPr>
          <w:color w:val="000000"/>
          <w:spacing w:val="2"/>
          <w:sz w:val="28"/>
          <w:szCs w:val="24"/>
          <w:lang w:val="kk-KZ"/>
        </w:rPr>
        <w:t xml:space="preserve"> ж.т.</w:t>
      </w:r>
      <w:r w:rsidRPr="00CD43EF">
        <w:rPr>
          <w:color w:val="000000"/>
          <w:spacing w:val="2"/>
          <w:sz w:val="28"/>
          <w:szCs w:val="24"/>
          <w:lang w:val="kk-KZ"/>
        </w:rPr>
        <w:t xml:space="preserve"> және одан үлкен) разрядсыз</w:t>
      </w:r>
      <w:r>
        <w:rPr>
          <w:color w:val="000000"/>
          <w:spacing w:val="2"/>
          <w:sz w:val="28"/>
          <w:szCs w:val="24"/>
          <w:lang w:val="kk-KZ"/>
        </w:rPr>
        <w:t>;</w:t>
      </w:r>
    </w:p>
    <w:p w14:paraId="3CA2A02A" w14:textId="77777777" w:rsidR="00CE4918" w:rsidRPr="00877564" w:rsidRDefault="00CE4918" w:rsidP="0015168A">
      <w:pPr>
        <w:pStyle w:val="ab"/>
        <w:spacing w:before="0" w:beforeAutospacing="0" w:after="0" w:afterAutospacing="0" w:line="240" w:lineRule="atLeast"/>
        <w:contextualSpacing/>
        <w:jc w:val="both"/>
        <w:textAlignment w:val="baseline"/>
        <w:rPr>
          <w:color w:val="000000" w:themeColor="text1"/>
          <w:spacing w:val="2"/>
          <w:sz w:val="28"/>
          <w:szCs w:val="24"/>
          <w:lang w:val="kk-KZ"/>
        </w:rPr>
      </w:pPr>
      <w:r w:rsidRPr="00CD43EF">
        <w:rPr>
          <w:color w:val="000000" w:themeColor="text1"/>
          <w:spacing w:val="2"/>
          <w:sz w:val="28"/>
          <w:szCs w:val="24"/>
          <w:lang w:val="kk-KZ"/>
        </w:rPr>
        <w:t>МW – 40 (1984</w:t>
      </w:r>
      <w:r>
        <w:rPr>
          <w:color w:val="000000" w:themeColor="text1"/>
          <w:spacing w:val="2"/>
          <w:sz w:val="28"/>
          <w:szCs w:val="24"/>
          <w:lang w:val="kk-KZ"/>
        </w:rPr>
        <w:t xml:space="preserve"> ж.т.</w:t>
      </w:r>
      <w:r w:rsidRPr="00CD43EF">
        <w:rPr>
          <w:color w:val="000000"/>
          <w:spacing w:val="2"/>
          <w:sz w:val="28"/>
          <w:szCs w:val="24"/>
          <w:lang w:val="kk-KZ"/>
        </w:rPr>
        <w:t xml:space="preserve"> және одан үлкен</w:t>
      </w:r>
      <w:r w:rsidRPr="00CD43EF">
        <w:rPr>
          <w:color w:val="000000" w:themeColor="text1"/>
          <w:spacing w:val="2"/>
          <w:sz w:val="28"/>
          <w:szCs w:val="24"/>
          <w:lang w:val="kk-KZ"/>
        </w:rPr>
        <w:t>)</w:t>
      </w:r>
      <w:r>
        <w:rPr>
          <w:color w:val="000000" w:themeColor="text1"/>
          <w:spacing w:val="2"/>
          <w:sz w:val="28"/>
          <w:szCs w:val="24"/>
          <w:lang w:val="kk-KZ"/>
        </w:rPr>
        <w:t>;</w:t>
      </w:r>
    </w:p>
    <w:p w14:paraId="45E72D1F" w14:textId="77777777" w:rsidR="00CE4918" w:rsidRDefault="00CE4918" w:rsidP="0015168A">
      <w:pPr>
        <w:pStyle w:val="ab"/>
        <w:spacing w:before="0" w:beforeAutospacing="0" w:after="0" w:afterAutospacing="0" w:line="240" w:lineRule="atLeast"/>
        <w:contextualSpacing/>
        <w:jc w:val="both"/>
        <w:textAlignment w:val="baseline"/>
        <w:rPr>
          <w:color w:val="000000" w:themeColor="text1"/>
          <w:spacing w:val="2"/>
          <w:sz w:val="28"/>
          <w:szCs w:val="24"/>
          <w:lang w:val="kk-KZ"/>
        </w:rPr>
      </w:pPr>
      <w:r w:rsidRPr="00CD43EF">
        <w:rPr>
          <w:color w:val="000000" w:themeColor="text1"/>
          <w:spacing w:val="2"/>
          <w:sz w:val="28"/>
          <w:szCs w:val="24"/>
          <w:lang w:val="kk-KZ"/>
        </w:rPr>
        <w:t>МW – 50 (1974</w:t>
      </w:r>
      <w:r>
        <w:rPr>
          <w:color w:val="000000" w:themeColor="text1"/>
          <w:spacing w:val="2"/>
          <w:sz w:val="28"/>
          <w:szCs w:val="24"/>
          <w:lang w:val="kk-KZ"/>
        </w:rPr>
        <w:t xml:space="preserve"> ж.т.</w:t>
      </w:r>
      <w:r w:rsidRPr="00CD43EF">
        <w:rPr>
          <w:color w:val="000000"/>
          <w:spacing w:val="2"/>
          <w:sz w:val="28"/>
          <w:szCs w:val="24"/>
          <w:lang w:val="kk-KZ"/>
        </w:rPr>
        <w:t xml:space="preserve"> және одан үлкен</w:t>
      </w:r>
      <w:r w:rsidRPr="00CD43EF">
        <w:rPr>
          <w:color w:val="000000" w:themeColor="text1"/>
          <w:spacing w:val="2"/>
          <w:sz w:val="28"/>
          <w:szCs w:val="24"/>
          <w:lang w:val="kk-KZ"/>
        </w:rPr>
        <w:t>)</w:t>
      </w:r>
      <w:r>
        <w:rPr>
          <w:color w:val="000000" w:themeColor="text1"/>
          <w:spacing w:val="2"/>
          <w:sz w:val="28"/>
          <w:szCs w:val="24"/>
          <w:lang w:val="kk-KZ"/>
        </w:rPr>
        <w:t xml:space="preserve">; </w:t>
      </w:r>
    </w:p>
    <w:p w14:paraId="50BACB23" w14:textId="10C2FE83" w:rsidR="00CE4918" w:rsidRPr="00670211" w:rsidRDefault="00CE4918" w:rsidP="0015168A">
      <w:pPr>
        <w:pStyle w:val="ab"/>
        <w:spacing w:before="0" w:beforeAutospacing="0" w:after="0" w:afterAutospacing="0" w:line="240" w:lineRule="atLeast"/>
        <w:contextualSpacing/>
        <w:jc w:val="both"/>
        <w:textAlignment w:val="baseline"/>
        <w:rPr>
          <w:color w:val="000000" w:themeColor="text1"/>
          <w:spacing w:val="2"/>
          <w:sz w:val="28"/>
          <w:szCs w:val="24"/>
          <w:lang w:val="kk-KZ"/>
        </w:rPr>
      </w:pPr>
      <w:r>
        <w:rPr>
          <w:color w:val="000000" w:themeColor="text1"/>
          <w:spacing w:val="2"/>
          <w:sz w:val="28"/>
          <w:szCs w:val="24"/>
          <w:lang w:val="kk-KZ"/>
        </w:rPr>
        <w:lastRenderedPageBreak/>
        <w:t>МW – О/</w:t>
      </w:r>
      <w:r w:rsidRPr="00670211">
        <w:rPr>
          <w:color w:val="000000" w:themeColor="text1"/>
          <w:spacing w:val="2"/>
          <w:sz w:val="28"/>
          <w:szCs w:val="24"/>
          <w:lang w:val="kk-KZ"/>
        </w:rPr>
        <w:t>Team 4</w:t>
      </w:r>
      <w:r>
        <w:rPr>
          <w:color w:val="000000" w:themeColor="text1"/>
          <w:spacing w:val="2"/>
          <w:sz w:val="28"/>
          <w:szCs w:val="24"/>
          <w:lang w:val="kk-KZ"/>
        </w:rPr>
        <w:t xml:space="preserve"> (</w:t>
      </w:r>
      <w:r w:rsidRPr="00F37B4B">
        <w:rPr>
          <w:color w:val="000000" w:themeColor="text1"/>
          <w:spacing w:val="2"/>
          <w:sz w:val="28"/>
          <w:szCs w:val="24"/>
          <w:lang w:val="kk-KZ"/>
        </w:rPr>
        <w:t xml:space="preserve">4 адамдық </w:t>
      </w:r>
      <w:r w:rsidRPr="00670211">
        <w:rPr>
          <w:color w:val="000000" w:themeColor="text1"/>
          <w:spacing w:val="2"/>
          <w:sz w:val="28"/>
          <w:szCs w:val="24"/>
          <w:lang w:val="kk-KZ"/>
        </w:rPr>
        <w:t xml:space="preserve"> </w:t>
      </w:r>
      <w:r w:rsidRPr="00346442">
        <w:rPr>
          <w:color w:val="000000" w:themeColor="text1"/>
          <w:spacing w:val="2"/>
          <w:sz w:val="28"/>
          <w:szCs w:val="24"/>
          <w:lang w:val="kk-KZ"/>
        </w:rPr>
        <w:t>бағдарлау</w:t>
      </w:r>
      <w:r w:rsidRPr="00670211">
        <w:rPr>
          <w:color w:val="000000" w:themeColor="text1"/>
          <w:spacing w:val="2"/>
          <w:sz w:val="28"/>
          <w:szCs w:val="24"/>
          <w:lang w:val="kk-KZ"/>
        </w:rPr>
        <w:t xml:space="preserve"> командасы </w:t>
      </w:r>
      <w:r w:rsidRPr="00CD43EF">
        <w:rPr>
          <w:color w:val="000000" w:themeColor="text1"/>
          <w:spacing w:val="2"/>
          <w:sz w:val="28"/>
          <w:szCs w:val="24"/>
          <w:lang w:val="kk-KZ"/>
        </w:rPr>
        <w:t>)</w:t>
      </w:r>
      <w:r>
        <w:rPr>
          <w:color w:val="000000" w:themeColor="text1"/>
          <w:spacing w:val="2"/>
          <w:sz w:val="28"/>
          <w:szCs w:val="24"/>
          <w:lang w:val="kk-KZ"/>
        </w:rPr>
        <w:t xml:space="preserve"> - </w:t>
      </w:r>
      <w:r w:rsidRPr="00670211">
        <w:rPr>
          <w:color w:val="000000" w:themeColor="text1"/>
          <w:spacing w:val="2"/>
          <w:sz w:val="28"/>
          <w:szCs w:val="24"/>
          <w:lang w:val="kk-KZ"/>
        </w:rPr>
        <w:t>2 қыз + 2 ұл</w:t>
      </w:r>
      <w:r w:rsidR="00EA0914">
        <w:rPr>
          <w:color w:val="000000" w:themeColor="text1"/>
          <w:spacing w:val="2"/>
          <w:sz w:val="28"/>
          <w:szCs w:val="24"/>
          <w:lang w:val="kk-KZ"/>
        </w:rPr>
        <w:t>.</w:t>
      </w:r>
    </w:p>
    <w:p w14:paraId="1F6205B3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815B8D" w14:textId="77777777" w:rsidR="00A13C8A" w:rsidRDefault="006D2A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МЕДИЦИНАЛЫҚ-САНИТАРЛЫҚ ЖӘНЕ ДОПИНГКЕ ҚАРСЫ ҚАМТАМАСЫЗ ЕТУ.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13A1FA8E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8F9ADA8" w14:textId="77777777" w:rsidR="00B2520D" w:rsidRDefault="00B2520D" w:rsidP="00B2520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Кәмелетке толған спортшылар өз денсаулықтарына өздері жауапты. Кәмелетке толмаған спортшылардың денсаулықтарына ата-анасы немесе заңды өкілі жауапты.</w:t>
      </w:r>
    </w:p>
    <w:p w14:paraId="4815D441" w14:textId="77777777" w:rsidR="00A13C8A" w:rsidRDefault="006D2AAA" w:rsidP="00C36AC9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Мәреде дәрігер болады. Жарыстың барлық қатысушылары тіркеу парақшасында допингке қарсы Кодекспен таныса алады.</w:t>
      </w:r>
    </w:p>
    <w:p w14:paraId="5DA91DA2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368EDB" w14:textId="77777777" w:rsidR="00B2520D" w:rsidRDefault="00B252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ӨТІНІШ БЕРУ ТӘРТІБІ МЕН</w:t>
      </w:r>
      <w:r w:rsidR="006D2A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ЖАРЫСҚА ҚАТЫСУШЫ </w:t>
      </w:r>
    </w:p>
    <w:p w14:paraId="3BE2C856" w14:textId="1513247A" w:rsidR="00A13C8A" w:rsidRDefault="00B2520D" w:rsidP="00B2520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ҰЙЫМДАР</w:t>
      </w:r>
      <w:r w:rsidR="006D2A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062C6815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0A1A320" w14:textId="009C6943" w:rsidR="00A13C8A" w:rsidRDefault="006D2AAA" w:rsidP="00C36AC9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Қатысуға өтінім 2025 жылғы </w:t>
      </w:r>
      <w:r w:rsidR="00FC4BD5">
        <w:rPr>
          <w:rFonts w:ascii="Times New Roman" w:eastAsia="Times New Roman" w:hAnsi="Times New Roman" w:cs="Times New Roman"/>
          <w:sz w:val="28"/>
          <w:szCs w:val="28"/>
        </w:rPr>
        <w:t>0</w:t>
      </w:r>
      <w:r w:rsidR="00FC4BD5" w:rsidRPr="00FC4BD5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4BD5" w:rsidRPr="00D62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BD5" w:rsidRPr="005520A9">
        <w:rPr>
          <w:rFonts w:ascii="Times New Roman" w:hAnsi="Times New Roman" w:cs="Times New Roman"/>
          <w:sz w:val="28"/>
          <w:szCs w:val="28"/>
        </w:rPr>
        <w:t>қазан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18.00 – ге дейін  ORGEO.RU жүйесі арқылы беріледі.</w:t>
      </w:r>
    </w:p>
    <w:p w14:paraId="03FBF6FE" w14:textId="77777777" w:rsidR="00A13C8A" w:rsidRDefault="006D2AAA" w:rsidP="00C36AC9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Жарысқа түсу келесі қатысушыларға рұқсат етіледі:</w:t>
      </w:r>
    </w:p>
    <w:p w14:paraId="743F2531" w14:textId="77777777" w:rsidR="00A13C8A" w:rsidRDefault="006D2AAA" w:rsidP="00C36A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tLeast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Спорттық бағдарлауға медициналық қарсы көрсетілімдер жоқ қатысушылар; </w:t>
      </w:r>
    </w:p>
    <w:p w14:paraId="3582CE79" w14:textId="77777777" w:rsidR="00A13C8A" w:rsidRDefault="006D2AAA" w:rsidP="00C36A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tLeast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Медициналық тексеруден өтуге және бағдарлау жарыстарына қатысуға қарсы көрсетілімдердің жоқтығы туралы медициналық қорытындысы бар қатысушылар.</w:t>
      </w:r>
    </w:p>
    <w:p w14:paraId="56BD4DAD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59CF93" w14:textId="0279AF5E" w:rsidR="00A13C8A" w:rsidRDefault="00B252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ЖЕҢІМПАЗДАР МЕН ЖҮЛДЕГЕРЛЕРДІ МАРАПАТТАУ</w:t>
      </w:r>
      <w:r w:rsidR="006D2A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0B7CF932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7B0167" w14:textId="1FEF3FC4" w:rsidR="00B2520D" w:rsidRDefault="00B2520D" w:rsidP="00B2520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Жарысты ұйымдастыру мен өткізуге жалпы басшылықты Астана қаласының «Спорттық </w:t>
      </w:r>
      <w:r w:rsidRPr="00B25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бағдарлау федерациясы» ҚҚБ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 асырады.</w:t>
      </w:r>
    </w:p>
    <w:p w14:paraId="63392679" w14:textId="44F1C5BA" w:rsidR="00B2520D" w:rsidRDefault="0076136F" w:rsidP="00B2520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36F">
        <w:rPr>
          <w:rFonts w:ascii="Times New Roman" w:eastAsia="Times New Roman" w:hAnsi="Times New Roman" w:cs="Times New Roman"/>
          <w:color w:val="000000"/>
          <w:sz w:val="28"/>
          <w:szCs w:val="28"/>
        </w:rPr>
        <w:t>Жеңімпаздар мен жүлдегерлер екі қашықтықтың ұпайларының қосындысы бойынша анықталады.</w:t>
      </w:r>
    </w:p>
    <w:p w14:paraId="5FCEDCC2" w14:textId="47CBA9FC" w:rsidR="0076136F" w:rsidRPr="0076136F" w:rsidRDefault="0076136F" w:rsidP="00B2520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36F">
        <w:rPr>
          <w:rFonts w:ascii="Times New Roman" w:eastAsia="Times New Roman" w:hAnsi="Times New Roman" w:cs="Times New Roman"/>
          <w:color w:val="000000"/>
          <w:sz w:val="28"/>
          <w:szCs w:val="28"/>
        </w:rPr>
        <w:t>1-3 орын алға</w:t>
      </w:r>
      <w:r w:rsidR="008B6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қатысушылар медальдармен, </w:t>
      </w:r>
      <w:r w:rsidRPr="00761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дипломдармен </w:t>
      </w:r>
      <w:r w:rsidR="008B6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сыйлықтармен </w:t>
      </w:r>
      <w:r w:rsidRPr="0076136F">
        <w:rPr>
          <w:rFonts w:ascii="Times New Roman" w:eastAsia="Times New Roman" w:hAnsi="Times New Roman" w:cs="Times New Roman"/>
          <w:color w:val="000000"/>
          <w:sz w:val="28"/>
          <w:szCs w:val="28"/>
        </w:rPr>
        <w:t>марапатталады.</w:t>
      </w:r>
    </w:p>
    <w:p w14:paraId="37EBF79D" w14:textId="2EB11878" w:rsidR="00A13C8A" w:rsidRDefault="00B2520D" w:rsidP="00EF777C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Астана қаласы әкімдігінің «Спорттық-бұқаралық іс-шараларды өткізу дирекциясы» КММ д</w:t>
      </w:r>
      <w:r w:rsidR="002E7AB5">
        <w:rPr>
          <w:rFonts w:ascii="Times New Roman" w:eastAsia="Times New Roman" w:hAnsi="Times New Roman" w:cs="Times New Roman"/>
          <w:sz w:val="28"/>
          <w:szCs w:val="28"/>
        </w:rPr>
        <w:t>ипло</w:t>
      </w:r>
      <w:r>
        <w:rPr>
          <w:rFonts w:ascii="Times New Roman" w:eastAsia="Times New Roman" w:hAnsi="Times New Roman" w:cs="Times New Roman"/>
          <w:sz w:val="28"/>
          <w:szCs w:val="28"/>
        </w:rPr>
        <w:t>мдар, медальдар және сыйлықтармен</w:t>
      </w:r>
      <w:r w:rsidR="006D2AAA">
        <w:rPr>
          <w:rFonts w:ascii="Times New Roman" w:eastAsia="Times New Roman" w:hAnsi="Times New Roman" w:cs="Times New Roman"/>
          <w:sz w:val="28"/>
          <w:szCs w:val="28"/>
        </w:rPr>
        <w:t xml:space="preserve"> қамтамасыз етеді.</w:t>
      </w:r>
    </w:p>
    <w:p w14:paraId="42F4F82E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E1E2D6" w14:textId="5E4DF201" w:rsidR="00A13C8A" w:rsidRDefault="00B252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ЖАРЫСҚА БАСШЫЛЫҚ ЖӘНЕ ШАҒЫМДАНУ МЕН </w:t>
      </w:r>
      <w:r w:rsidR="006D2A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НАРАЗЫЛЫ</w:t>
      </w:r>
      <w:r w:rsidR="002C0F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ҚТАР</w:t>
      </w:r>
      <w:r w:rsidR="006D2A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56C81BAF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51F69C" w14:textId="3BAFEFD8" w:rsidR="002C0F1F" w:rsidRDefault="002C0F1F" w:rsidP="002C0F1F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Жарысқа жалпы басшылықты Астана қаласының «Спорттық </w:t>
      </w:r>
      <w:r w:rsidRPr="00B25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бағдарлау федерациясы» ҚҚБ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 асырады.</w:t>
      </w:r>
    </w:p>
    <w:p w14:paraId="55DAF0A6" w14:textId="77777777" w:rsidR="00A13C8A" w:rsidRDefault="006D2AA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Наразылықтар беру тәртібі және оны қарау ҚР СБФ ережелеріне сәйкес. </w:t>
      </w:r>
    </w:p>
    <w:p w14:paraId="2F312B54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82645A" w14:textId="77777777" w:rsidR="002E7AB5" w:rsidRDefault="002E7AB5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9D94C3" w14:textId="77777777" w:rsidR="00A13C8A" w:rsidRDefault="00A13C8A" w:rsidP="002C0F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60D57B" w14:textId="08079FA6" w:rsidR="00A13C8A" w:rsidRPr="002C0F1F" w:rsidRDefault="002C0F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ru-RU"/>
        </w:rPr>
      </w:pPr>
      <w:r w:rsidRPr="002C0F1F">
        <w:rPr>
          <w:rFonts w:ascii="Times New Roman" w:eastAsia="Times New Roman" w:hAnsi="Times New Roman" w:cs="Times New Roman"/>
          <w:color w:val="000000"/>
        </w:rPr>
        <w:t>Жауапты б</w:t>
      </w:r>
      <w:r w:rsidR="006D2AAA" w:rsidRPr="002C0F1F">
        <w:rPr>
          <w:rFonts w:ascii="Times New Roman" w:eastAsia="Times New Roman" w:hAnsi="Times New Roman" w:cs="Times New Roman"/>
          <w:color w:val="000000"/>
        </w:rPr>
        <w:t xml:space="preserve">ас төреші: </w:t>
      </w:r>
      <w:r w:rsidR="00BE524A" w:rsidRPr="002C0F1F">
        <w:rPr>
          <w:rFonts w:ascii="Times New Roman" w:eastAsia="Times New Roman" w:hAnsi="Times New Roman" w:cs="Times New Roman"/>
          <w:lang w:val="ru-RU"/>
        </w:rPr>
        <w:t xml:space="preserve">Корнилова Г.В </w:t>
      </w:r>
    </w:p>
    <w:p w14:paraId="0EEAA4F5" w14:textId="2998350B" w:rsidR="00A13C8A" w:rsidRPr="002C0F1F" w:rsidRDefault="002C0F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ru-RU"/>
        </w:rPr>
      </w:pPr>
      <w:r w:rsidRPr="002C0F1F">
        <w:rPr>
          <w:rFonts w:ascii="Times New Roman" w:eastAsia="Times New Roman" w:hAnsi="Times New Roman" w:cs="Times New Roman"/>
          <w:color w:val="000000"/>
          <w:lang w:val="ru-RU"/>
        </w:rPr>
        <w:t>Тел: 8 701 357 83 74</w:t>
      </w:r>
    </w:p>
    <w:p w14:paraId="5AC6F33D" w14:textId="77777777" w:rsidR="00A13C8A" w:rsidRDefault="00A13C8A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F49EAF3" w14:textId="77777777" w:rsidR="002C0F1F" w:rsidRDefault="002C0F1F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33CF21C" w14:textId="77777777" w:rsidR="00A13C8A" w:rsidRDefault="006D2AAA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№1 қосымша</w:t>
      </w:r>
    </w:p>
    <w:p w14:paraId="5420CF6C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EBFD8A" w14:textId="15EA9E94" w:rsidR="00A13C8A" w:rsidRDefault="002D621E" w:rsidP="002E7A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21E">
        <w:rPr>
          <w:rFonts w:ascii="Times New Roman" w:eastAsia="Times New Roman" w:hAnsi="Times New Roman" w:cs="Times New Roman"/>
          <w:b/>
          <w:sz w:val="28"/>
          <w:szCs w:val="28"/>
        </w:rPr>
        <w:t xml:space="preserve">Астана қаласы «Күзгі бағдар – 2025» кубогы </w:t>
      </w:r>
      <w:r w:rsidR="00F07342">
        <w:rPr>
          <w:rFonts w:ascii="Times New Roman" w:eastAsia="Times New Roman" w:hAnsi="Times New Roman" w:cs="Times New Roman"/>
          <w:b/>
          <w:sz w:val="28"/>
          <w:szCs w:val="28"/>
        </w:rPr>
        <w:t>аясында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спорттық бағдарлаудан жүгіру</w:t>
      </w:r>
    </w:p>
    <w:p w14:paraId="0CF52454" w14:textId="77777777" w:rsidR="002D621E" w:rsidRPr="00991750" w:rsidRDefault="002D621E" w:rsidP="002E7A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6A8189" w14:textId="77777777" w:rsidR="00A13C8A" w:rsidRDefault="006D2A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СМЕТАСЫ:</w:t>
      </w:r>
    </w:p>
    <w:p w14:paraId="04F8158D" w14:textId="77777777" w:rsidR="00A13C8A" w:rsidRDefault="00A13C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9E3C72" w14:textId="08329672" w:rsidR="004576A4" w:rsidRPr="004576A4" w:rsidRDefault="006D2AAA" w:rsidP="002C0F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Спорттық бағдарлау:</w:t>
      </w:r>
    </w:p>
    <w:p w14:paraId="1181A65A" w14:textId="5D5C77FB" w:rsidR="004576A4" w:rsidRPr="009D1059" w:rsidRDefault="004576A4" w:rsidP="004576A4">
      <w:pPr>
        <w:jc w:val="both"/>
        <w:rPr>
          <w:rFonts w:ascii="Times New Roman" w:hAnsi="Times New Roman" w:cs="Times New Roman"/>
          <w:sz w:val="28"/>
        </w:rPr>
      </w:pPr>
      <w:r w:rsidRPr="009D1059">
        <w:rPr>
          <w:rFonts w:ascii="Times New Roman" w:hAnsi="Times New Roman" w:cs="Times New Roman"/>
          <w:sz w:val="28"/>
        </w:rPr>
        <w:t xml:space="preserve">1-ші орын – </w:t>
      </w:r>
      <w:r>
        <w:rPr>
          <w:rFonts w:ascii="Times New Roman" w:hAnsi="Times New Roman" w:cs="Times New Roman"/>
          <w:sz w:val="28"/>
        </w:rPr>
        <w:t xml:space="preserve">22 </w:t>
      </w:r>
      <w:r w:rsidRPr="009D1059">
        <w:rPr>
          <w:rFonts w:ascii="Times New Roman" w:hAnsi="Times New Roman" w:cs="Times New Roman"/>
          <w:sz w:val="28"/>
        </w:rPr>
        <w:t xml:space="preserve">диплом, </w:t>
      </w:r>
      <w:r>
        <w:rPr>
          <w:rFonts w:ascii="Times New Roman" w:hAnsi="Times New Roman" w:cs="Times New Roman"/>
          <w:sz w:val="28"/>
        </w:rPr>
        <w:t>22</w:t>
      </w:r>
      <w:r w:rsidRPr="009D1059">
        <w:rPr>
          <w:rFonts w:ascii="Times New Roman" w:hAnsi="Times New Roman" w:cs="Times New Roman"/>
          <w:sz w:val="28"/>
        </w:rPr>
        <w:t xml:space="preserve"> медаль</w:t>
      </w:r>
      <w:r w:rsidR="008B65DA">
        <w:rPr>
          <w:rFonts w:ascii="Times New Roman" w:hAnsi="Times New Roman" w:cs="Times New Roman"/>
          <w:sz w:val="28"/>
          <w:lang w:val="ru-RU"/>
        </w:rPr>
        <w:t>;</w:t>
      </w:r>
      <w:r w:rsidRPr="009D1059">
        <w:rPr>
          <w:rFonts w:ascii="Times New Roman" w:hAnsi="Times New Roman" w:cs="Times New Roman"/>
          <w:sz w:val="28"/>
        </w:rPr>
        <w:t xml:space="preserve"> </w:t>
      </w:r>
    </w:p>
    <w:p w14:paraId="35D7825E" w14:textId="54678304" w:rsidR="004576A4" w:rsidRPr="009D1059" w:rsidRDefault="004576A4" w:rsidP="004576A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2-ші орын – 22</w:t>
      </w:r>
      <w:r w:rsidRPr="009D1059">
        <w:rPr>
          <w:rFonts w:ascii="Times New Roman" w:hAnsi="Times New Roman" w:cs="Times New Roman"/>
          <w:sz w:val="28"/>
        </w:rPr>
        <w:t xml:space="preserve"> диплом, </w:t>
      </w:r>
      <w:r>
        <w:rPr>
          <w:rFonts w:ascii="Times New Roman" w:hAnsi="Times New Roman" w:cs="Times New Roman"/>
          <w:sz w:val="28"/>
        </w:rPr>
        <w:t>22</w:t>
      </w:r>
      <w:r w:rsidRPr="009D1059">
        <w:rPr>
          <w:rFonts w:ascii="Times New Roman" w:hAnsi="Times New Roman" w:cs="Times New Roman"/>
          <w:sz w:val="28"/>
        </w:rPr>
        <w:t xml:space="preserve"> медаль</w:t>
      </w:r>
      <w:r w:rsidR="008B65DA">
        <w:rPr>
          <w:rFonts w:ascii="Times New Roman" w:hAnsi="Times New Roman" w:cs="Times New Roman"/>
          <w:sz w:val="28"/>
        </w:rPr>
        <w:t>;</w:t>
      </w:r>
    </w:p>
    <w:p w14:paraId="04EA9DD2" w14:textId="5BC793E4" w:rsidR="004576A4" w:rsidRPr="008B65DA" w:rsidRDefault="004576A4" w:rsidP="008B65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3-ші орын – 22</w:t>
      </w:r>
      <w:r w:rsidRPr="009D1059">
        <w:rPr>
          <w:rFonts w:ascii="Times New Roman" w:hAnsi="Times New Roman" w:cs="Times New Roman"/>
          <w:sz w:val="28"/>
        </w:rPr>
        <w:t xml:space="preserve"> диплом, </w:t>
      </w:r>
      <w:r>
        <w:rPr>
          <w:rFonts w:ascii="Times New Roman" w:hAnsi="Times New Roman" w:cs="Times New Roman"/>
          <w:sz w:val="28"/>
        </w:rPr>
        <w:t>22</w:t>
      </w:r>
      <w:r w:rsidRPr="009D1059">
        <w:rPr>
          <w:rFonts w:ascii="Times New Roman" w:hAnsi="Times New Roman" w:cs="Times New Roman"/>
          <w:sz w:val="28"/>
        </w:rPr>
        <w:t xml:space="preserve"> медаль</w:t>
      </w:r>
      <w:r w:rsidR="008B65DA">
        <w:rPr>
          <w:rFonts w:ascii="Times New Roman" w:hAnsi="Times New Roman" w:cs="Times New Roman"/>
          <w:sz w:val="28"/>
        </w:rPr>
        <w:t>;</w:t>
      </w:r>
    </w:p>
    <w:p w14:paraId="3ACAB680" w14:textId="4501B575" w:rsidR="004576A4" w:rsidRPr="008B65DA" w:rsidRDefault="008B65DA" w:rsidP="004576A4">
      <w:pPr>
        <w:jc w:val="both"/>
        <w:rPr>
          <w:rFonts w:ascii="Times New Roman" w:hAnsi="Times New Roman" w:cs="Times New Roman"/>
          <w:sz w:val="28"/>
        </w:rPr>
      </w:pPr>
      <w:r w:rsidRPr="009D1059">
        <w:rPr>
          <w:rFonts w:ascii="Times New Roman" w:hAnsi="Times New Roman" w:cs="Times New Roman"/>
          <w:sz w:val="28"/>
        </w:rPr>
        <w:t xml:space="preserve">1-ші орын – </w:t>
      </w:r>
      <w:r>
        <w:rPr>
          <w:rFonts w:ascii="Times New Roman" w:hAnsi="Times New Roman" w:cs="Times New Roman"/>
          <w:sz w:val="28"/>
          <w:lang w:val="ru-RU"/>
        </w:rPr>
        <w:t xml:space="preserve">22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сыйлы</w:t>
      </w:r>
      <w:proofErr w:type="spellEnd"/>
      <w:r>
        <w:rPr>
          <w:rFonts w:ascii="Times New Roman" w:hAnsi="Times New Roman" w:cs="Times New Roman"/>
          <w:sz w:val="28"/>
        </w:rPr>
        <w:t>қ немесе кубок.</w:t>
      </w:r>
    </w:p>
    <w:p w14:paraId="0DC82332" w14:textId="77777777" w:rsidR="004576A4" w:rsidRPr="009D1059" w:rsidRDefault="004576A4" w:rsidP="004576A4">
      <w:pPr>
        <w:ind w:left="720"/>
        <w:jc w:val="both"/>
        <w:rPr>
          <w:rFonts w:ascii="Times New Roman" w:hAnsi="Times New Roman" w:cs="Times New Roman"/>
          <w:sz w:val="28"/>
        </w:rPr>
      </w:pPr>
    </w:p>
    <w:p w14:paraId="22A482C7" w14:textId="77777777" w:rsidR="004576A4" w:rsidRDefault="004576A4" w:rsidP="004576A4">
      <w:pPr>
        <w:jc w:val="both"/>
        <w:rPr>
          <w:rFonts w:ascii="Times New Roman" w:hAnsi="Times New Roman" w:cs="Times New Roman"/>
          <w:sz w:val="28"/>
        </w:rPr>
      </w:pPr>
    </w:p>
    <w:p w14:paraId="1C39CAC9" w14:textId="77777777" w:rsidR="004576A4" w:rsidRDefault="004576A4" w:rsidP="004576A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Барлығы:   </w:t>
      </w:r>
    </w:p>
    <w:p w14:paraId="7025473A" w14:textId="79E020BF" w:rsidR="004576A4" w:rsidRPr="009346FF" w:rsidRDefault="004576A4" w:rsidP="004576A4">
      <w:pPr>
        <w:jc w:val="both"/>
        <w:rPr>
          <w:rFonts w:ascii="Times New Roman" w:hAnsi="Times New Roman" w:cs="Times New Roman"/>
          <w:sz w:val="28"/>
        </w:rPr>
      </w:pPr>
      <w:r w:rsidRPr="009D1059">
        <w:rPr>
          <w:rFonts w:ascii="Times New Roman" w:hAnsi="Times New Roman" w:cs="Times New Roman"/>
          <w:sz w:val="28"/>
        </w:rPr>
        <w:t xml:space="preserve">Дипломдар саны: </w:t>
      </w:r>
      <w:r w:rsidR="002D621E">
        <w:rPr>
          <w:rFonts w:ascii="Times New Roman" w:hAnsi="Times New Roman" w:cs="Times New Roman"/>
          <w:sz w:val="28"/>
        </w:rPr>
        <w:t>66 дана;</w:t>
      </w:r>
    </w:p>
    <w:p w14:paraId="3150F041" w14:textId="7067BEBE" w:rsidR="004576A4" w:rsidRPr="009D1059" w:rsidRDefault="004576A4" w:rsidP="004576A4">
      <w:pPr>
        <w:rPr>
          <w:rFonts w:ascii="Times New Roman" w:hAnsi="Times New Roman" w:cs="Times New Roman"/>
          <w:sz w:val="28"/>
        </w:rPr>
      </w:pPr>
      <w:r w:rsidRPr="009D1059">
        <w:rPr>
          <w:rFonts w:ascii="Times New Roman" w:hAnsi="Times New Roman" w:cs="Times New Roman"/>
          <w:sz w:val="28"/>
        </w:rPr>
        <w:t>Медальдар саны: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22</w:t>
      </w:r>
      <w:r w:rsidRPr="009346FF">
        <w:rPr>
          <w:rFonts w:ascii="Times New Roman" w:hAnsi="Times New Roman" w:cs="Times New Roman"/>
          <w:sz w:val="28"/>
        </w:rPr>
        <w:t xml:space="preserve"> жиынтық</w:t>
      </w:r>
      <w:r w:rsidR="008B65DA">
        <w:rPr>
          <w:rFonts w:ascii="Times New Roman" w:hAnsi="Times New Roman" w:cs="Times New Roman"/>
          <w:sz w:val="28"/>
        </w:rPr>
        <w:t>;</w:t>
      </w:r>
      <w:r w:rsidRPr="009D1059">
        <w:rPr>
          <w:rFonts w:ascii="Times New Roman" w:hAnsi="Times New Roman" w:cs="Times New Roman"/>
          <w:sz w:val="28"/>
        </w:rPr>
        <w:t xml:space="preserve">  </w:t>
      </w:r>
    </w:p>
    <w:p w14:paraId="09A7FB1B" w14:textId="4FC3E8F6" w:rsidR="00A13C8A" w:rsidRPr="008B65DA" w:rsidRDefault="008B65DA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65DA">
        <w:rPr>
          <w:rFonts w:ascii="Times New Roman" w:eastAsia="Times New Roman" w:hAnsi="Times New Roman" w:cs="Times New Roman"/>
          <w:sz w:val="28"/>
          <w:szCs w:val="28"/>
        </w:rPr>
        <w:t>Сыйлықтар немесе кубоктар: 22 дана.</w:t>
      </w:r>
    </w:p>
    <w:p w14:paraId="3992AAC5" w14:textId="4D075B0A" w:rsidR="00A13C8A" w:rsidRDefault="00B05E97" w:rsidP="002E5A5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D2A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6D2A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AAE1F9B" w14:textId="77777777" w:rsidR="00A13C8A" w:rsidRDefault="00A13C8A">
      <w:pPr>
        <w:rPr>
          <w:sz w:val="28"/>
          <w:szCs w:val="28"/>
        </w:rPr>
      </w:pPr>
    </w:p>
    <w:p w14:paraId="14FF678F" w14:textId="77777777" w:rsidR="00A13C8A" w:rsidRDefault="00A13C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4632DD96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286B9790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42A24182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65B7FC07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5E4C96A5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3B3C2CAE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0E8AE8E7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0215A9A8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141A4D4D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50145073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365F3594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7D973485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2CC6D6A4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63252306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22BD8808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5C184F21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</w:p>
    <w:p w14:paraId="2BA095FB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4AA694BA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073E2466" w14:textId="77777777" w:rsidR="00D3757B" w:rsidRPr="002C0F1F" w:rsidRDefault="00D3757B" w:rsidP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ru-RU"/>
        </w:rPr>
      </w:pPr>
      <w:r w:rsidRPr="002C0F1F">
        <w:rPr>
          <w:rFonts w:ascii="Times New Roman" w:eastAsia="Times New Roman" w:hAnsi="Times New Roman" w:cs="Times New Roman"/>
          <w:color w:val="000000"/>
        </w:rPr>
        <w:t xml:space="preserve">Жауапты бас төреші: </w:t>
      </w:r>
      <w:r w:rsidRPr="002C0F1F">
        <w:rPr>
          <w:rFonts w:ascii="Times New Roman" w:eastAsia="Times New Roman" w:hAnsi="Times New Roman" w:cs="Times New Roman"/>
          <w:lang w:val="ru-RU"/>
        </w:rPr>
        <w:t xml:space="preserve">Корнилова Г.В </w:t>
      </w:r>
    </w:p>
    <w:p w14:paraId="76071ADE" w14:textId="77777777" w:rsidR="00D3757B" w:rsidRPr="002C0F1F" w:rsidRDefault="00D3757B" w:rsidP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ru-RU"/>
        </w:rPr>
      </w:pPr>
      <w:r w:rsidRPr="002C0F1F">
        <w:rPr>
          <w:rFonts w:ascii="Times New Roman" w:eastAsia="Times New Roman" w:hAnsi="Times New Roman" w:cs="Times New Roman"/>
          <w:color w:val="000000"/>
          <w:lang w:val="ru-RU"/>
        </w:rPr>
        <w:t>Тел: 8 701 357 83 74</w:t>
      </w:r>
    </w:p>
    <w:p w14:paraId="73A4758A" w14:textId="77777777" w:rsidR="00D3757B" w:rsidRDefault="00D375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sectPr w:rsidR="00D3757B">
      <w:pgSz w:w="11900" w:h="16840"/>
      <w:pgMar w:top="709" w:right="843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B10D1"/>
    <w:multiLevelType w:val="hybridMultilevel"/>
    <w:tmpl w:val="26BC4C8C"/>
    <w:lvl w:ilvl="0" w:tplc="EE609B6C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24DD7"/>
    <w:multiLevelType w:val="hybridMultilevel"/>
    <w:tmpl w:val="BDFC074A"/>
    <w:lvl w:ilvl="0" w:tplc="8780B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869FF"/>
    <w:multiLevelType w:val="multilevel"/>
    <w:tmpl w:val="3FCCE3AE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3B13AC2"/>
    <w:multiLevelType w:val="multilevel"/>
    <w:tmpl w:val="D9C4D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C3365"/>
    <w:multiLevelType w:val="multilevel"/>
    <w:tmpl w:val="F432AB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8A"/>
    <w:rsid w:val="0004131C"/>
    <w:rsid w:val="0004433F"/>
    <w:rsid w:val="0006588C"/>
    <w:rsid w:val="000B7F0D"/>
    <w:rsid w:val="0015168A"/>
    <w:rsid w:val="00191C61"/>
    <w:rsid w:val="001970B0"/>
    <w:rsid w:val="001C1F31"/>
    <w:rsid w:val="00205709"/>
    <w:rsid w:val="00236677"/>
    <w:rsid w:val="002C0F1F"/>
    <w:rsid w:val="002D621E"/>
    <w:rsid w:val="002E5A57"/>
    <w:rsid w:val="002E7AB5"/>
    <w:rsid w:val="0037714C"/>
    <w:rsid w:val="003E0A85"/>
    <w:rsid w:val="004576A4"/>
    <w:rsid w:val="00464CD6"/>
    <w:rsid w:val="004672C4"/>
    <w:rsid w:val="004A63E8"/>
    <w:rsid w:val="004C23A7"/>
    <w:rsid w:val="005266A0"/>
    <w:rsid w:val="005520A9"/>
    <w:rsid w:val="006C693A"/>
    <w:rsid w:val="006D2AAA"/>
    <w:rsid w:val="0076136F"/>
    <w:rsid w:val="00772617"/>
    <w:rsid w:val="007B2EE5"/>
    <w:rsid w:val="008B65DA"/>
    <w:rsid w:val="00944125"/>
    <w:rsid w:val="00966905"/>
    <w:rsid w:val="00991750"/>
    <w:rsid w:val="00A13C8A"/>
    <w:rsid w:val="00A77765"/>
    <w:rsid w:val="00A830DF"/>
    <w:rsid w:val="00A92C7D"/>
    <w:rsid w:val="00AA0017"/>
    <w:rsid w:val="00B05E97"/>
    <w:rsid w:val="00B2520D"/>
    <w:rsid w:val="00BA37B7"/>
    <w:rsid w:val="00BA590D"/>
    <w:rsid w:val="00BE524A"/>
    <w:rsid w:val="00C36AC9"/>
    <w:rsid w:val="00C6538E"/>
    <w:rsid w:val="00C731EC"/>
    <w:rsid w:val="00CA75F9"/>
    <w:rsid w:val="00CE4918"/>
    <w:rsid w:val="00D3757B"/>
    <w:rsid w:val="00E033A2"/>
    <w:rsid w:val="00E71B62"/>
    <w:rsid w:val="00E92DE5"/>
    <w:rsid w:val="00EA0914"/>
    <w:rsid w:val="00EF777C"/>
    <w:rsid w:val="00F07342"/>
    <w:rsid w:val="00FC3D08"/>
    <w:rsid w:val="00FC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9DC3"/>
  <w15:docId w15:val="{D1E2AC6D-3845-4DA8-A4D9-3D6CDA00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kk-KZ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20570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71B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B6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E0A8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0A85"/>
    <w:rPr>
      <w:rFonts w:ascii="Consolas" w:hAnsi="Consolas" w:cs="Consolas"/>
      <w:sz w:val="20"/>
      <w:szCs w:val="20"/>
    </w:rPr>
  </w:style>
  <w:style w:type="table" w:styleId="aa">
    <w:name w:val="Table Grid"/>
    <w:basedOn w:val="a1"/>
    <w:uiPriority w:val="59"/>
    <w:rsid w:val="00CE4918"/>
    <w:pPr>
      <w:ind w:firstLine="709"/>
    </w:pPr>
    <w:rPr>
      <w:rFonts w:asciiTheme="minorHAnsi" w:eastAsiaTheme="minorEastAsia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E4918"/>
    <w:pPr>
      <w:spacing w:before="100" w:beforeAutospacing="1" w:after="100" w:afterAutospacing="1"/>
      <w:ind w:firstLine="709"/>
    </w:pPr>
    <w:rPr>
      <w:rFonts w:ascii="Times New Roman" w:eastAsiaTheme="minorEastAsia" w:hAnsi="Times New Roman" w:cs="Times New Roman"/>
      <w:sz w:val="20"/>
      <w:szCs w:val="20"/>
      <w:lang w:val="ru-RU" w:eastAsia="en-US"/>
    </w:rPr>
  </w:style>
  <w:style w:type="paragraph" w:styleId="ac">
    <w:name w:val="List Paragraph"/>
    <w:basedOn w:val="a"/>
    <w:uiPriority w:val="34"/>
    <w:qFormat/>
    <w:rsid w:val="008B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Адамович Дмитрий</dc:creator>
  <cp:lastModifiedBy>Пользователь Windows</cp:lastModifiedBy>
  <cp:revision>8</cp:revision>
  <cp:lastPrinted>2025-05-08T07:59:00Z</cp:lastPrinted>
  <dcterms:created xsi:type="dcterms:W3CDTF">2025-09-10T11:58:00Z</dcterms:created>
  <dcterms:modified xsi:type="dcterms:W3CDTF">2025-09-11T10:53:00Z</dcterms:modified>
</cp:coreProperties>
</file>