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FD84">
      <w:pPr>
        <w:widowControl w:val="0"/>
        <w:autoSpaceDE w:val="0"/>
        <w:autoSpaceDN w:val="0"/>
        <w:spacing w:before="77" w:after="0" w:line="240" w:lineRule="auto"/>
        <w:ind w:right="372"/>
        <w:jc w:val="center"/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eastAsia="Microsoft Sans Serif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1225550</wp:posOffset>
                </wp:positionV>
                <wp:extent cx="6774180" cy="27940"/>
                <wp:effectExtent l="0" t="0" r="7620" b="2540"/>
                <wp:wrapNone/>
                <wp:docPr id="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180" cy="27940"/>
                          <a:chOff x="0" y="0"/>
                          <a:chExt cx="67741" cy="279"/>
                        </a:xfrm>
                      </wpg:grpSpPr>
                      <wps:wsp>
                        <wps:cNvPr id="3" name="Graphic 2"/>
                        <wps:cNvSpPr/>
                        <wps:spPr>
                          <a:xfrm>
                            <a:off x="0" y="229"/>
                            <a:ext cx="67741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774180" h="1270">
                                <a:moveTo>
                                  <a:pt x="0" y="0"/>
                                </a:moveTo>
                                <a:lnTo>
                                  <a:pt x="6774180" y="0"/>
                                </a:lnTo>
                              </a:path>
                            </a:pathLst>
                          </a:custGeom>
                          <a:noFill/>
                          <a:ln w="900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anchor="t" anchorCtr="0" upright="1"/>
                      </wps:wsp>
                      <wps:wsp>
                        <wps:cNvPr id="5" name="Graphic 3"/>
                        <wps:cNvSpPr/>
                        <wps:spPr>
                          <a:xfrm>
                            <a:off x="0" y="45"/>
                            <a:ext cx="67741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774180" h="1270">
                                <a:moveTo>
                                  <a:pt x="0" y="0"/>
                                </a:moveTo>
                                <a:lnTo>
                                  <a:pt x="6774180" y="0"/>
                                </a:lnTo>
                              </a:path>
                            </a:pathLst>
                          </a:custGeom>
                          <a:noFill/>
                          <a:ln w="900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40.55pt;margin-top:96.5pt;height:2.2pt;width:533.4pt;mso-position-horizontal-relative:page;mso-position-vertical-relative:page;z-index:251659264;mso-width-relative:page;mso-height-relative:page;" coordsize="67741,279" o:gfxdata="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BUdKJ2QAAAAsBAAAPAAAAAAAAAAEAIAAAACIAAABkcnMvZG93bnJl&#10;di54bWxQSwECFAAUAAAACACHTuJAaq8H76cCAACrCAAADgAAAAAAAAABACAAAAAoAQAAZHJzL2Uy&#10;b0RvYy54bWxQSwUGAAAAAAYABgBZAQAAQQYAAAAA&#10;">
                <o:lock v:ext="edit" aspectratio="f"/>
                <v:shape id="Graphic 2" o:spid="_x0000_s1026" o:spt="100" style="position:absolute;left:0;top:229;height:12;width:67741;" filled="f" stroked="t" coordsize="6774180,1270" o:gfxdata="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n28rsAAADa&#10;AAAADwAAAAAAAAABACAAAAAiAAAAZHJzL2Rvd25yZXYueG1sUEsBAhQAFAAAAAgAh07iQDMvBZ47&#10;AAAAOQAAABAAAAAAAAAAAQAgAAAACgEAAGRycy9zaGFwZXhtbC54bWxQSwUGAAAAAAYABgBbAQAA&#10;tAMAAAAA&#10;" path="m0,0l6774180,0e">
                  <v:fill on="f" focussize="0,0"/>
                  <v:stroke weight="0.708976377952756pt" color="#000000" joinstyle="round"/>
                  <v:imagedata o:title=""/>
                  <o:lock v:ext="edit" aspectratio="f"/>
                </v:shape>
                <v:shape id="Graphic 3" o:spid="_x0000_s1026" o:spt="100" style="position:absolute;left:0;top:45;height:12;width:67741;" filled="f" stroked="t" coordsize="6774180,1270" o:gfxdata="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zLHbsAAADa&#10;AAAADwAAAAAAAAABACAAAAAiAAAAZHJzL2Rvd25yZXYueG1sUEsBAhQAFAAAAAgAh07iQDMvBZ47&#10;AAAAOQAAABAAAAAAAAAAAQAgAAAACgEAAGRycy9zaGFwZXhtbC54bWxQSwUGAAAAAAYABgBbAQAA&#10;tAMAAAAA&#10;" path="m0,0l6774180,0e">
                  <v:fill on="f" focussize="0,0"/>
                  <v:stroke weight="0.70897637795275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ГОРОДСКИЕ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СОРЕВНОВАНИЯ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ПО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СПОРТИВНОМУ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ТУРИЗМУ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</w:p>
    <w:p w14:paraId="129BAE64">
      <w:pPr>
        <w:widowControl w:val="0"/>
        <w:autoSpaceDE w:val="0"/>
        <w:autoSpaceDN w:val="0"/>
        <w:spacing w:before="77" w:after="0" w:line="240" w:lineRule="auto"/>
        <w:ind w:right="-5" w:rightChars="0"/>
        <w:jc w:val="center"/>
        <w:rPr>
          <w:rFonts w:ascii="Times New Roman" w:hAnsi="Times New Roman" w:eastAsia="Microsoft Sans Serif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НА ПЕШЕХОДНЫХ ДИСТАНЦИЯХ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«ОСЕННИЙ МАРАФОН</w:t>
      </w:r>
      <w:r>
        <w:rPr>
          <w:rFonts w:ascii="Times New Roman" w:hAnsi="Times New Roman" w:eastAsia="Microsoft Sans Serif" w:cs="Times New Roman"/>
          <w:b/>
          <w:spacing w:val="-2"/>
          <w:sz w:val="24"/>
          <w:szCs w:val="24"/>
        </w:rPr>
        <w:t>»</w:t>
      </w:r>
    </w:p>
    <w:p w14:paraId="0845DC8C">
      <w:pPr>
        <w:widowControl w:val="0"/>
        <w:autoSpaceDE w:val="0"/>
        <w:autoSpaceDN w:val="0"/>
        <w:spacing w:before="77" w:after="0" w:line="240" w:lineRule="auto"/>
        <w:ind w:right="372"/>
        <w:jc w:val="center"/>
        <w:rPr>
          <w:rFonts w:ascii="Times New Roman" w:hAnsi="Times New Roman" w:eastAsia="Microsoft Sans Serif" w:cs="Times New Roman"/>
          <w:b/>
          <w:spacing w:val="-2"/>
          <w:sz w:val="24"/>
          <w:szCs w:val="24"/>
        </w:rPr>
      </w:pPr>
    </w:p>
    <w:p w14:paraId="55C54B84">
      <w:pPr>
        <w:widowControl w:val="0"/>
        <w:tabs>
          <w:tab w:val="left" w:pos="7214"/>
        </w:tabs>
        <w:autoSpaceDE w:val="0"/>
        <w:autoSpaceDN w:val="0"/>
        <w:spacing w:after="0" w:line="266" w:lineRule="exact"/>
        <w:ind w:right="412"/>
        <w:jc w:val="both"/>
        <w:rPr>
          <w:rFonts w:ascii="Times New Roman" w:hAnsi="Times New Roman" w:eastAsia="Microsoft Sans Serif" w:cs="Times New Roman"/>
          <w:i/>
          <w:position w:val="-3"/>
          <w:sz w:val="24"/>
        </w:rPr>
      </w:pPr>
    </w:p>
    <w:p w14:paraId="2E0AAB25">
      <w:pPr>
        <w:widowControl w:val="0"/>
        <w:autoSpaceDE w:val="0"/>
        <w:autoSpaceDN w:val="0"/>
        <w:spacing w:after="0" w:line="220" w:lineRule="exact"/>
        <w:ind w:right="-5" w:rightChars="0"/>
        <w:jc w:val="both"/>
        <w:rPr>
          <w:rFonts w:ascii="Times New Roman" w:hAnsi="Times New Roman" w:eastAsia="Microsoft Sans Serif" w:cs="Times New Roman"/>
          <w:i/>
          <w:sz w:val="24"/>
        </w:rPr>
      </w:pPr>
      <w:r>
        <w:rPr>
          <w:rFonts w:ascii="Times New Roman" w:hAnsi="Times New Roman" w:eastAsia="Microsoft Sans Serif" w:cs="Times New Roman"/>
          <w:i/>
          <w:position w:val="-3"/>
          <w:sz w:val="24"/>
        </w:rPr>
        <w:t>1</w:t>
      </w:r>
      <w:r>
        <w:rPr>
          <w:rFonts w:hint="default" w:ascii="Times New Roman" w:hAnsi="Times New Roman" w:eastAsia="Microsoft Sans Serif" w:cs="Times New Roman"/>
          <w:i/>
          <w:position w:val="-3"/>
          <w:sz w:val="24"/>
          <w:lang w:val="ru-RU"/>
        </w:rPr>
        <w:t>2</w:t>
      </w:r>
      <w:r>
        <w:rPr>
          <w:rFonts w:ascii="Times New Roman" w:hAnsi="Times New Roman" w:eastAsia="Microsoft Sans Serif" w:cs="Times New Roman"/>
          <w:i/>
          <w:position w:val="-3"/>
          <w:sz w:val="24"/>
        </w:rPr>
        <w:t xml:space="preserve"> октября202</w:t>
      </w:r>
      <w:r>
        <w:rPr>
          <w:rFonts w:hint="default" w:ascii="Times New Roman" w:hAnsi="Times New Roman" w:eastAsia="Microsoft Sans Serif" w:cs="Times New Roman"/>
          <w:i/>
          <w:position w:val="-3"/>
          <w:sz w:val="24"/>
          <w:lang w:val="ru-RU"/>
        </w:rPr>
        <w:t xml:space="preserve">5 </w:t>
      </w:r>
      <w:r>
        <w:rPr>
          <w:rFonts w:ascii="Times New Roman" w:hAnsi="Times New Roman" w:eastAsia="Microsoft Sans Serif" w:cs="Times New Roman"/>
          <w:i/>
          <w:spacing w:val="-4"/>
          <w:position w:val="-3"/>
          <w:sz w:val="24"/>
        </w:rPr>
        <w:t>год.</w:t>
      </w:r>
      <w:r>
        <w:rPr>
          <w:rFonts w:ascii="Times New Roman" w:hAnsi="Times New Roman" w:eastAsia="Microsoft Sans Serif" w:cs="Times New Roman"/>
          <w:i/>
          <w:position w:val="-3"/>
          <w:sz w:val="24"/>
        </w:rPr>
        <w:tab/>
      </w:r>
      <w:r>
        <w:rPr>
          <w:rFonts w:hint="default" w:ascii="Times New Roman" w:hAnsi="Times New Roman" w:eastAsia="Microsoft Sans Serif" w:cs="Times New Roman"/>
          <w:i/>
          <w:position w:val="-3"/>
          <w:sz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Microsoft Sans Serif" w:cs="Times New Roman"/>
          <w:i/>
          <w:sz w:val="24"/>
        </w:rPr>
        <w:t>г.Ростов-на-</w:t>
      </w:r>
      <w:r>
        <w:rPr>
          <w:rFonts w:ascii="Times New Roman" w:hAnsi="Times New Roman" w:eastAsia="Microsoft Sans Serif" w:cs="Times New Roman"/>
          <w:i/>
          <w:spacing w:val="-4"/>
          <w:sz w:val="24"/>
        </w:rPr>
        <w:t>Дону,</w:t>
      </w:r>
    </w:p>
    <w:p w14:paraId="0852AEDF">
      <w:pPr>
        <w:widowControl w:val="0"/>
        <w:wordWrap/>
        <w:autoSpaceDE w:val="0"/>
        <w:autoSpaceDN w:val="0"/>
        <w:spacing w:after="0" w:line="246" w:lineRule="exact"/>
        <w:ind w:right="-5" w:rightChars="0"/>
        <w:jc w:val="right"/>
        <w:rPr>
          <w:rFonts w:hint="default" w:ascii="Times New Roman" w:hAnsi="Times New Roman" w:eastAsia="Microsoft Sans Serif" w:cs="Times New Roman"/>
          <w:i/>
          <w:spacing w:val="-4"/>
          <w:sz w:val="24"/>
          <w:lang w:val="ru-RU"/>
        </w:rPr>
      </w:pPr>
      <w:r>
        <w:rPr>
          <w:rFonts w:hint="default" w:ascii="Times New Roman" w:hAnsi="Times New Roman" w:eastAsia="Microsoft Sans Serif" w:cs="Times New Roman"/>
          <w:i/>
          <w:spacing w:val="-2"/>
          <w:sz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i/>
          <w:spacing w:val="-2"/>
          <w:sz w:val="24"/>
        </w:rPr>
        <w:t>Студенческий</w:t>
      </w:r>
      <w:r>
        <w:rPr>
          <w:rFonts w:hint="default" w:ascii="Times New Roman" w:hAnsi="Times New Roman" w:eastAsia="Microsoft Sans Serif" w:cs="Times New Roman"/>
          <w:i/>
          <w:spacing w:val="-2"/>
          <w:sz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i/>
          <w:spacing w:val="-4"/>
          <w:sz w:val="24"/>
        </w:rPr>
        <w:t>парк</w:t>
      </w:r>
      <w:r>
        <w:rPr>
          <w:rFonts w:hint="default" w:ascii="Times New Roman" w:hAnsi="Times New Roman" w:eastAsia="Microsoft Sans Serif" w:cs="Times New Roman"/>
          <w:i/>
          <w:spacing w:val="-4"/>
          <w:sz w:val="24"/>
          <w:lang w:val="ru-RU"/>
        </w:rPr>
        <w:t xml:space="preserve"> ДГТУ</w:t>
      </w:r>
    </w:p>
    <w:p w14:paraId="19FE8196">
      <w:pPr>
        <w:widowControl w:val="0"/>
        <w:wordWrap/>
        <w:autoSpaceDE w:val="0"/>
        <w:autoSpaceDN w:val="0"/>
        <w:spacing w:after="0" w:line="246" w:lineRule="exact"/>
        <w:ind w:right="-5" w:rightChars="0" w:firstLine="580" w:firstLineChars="250"/>
        <w:jc w:val="left"/>
        <w:rPr>
          <w:rFonts w:hint="default" w:ascii="Times New Roman" w:hAnsi="Times New Roman" w:eastAsia="Microsoft Sans Serif" w:cs="Times New Roman"/>
          <w:i/>
          <w:spacing w:val="-4"/>
          <w:sz w:val="24"/>
          <w:lang w:val="ru-RU"/>
        </w:rPr>
      </w:pPr>
    </w:p>
    <w:p w14:paraId="5EB540B5">
      <w:pPr>
        <w:widowControl w:val="0"/>
        <w:autoSpaceDE w:val="0"/>
        <w:autoSpaceDN w:val="0"/>
        <w:spacing w:after="0" w:line="368" w:lineRule="exact"/>
        <w:ind w:right="309"/>
        <w:jc w:val="center"/>
        <w:rPr>
          <w:rFonts w:ascii="Times New Roman" w:hAnsi="Times New Roman" w:eastAsia="Microsoft Sans Serif" w:cs="Times New Roman"/>
          <w:b/>
          <w:spacing w:val="-4"/>
          <w:sz w:val="28"/>
        </w:rPr>
      </w:pPr>
      <w:r>
        <w:rPr>
          <w:rFonts w:ascii="Times New Roman" w:hAnsi="Times New Roman" w:eastAsia="Microsoft Sans Serif" w:cs="Times New Roman"/>
          <w:b/>
          <w:spacing w:val="-4"/>
          <w:sz w:val="28"/>
        </w:rPr>
        <w:t>УСЛОВИЯ</w:t>
      </w:r>
      <w:r>
        <w:rPr>
          <w:rFonts w:hint="default" w:ascii="Times New Roman" w:hAnsi="Times New Roman" w:eastAsia="Microsoft Sans Serif" w:cs="Times New Roman"/>
          <w:b/>
          <w:spacing w:val="-4"/>
          <w:sz w:val="28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pacing w:val="-4"/>
          <w:sz w:val="28"/>
        </w:rPr>
        <w:t>ПРОХОЖДЕНИЯ</w:t>
      </w:r>
      <w:r>
        <w:rPr>
          <w:rFonts w:hint="default" w:ascii="Times New Roman" w:hAnsi="Times New Roman" w:eastAsia="Microsoft Sans Serif" w:cs="Times New Roman"/>
          <w:b/>
          <w:spacing w:val="-4"/>
          <w:sz w:val="28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pacing w:val="-4"/>
          <w:sz w:val="28"/>
        </w:rPr>
        <w:t>ДИСТАНЦИИ</w:t>
      </w:r>
    </w:p>
    <w:p w14:paraId="304EBF9D">
      <w:pPr>
        <w:widowControl w:val="0"/>
        <w:autoSpaceDE w:val="0"/>
        <w:autoSpaceDN w:val="0"/>
        <w:spacing w:after="0" w:line="368" w:lineRule="exact"/>
        <w:ind w:right="309"/>
        <w:jc w:val="center"/>
        <w:rPr>
          <w:rFonts w:ascii="Times New Roman" w:hAnsi="Times New Roman" w:eastAsia="Microsoft Sans Serif" w:cs="Times New Roman"/>
          <w:b/>
          <w:sz w:val="28"/>
        </w:rPr>
      </w:pPr>
      <w:r>
        <w:rPr>
          <w:rFonts w:ascii="Times New Roman" w:hAnsi="Times New Roman" w:eastAsia="Microsoft Sans Serif" w:cs="Times New Roman"/>
          <w:b/>
          <w:spacing w:val="-4"/>
          <w:sz w:val="28"/>
        </w:rPr>
        <w:t>«ДИСТАНЦИЯ</w:t>
      </w:r>
      <w:r>
        <w:rPr>
          <w:rFonts w:ascii="Times New Roman" w:hAnsi="Times New Roman" w:eastAsia="Microsoft Sans Serif" w:cs="Times New Roman"/>
          <w:b/>
          <w:spacing w:val="-10"/>
          <w:sz w:val="28"/>
        </w:rPr>
        <w:t>–</w:t>
      </w:r>
      <w:r>
        <w:rPr>
          <w:rFonts w:ascii="Times New Roman" w:hAnsi="Times New Roman" w:eastAsia="Microsoft Sans Serif" w:cs="Times New Roman"/>
          <w:b/>
          <w:sz w:val="28"/>
        </w:rPr>
        <w:t>ПЕШЕХОДНАЯ-СВЯЗКА»КОРОТКАЯ(СПРИНТ)</w:t>
      </w:r>
    </w:p>
    <w:p w14:paraId="3F5A2982">
      <w:pPr>
        <w:widowControl w:val="0"/>
        <w:autoSpaceDE w:val="0"/>
        <w:autoSpaceDN w:val="0"/>
        <w:spacing w:after="0" w:line="368" w:lineRule="exact"/>
        <w:ind w:right="309"/>
        <w:jc w:val="center"/>
        <w:rPr>
          <w:rFonts w:ascii="Times New Roman" w:hAnsi="Times New Roman" w:eastAsia="Microsoft Sans Serif" w:cs="Times New Roman"/>
          <w:b/>
          <w:sz w:val="28"/>
        </w:rPr>
      </w:pPr>
      <w:r>
        <w:rPr>
          <w:rFonts w:ascii="Times New Roman" w:hAnsi="Times New Roman" w:eastAsia="Microsoft Sans Serif" w:cs="Times New Roman"/>
          <w:b/>
          <w:sz w:val="28"/>
        </w:rPr>
        <w:t>1</w:t>
      </w:r>
      <w:r>
        <w:rPr>
          <w:rFonts w:ascii="Times New Roman" w:hAnsi="Times New Roman" w:eastAsia="Microsoft Sans Serif" w:cs="Times New Roman"/>
          <w:b/>
          <w:spacing w:val="-2"/>
          <w:sz w:val="28"/>
        </w:rPr>
        <w:t>класс</w:t>
      </w:r>
    </w:p>
    <w:p w14:paraId="743F48D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Microsoft Sans Serif" w:cs="Times New Roman"/>
          <w:b/>
          <w:sz w:val="28"/>
          <w:szCs w:val="24"/>
          <w:u w:color="000000"/>
        </w:rPr>
      </w:pPr>
    </w:p>
    <w:p w14:paraId="213A388B">
      <w:pPr>
        <w:widowControl w:val="0"/>
        <w:autoSpaceDE w:val="0"/>
        <w:autoSpaceDN w:val="0"/>
        <w:spacing w:after="0" w:line="240" w:lineRule="auto"/>
        <w:ind w:left="232" w:right="7047"/>
        <w:jc w:val="left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 xml:space="preserve">Класс дистанции – </w:t>
      </w:r>
      <w:r>
        <w:rPr>
          <w:rFonts w:ascii="Times New Roman" w:hAnsi="Times New Roman" w:eastAsia="Microsoft Sans Serif" w:cs="Times New Roman"/>
          <w:sz w:val="24"/>
          <w:szCs w:val="24"/>
        </w:rPr>
        <w:t>1</w:t>
      </w:r>
    </w:p>
    <w:p w14:paraId="59C0A72D">
      <w:pPr>
        <w:widowControl w:val="0"/>
        <w:autoSpaceDE w:val="0"/>
        <w:autoSpaceDN w:val="0"/>
        <w:spacing w:after="0" w:line="240" w:lineRule="auto"/>
        <w:ind w:right="6217" w:firstLine="240" w:firstLineChars="100"/>
        <w:jc w:val="left"/>
        <w:rPr>
          <w:rFonts w:ascii="Times New Roman" w:hAnsi="Times New Roman" w:eastAsia="Microsoft Sans Serif" w:cs="Times New Roman"/>
          <w:spacing w:val="-15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Длина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дистанции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–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Microsoft Sans Serif" w:cs="Times New Roman"/>
          <w:b w:val="0"/>
          <w:bCs/>
          <w:sz w:val="24"/>
          <w:szCs w:val="24"/>
          <w:lang w:val="ru-RU"/>
        </w:rPr>
        <w:t>400</w:t>
      </w:r>
      <w:r>
        <w:rPr>
          <w:rFonts w:ascii="Times New Roman" w:hAnsi="Times New Roman" w:eastAsia="Microsoft Sans Serif" w:cs="Times New Roman"/>
          <w:spacing w:val="-15"/>
          <w:sz w:val="24"/>
          <w:szCs w:val="24"/>
        </w:rPr>
        <w:t xml:space="preserve"> м</w:t>
      </w:r>
    </w:p>
    <w:p w14:paraId="19D29B48">
      <w:pPr>
        <w:widowControl w:val="0"/>
        <w:autoSpaceDE w:val="0"/>
        <w:autoSpaceDN w:val="0"/>
        <w:spacing w:after="0" w:line="240" w:lineRule="auto"/>
        <w:ind w:left="232" w:right="6217"/>
        <w:jc w:val="left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 xml:space="preserve">Количество этапов – </w:t>
      </w:r>
      <w:r>
        <w:rPr>
          <w:rFonts w:ascii="Times New Roman" w:hAnsi="Times New Roman" w:eastAsia="Microsoft Sans Serif" w:cs="Times New Roman"/>
          <w:sz w:val="24"/>
          <w:szCs w:val="24"/>
        </w:rPr>
        <w:t>4</w:t>
      </w:r>
    </w:p>
    <w:p w14:paraId="0C72B89B">
      <w:pPr>
        <w:widowControl w:val="0"/>
        <w:autoSpaceDE w:val="0"/>
        <w:autoSpaceDN w:val="0"/>
        <w:spacing w:after="0" w:line="238" w:lineRule="exact"/>
        <w:ind w:left="237"/>
        <w:jc w:val="left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Характер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маркировки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–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прерывистая</w:t>
      </w:r>
      <w:r>
        <w:rPr>
          <w:rFonts w:hint="default" w:ascii="Times New Roman" w:hAnsi="Times New Roman" w:eastAsia="Microsoft Sans Serif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красно-белая</w:t>
      </w:r>
      <w:r>
        <w:rPr>
          <w:rFonts w:hint="default" w:ascii="Times New Roman" w:hAnsi="Times New Roman" w:eastAsia="Microsoft Sans Serif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spacing w:val="-2"/>
          <w:sz w:val="24"/>
          <w:szCs w:val="24"/>
        </w:rPr>
        <w:t>лента.</w:t>
      </w:r>
    </w:p>
    <w:p w14:paraId="42898CC5">
      <w:pPr>
        <w:widowControl w:val="0"/>
        <w:autoSpaceDE w:val="0"/>
        <w:autoSpaceDN w:val="0"/>
        <w:spacing w:after="0" w:line="246" w:lineRule="exact"/>
        <w:ind w:left="237"/>
        <w:jc w:val="left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Система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оценки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нарушений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–</w:t>
      </w:r>
      <w:r>
        <w:rPr>
          <w:rFonts w:hint="default" w:ascii="Times New Roman" w:hAnsi="Times New Roman" w:eastAsia="Microsoft Sans Serif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spacing w:val="-2"/>
          <w:sz w:val="24"/>
          <w:szCs w:val="24"/>
        </w:rPr>
        <w:t>бесштрафовая</w:t>
      </w:r>
    </w:p>
    <w:p w14:paraId="635036DF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hAnsi="Times New Roman" w:eastAsia="Microsoft Sans Serif" w:cs="Times New Roman"/>
          <w:sz w:val="24"/>
          <w:szCs w:val="24"/>
          <w:u w:color="000000"/>
        </w:rPr>
      </w:pPr>
    </w:p>
    <w:p w14:paraId="7E51384C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hAnsi="Times New Roman" w:eastAsia="Microsoft Sans Serif" w:cs="Times New Roman"/>
          <w:b/>
          <w:spacing w:val="-2"/>
          <w:u w:val="thick"/>
        </w:rPr>
      </w:pPr>
      <w:r>
        <w:rPr>
          <w:rFonts w:ascii="Times New Roman" w:hAnsi="Times New Roman" w:eastAsia="Microsoft Sans Serif" w:cs="Times New Roman"/>
          <w:b/>
          <w:spacing w:val="-2"/>
          <w:u w:val="thick"/>
        </w:rPr>
        <w:t>СТАРТ</w:t>
      </w:r>
    </w:p>
    <w:p w14:paraId="3F5D565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Microsoft Sans Serif" w:cs="Times New Roman"/>
          <w:b/>
          <w:spacing w:val="-2"/>
          <w:u w:val="thick"/>
        </w:rPr>
      </w:pPr>
    </w:p>
    <w:p w14:paraId="4FFFB8C8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hAnsi="Times New Roman" w:eastAsia="Microsoft Sans Serif" w:cs="Times New Roman"/>
          <w:spacing w:val="-2"/>
          <w:sz w:val="24"/>
          <w:u w:val="none"/>
        </w:rPr>
      </w:pPr>
      <w:r>
        <w:rPr>
          <w:rFonts w:ascii="Times New Roman" w:hAnsi="Times New Roman" w:eastAsia="Microsoft Sans Serif" w:cs="Times New Roman"/>
          <w:spacing w:val="-2"/>
          <w:sz w:val="24"/>
          <w:u w:val="none"/>
        </w:rPr>
        <w:t xml:space="preserve">Расстояние  до этапа </w:t>
      </w:r>
      <w:r>
        <w:rPr>
          <w:rFonts w:hint="default" w:ascii="Times New Roman" w:hAnsi="Times New Roman" w:eastAsia="Microsoft Sans Serif" w:cs="Times New Roman"/>
          <w:spacing w:val="-2"/>
          <w:sz w:val="24"/>
          <w:u w:val="none"/>
          <w:lang w:val="ru-RU"/>
        </w:rPr>
        <w:t>35</w:t>
      </w:r>
      <w:r>
        <w:rPr>
          <w:rFonts w:ascii="Times New Roman" w:hAnsi="Times New Roman" w:eastAsia="Microsoft Sans Serif" w:cs="Times New Roman"/>
          <w:spacing w:val="-2"/>
          <w:sz w:val="24"/>
          <w:u w:val="none"/>
        </w:rPr>
        <w:t xml:space="preserve"> метров</w:t>
      </w:r>
    </w:p>
    <w:p w14:paraId="12B75444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hAnsi="Times New Roman" w:eastAsia="Microsoft Sans Serif" w:cs="Times New Roman"/>
          <w:spacing w:val="-2"/>
          <w:sz w:val="24"/>
          <w:u w:val="none"/>
        </w:rPr>
      </w:pPr>
    </w:p>
    <w:p w14:paraId="68B1E5BF">
      <w:pPr>
        <w:bidi w:val="0"/>
        <w:ind w:firstLine="120" w:firstLineChars="50"/>
        <w:rPr>
          <w:rFonts w:ascii="Times New Roman" w:hAnsi="Times New Roman" w:eastAsia="Arial" w:cs="Arial"/>
          <w:b/>
          <w:bCs/>
          <w:spacing w:val="-2"/>
          <w:sz w:val="28"/>
          <w:szCs w:val="28"/>
          <w:u w:val="thick" w:color="000000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thick" w:color="000000"/>
        </w:rPr>
        <w:t>Этап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thick" w:color="000000"/>
        </w:rPr>
        <w:t>1.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thick" w:color="000000"/>
          <w:lang w:val="ru-RU"/>
        </w:rPr>
        <w:t xml:space="preserve"> Переправа методом 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thick" w:color="000000"/>
        </w:rPr>
        <w:t>«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thick" w:color="000000"/>
          <w:lang w:val="ru-RU"/>
        </w:rPr>
        <w:t>Вертикальный маятник</w:t>
      </w:r>
      <w:r>
        <w:rPr>
          <w:rFonts w:hint="default" w:ascii="Times New Roman" w:hAnsi="Times New Roman" w:eastAsia="Arial" w:cs="Times New Roman"/>
          <w:b/>
          <w:bCs/>
          <w:spacing w:val="-2"/>
          <w:sz w:val="24"/>
          <w:szCs w:val="24"/>
          <w:u w:val="thick" w:color="000000"/>
        </w:rPr>
        <w:t>».</w:t>
      </w:r>
    </w:p>
    <w:p w14:paraId="12109DF7">
      <w:pPr>
        <w:widowControl w:val="0"/>
        <w:autoSpaceDE w:val="0"/>
        <w:autoSpaceDN w:val="0"/>
        <w:spacing w:after="0" w:line="240" w:lineRule="auto"/>
        <w:ind w:firstLine="120" w:firstLineChars="50"/>
        <w:rPr>
          <w:rFonts w:ascii="Times New Roman" w:hAnsi="Times New Roman" w:eastAsia="Microsoft Sans Serif" w:cs="Times New Roman"/>
          <w:i/>
          <w:sz w:val="24"/>
          <w:szCs w:val="24"/>
          <w:u w:color="000000"/>
        </w:rPr>
      </w:pPr>
      <w:r>
        <w:rPr>
          <w:rFonts w:ascii="Times New Roman" w:hAnsi="Times New Roman" w:eastAsia="Microsoft Sans Serif" w:cs="Times New Roman"/>
          <w:i/>
          <w:sz w:val="24"/>
          <w:szCs w:val="24"/>
          <w:u w:color="000000"/>
        </w:rPr>
        <w:t>Параметры этапа:</w:t>
      </w:r>
    </w:p>
    <w:tbl>
      <w:tblPr>
        <w:tblStyle w:val="12"/>
        <w:tblpPr w:leftFromText="180" w:rightFromText="180" w:vertAnchor="text" w:horzAnchor="page" w:tblpX="893" w:tblpY="90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409"/>
        <w:gridCol w:w="2834"/>
      </w:tblGrid>
      <w:tr w14:paraId="7DE196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26" w:type="dxa"/>
          </w:tcPr>
          <w:p w14:paraId="7F360A8E">
            <w:pPr>
              <w:widowControl w:val="0"/>
              <w:autoSpaceDE w:val="0"/>
              <w:autoSpaceDN w:val="0"/>
              <w:spacing w:after="0" w:line="240" w:lineRule="auto"/>
              <w:ind w:left="25" w:right="5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Длина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этапа</w:t>
            </w:r>
          </w:p>
        </w:tc>
        <w:tc>
          <w:tcPr>
            <w:tcW w:w="2409" w:type="dxa"/>
          </w:tcPr>
          <w:p w14:paraId="75937196">
            <w:pPr>
              <w:widowControl w:val="0"/>
              <w:autoSpaceDE w:val="0"/>
              <w:autoSpaceDN w:val="0"/>
              <w:spacing w:after="0" w:line="240" w:lineRule="auto"/>
              <w:ind w:left="201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4"/>
                <w:sz w:val="24"/>
                <w:szCs w:val="24"/>
                <w:lang w:val="en-US"/>
              </w:rPr>
              <w:t>Уголнаклонаперил</w:t>
            </w:r>
          </w:p>
        </w:tc>
        <w:tc>
          <w:tcPr>
            <w:tcW w:w="2834" w:type="dxa"/>
            <w:vAlign w:val="top"/>
          </w:tcPr>
          <w:p w14:paraId="6AFB3666">
            <w:pPr>
              <w:widowControl w:val="0"/>
              <w:autoSpaceDE w:val="0"/>
              <w:autoSpaceDN w:val="0"/>
              <w:spacing w:after="0" w:line="240" w:lineRule="auto"/>
              <w:ind w:left="24" w:leftChars="0" w:right="8" w:rightChars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Высота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ТО</w:t>
            </w:r>
          </w:p>
        </w:tc>
      </w:tr>
      <w:tr w14:paraId="35FAD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126" w:type="dxa"/>
          </w:tcPr>
          <w:p w14:paraId="64F41C34">
            <w:pPr>
              <w:widowControl w:val="0"/>
              <w:autoSpaceDE w:val="0"/>
              <w:autoSpaceDN w:val="0"/>
              <w:spacing w:after="0" w:line="240" w:lineRule="auto"/>
              <w:ind w:left="25" w:right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 xml:space="preserve"> м</w:t>
            </w:r>
          </w:p>
        </w:tc>
        <w:tc>
          <w:tcPr>
            <w:tcW w:w="2409" w:type="dxa"/>
          </w:tcPr>
          <w:p w14:paraId="6DD1D0FC">
            <w:pPr>
              <w:widowControl w:val="0"/>
              <w:autoSpaceDE w:val="0"/>
              <w:autoSpaceDN w:val="0"/>
              <w:spacing w:after="0" w:line="240" w:lineRule="auto"/>
              <w:ind w:left="25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Microsoft Sans Serif" w:cs="Times New Roman"/>
                <w:spacing w:val="-5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0°</w:t>
            </w:r>
          </w:p>
        </w:tc>
        <w:tc>
          <w:tcPr>
            <w:tcW w:w="2834" w:type="dxa"/>
            <w:vAlign w:val="top"/>
          </w:tcPr>
          <w:p w14:paraId="00577250">
            <w:pPr>
              <w:widowControl w:val="0"/>
              <w:autoSpaceDE w:val="0"/>
              <w:autoSpaceDN w:val="0"/>
              <w:spacing w:after="0" w:line="240" w:lineRule="auto"/>
              <w:ind w:left="24" w:leftChars="0" w:right="1" w:rightChars="0" w:firstLine="1024" w:firstLineChars="400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Microsoft Sans Serif" w:cs="Times New Roman"/>
                <w:spacing w:val="-4"/>
                <w:w w:val="11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Microsoft Sans Serif" w:cs="Times New Roman"/>
                <w:spacing w:val="-4"/>
                <w:w w:val="110"/>
                <w:sz w:val="24"/>
                <w:szCs w:val="24"/>
                <w:lang w:val="ru-RU"/>
              </w:rPr>
              <w:t xml:space="preserve"> м</w:t>
            </w:r>
          </w:p>
        </w:tc>
      </w:tr>
    </w:tbl>
    <w:p w14:paraId="26FC573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Arial" w:cs="Arial"/>
          <w:b/>
          <w:bCs/>
          <w:spacing w:val="-2"/>
          <w:sz w:val="24"/>
          <w:szCs w:val="24"/>
          <w:u w:val="thick" w:color="000000"/>
        </w:rPr>
      </w:pPr>
    </w:p>
    <w:p w14:paraId="2ACF01CB">
      <w:pPr>
        <w:widowControl w:val="0"/>
        <w:autoSpaceDE w:val="0"/>
        <w:autoSpaceDN w:val="0"/>
        <w:spacing w:after="0" w:line="240" w:lineRule="auto"/>
        <w:ind w:left="112" w:right="245"/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</w:pPr>
    </w:p>
    <w:p w14:paraId="2C3047B9">
      <w:pPr>
        <w:widowControl w:val="0"/>
        <w:autoSpaceDE w:val="0"/>
        <w:autoSpaceDN w:val="0"/>
        <w:spacing w:after="0" w:line="240" w:lineRule="auto"/>
        <w:ind w:left="112" w:right="245"/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</w:pPr>
    </w:p>
    <w:p w14:paraId="5AD3036C">
      <w:pPr>
        <w:widowControl w:val="0"/>
        <w:autoSpaceDE w:val="0"/>
        <w:autoSpaceDN w:val="0"/>
        <w:spacing w:after="0" w:line="240" w:lineRule="auto"/>
        <w:ind w:left="112" w:right="245"/>
        <w:rPr>
          <w:rFonts w:hint="default" w:ascii="Times New Roman" w:hAnsi="Times New Roman" w:eastAsia="Microsoft Sans Serif" w:cs="Microsoft Sans Serif"/>
          <w:sz w:val="24"/>
          <w:szCs w:val="24"/>
          <w:u w:color="000000"/>
          <w:lang w:val="ru-RU"/>
        </w:rPr>
      </w:pP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Оборудование</w:t>
      </w:r>
      <w:r>
        <w:rPr>
          <w:rFonts w:hint="default" w:ascii="Times New Roman" w:hAnsi="Times New Roman" w:eastAsia="Microsoft Sans Serif" w:cs="Microsoft Sans Serif"/>
          <w:i/>
          <w:sz w:val="24"/>
          <w:szCs w:val="24"/>
          <w:u w:val="single" w:color="000000"/>
          <w:lang w:val="ru-RU"/>
        </w:rPr>
        <w:t xml:space="preserve"> </w:t>
      </w: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этапа:</w:t>
      </w:r>
      <w:r>
        <w:rPr>
          <w:rFonts w:ascii="Times New Roman" w:hAnsi="Times New Roman" w:eastAsia="Microsoft Sans Serif" w:cs="Microsoft Sans Serif"/>
          <w:spacing w:val="-5"/>
          <w:sz w:val="24"/>
          <w:szCs w:val="24"/>
          <w:u w:color="000000"/>
        </w:rPr>
        <w:t xml:space="preserve"> </w:t>
      </w:r>
      <w:r>
        <w:rPr>
          <w:rFonts w:ascii="Times New Roman" w:hAnsi="Times New Roman" w:eastAsia="Microsoft Sans Serif" w:cs="Microsoft Sans Serif"/>
          <w:spacing w:val="-5"/>
          <w:sz w:val="24"/>
          <w:szCs w:val="24"/>
          <w:u w:color="000000"/>
          <w:lang w:val="ru-RU"/>
        </w:rPr>
        <w:t>перила</w:t>
      </w:r>
      <w:r>
        <w:rPr>
          <w:rFonts w:hint="default" w:ascii="Times New Roman" w:hAnsi="Times New Roman" w:eastAsia="Microsoft Sans Serif" w:cs="Microsoft Sans Serif"/>
          <w:spacing w:val="-5"/>
          <w:sz w:val="24"/>
          <w:szCs w:val="24"/>
          <w:u w:color="000000"/>
          <w:lang w:val="ru-RU"/>
        </w:rPr>
        <w:t xml:space="preserve"> судейские, КЛ.</w:t>
      </w:r>
    </w:p>
    <w:p w14:paraId="24EC1457">
      <w:pPr>
        <w:widowControl w:val="0"/>
        <w:autoSpaceDE w:val="0"/>
        <w:autoSpaceDN w:val="0"/>
        <w:spacing w:after="0" w:line="240" w:lineRule="auto"/>
        <w:ind w:left="112" w:right="245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Действия</w:t>
      </w:r>
      <w:r>
        <w:rPr>
          <w:rFonts w:ascii="Times New Roman" w:hAnsi="Times New Roman" w:eastAsia="Microsoft Sans Serif" w:cs="Microsoft Sans Serif"/>
          <w:i/>
          <w:sz w:val="24"/>
          <w:szCs w:val="24"/>
          <w:u w:color="000000"/>
        </w:rPr>
        <w:t>: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движение по п.7.</w:t>
      </w:r>
      <w:r>
        <w:rPr>
          <w:rFonts w:hint="default" w:ascii="Times New Roman" w:hAnsi="Times New Roman" w:eastAsia="Microsoft Sans Serif" w:cs="Microsoft Sans Serif"/>
          <w:sz w:val="24"/>
          <w:szCs w:val="24"/>
          <w:u w:color="000000"/>
          <w:lang w:val="ru-RU"/>
        </w:rPr>
        <w:t>15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 xml:space="preserve">, </w:t>
      </w:r>
      <w:r>
        <w:rPr>
          <w:rFonts w:hint="default" w:ascii="Times New Roman" w:hAnsi="Times New Roman" w:eastAsia="Microsoft Sans Serif" w:cs="Microsoft Sans Serif"/>
          <w:sz w:val="24"/>
          <w:szCs w:val="24"/>
          <w:u w:color="000000"/>
          <w:lang w:val="ru-RU"/>
        </w:rPr>
        <w:t xml:space="preserve">7.15.2(а) 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( движение без сопровождения).</w:t>
      </w:r>
    </w:p>
    <w:p w14:paraId="436158D2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Обратное движение</w:t>
      </w:r>
      <w:r>
        <w:rPr>
          <w:rFonts w:ascii="Times New Roman" w:hAnsi="Microsoft Sans Serif" w:eastAsia="Microsoft Sans Serif" w:cs="Microsoft Sans Serif"/>
          <w:i/>
          <w:sz w:val="24"/>
          <w:szCs w:val="24"/>
          <w:u w:color="000000"/>
        </w:rPr>
        <w:t xml:space="preserve">: 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по КОД либо п.7.8</w:t>
      </w:r>
    </w:p>
    <w:p w14:paraId="53272B56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</w:p>
    <w:p w14:paraId="2DECC95C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  <w:r>
        <w:drawing>
          <wp:inline distT="0" distB="0" distL="114300" distR="114300">
            <wp:extent cx="2624455" cy="2289175"/>
            <wp:effectExtent l="0" t="0" r="12065" b="1206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5E23">
      <w:pPr>
        <w:pStyle w:val="6"/>
        <w:bidi w:val="0"/>
        <w:rPr>
          <w:rFonts w:hint="default"/>
          <w:u w:val="none" w:color="auto"/>
        </w:rPr>
      </w:pPr>
      <w:r>
        <w:rPr>
          <w:rFonts w:hint="default" w:ascii="Times New Roman" w:hAnsi="Times New Roman" w:cs="Times New Roman"/>
          <w:u w:val="none" w:color="auto"/>
        </w:rPr>
        <w:t xml:space="preserve">Расстояние до этапа </w:t>
      </w:r>
      <w:r>
        <w:rPr>
          <w:rFonts w:hint="default" w:ascii="Times New Roman" w:hAnsi="Times New Roman" w:cs="Times New Roman"/>
          <w:u w:val="none" w:color="auto"/>
          <w:lang w:val="ru-RU"/>
        </w:rPr>
        <w:t>60</w:t>
      </w:r>
      <w:r>
        <w:rPr>
          <w:rFonts w:hint="default" w:ascii="Times New Roman" w:hAnsi="Times New Roman" w:cs="Times New Roman"/>
          <w:u w:val="none" w:color="auto"/>
        </w:rPr>
        <w:t xml:space="preserve"> м</w:t>
      </w:r>
      <w:r>
        <w:rPr>
          <w:rFonts w:hint="default"/>
          <w:u w:val="none" w:color="auto"/>
          <w:lang w:val="ru-RU"/>
        </w:rPr>
        <w:t xml:space="preserve"> </w:t>
      </w:r>
    </w:p>
    <w:p w14:paraId="2387815F">
      <w:pPr>
        <w:widowControl w:val="0"/>
        <w:autoSpaceDE w:val="0"/>
        <w:autoSpaceDN w:val="0"/>
        <w:spacing w:after="0" w:line="240" w:lineRule="auto"/>
        <w:outlineLvl w:val="0"/>
        <w:rPr>
          <w:rFonts w:hint="default" w:ascii="Times New Roman" w:hAnsi="Times New Roman" w:eastAsia="Arial" w:cs="Times New Roman"/>
          <w:b/>
          <w:bCs/>
          <w:sz w:val="24"/>
          <w:szCs w:val="24"/>
          <w:u w:val="none" w:color="auto"/>
        </w:rPr>
      </w:pPr>
    </w:p>
    <w:p w14:paraId="47A3AB6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Arial" w:cs="Arial"/>
          <w:b/>
          <w:bCs/>
          <w:spacing w:val="-2"/>
          <w:sz w:val="24"/>
          <w:szCs w:val="24"/>
          <w:u w:val="thick" w:color="000000"/>
        </w:rPr>
      </w:pPr>
      <w:r>
        <w:rPr>
          <w:rFonts w:ascii="Times New Roman" w:hAnsi="Times New Roman" w:eastAsia="Arial" w:cs="Arial"/>
          <w:b/>
          <w:bCs/>
          <w:sz w:val="24"/>
          <w:szCs w:val="24"/>
          <w:u w:val="thick" w:color="000000"/>
        </w:rPr>
        <w:t>Этап</w:t>
      </w:r>
      <w:r>
        <w:rPr>
          <w:rFonts w:hint="default" w:ascii="Times New Roman" w:hAnsi="Times New Roman" w:eastAsia="Arial" w:cs="Arial"/>
          <w:b/>
          <w:bCs/>
          <w:sz w:val="24"/>
          <w:szCs w:val="24"/>
          <w:u w:val="thick" w:color="000000"/>
          <w:lang w:val="ru-RU"/>
        </w:rPr>
        <w:t xml:space="preserve"> 2</w:t>
      </w:r>
      <w:r>
        <w:rPr>
          <w:rFonts w:ascii="Times New Roman" w:hAnsi="Times New Roman" w:eastAsia="Arial" w:cs="Arial"/>
          <w:b/>
          <w:bCs/>
          <w:sz w:val="24"/>
          <w:szCs w:val="24"/>
          <w:u w:val="thick" w:color="000000"/>
        </w:rPr>
        <w:t>.</w:t>
      </w:r>
      <w:r>
        <w:rPr>
          <w:rFonts w:hint="default" w:ascii="Times New Roman" w:hAnsi="Times New Roman" w:eastAsia="Arial" w:cs="Arial"/>
          <w:b/>
          <w:bCs/>
          <w:sz w:val="24"/>
          <w:szCs w:val="24"/>
          <w:u w:val="thick" w:color="000000"/>
          <w:lang w:val="ru-RU"/>
        </w:rPr>
        <w:t xml:space="preserve"> </w:t>
      </w:r>
      <w:r>
        <w:rPr>
          <w:rFonts w:ascii="Times New Roman" w:hAnsi="Times New Roman" w:eastAsia="Arial" w:cs="Arial"/>
          <w:b/>
          <w:bCs/>
          <w:sz w:val="24"/>
          <w:szCs w:val="24"/>
          <w:u w:val="thick" w:color="000000"/>
        </w:rPr>
        <w:t>Переправа</w:t>
      </w:r>
      <w:r>
        <w:rPr>
          <w:rFonts w:hint="default" w:ascii="Times New Roman" w:hAnsi="Times New Roman" w:eastAsia="Arial" w:cs="Arial"/>
          <w:b/>
          <w:bCs/>
          <w:sz w:val="24"/>
          <w:szCs w:val="24"/>
          <w:u w:val="thick" w:color="000000"/>
          <w:lang w:val="ru-RU"/>
        </w:rPr>
        <w:t xml:space="preserve"> </w:t>
      </w:r>
      <w:r>
        <w:rPr>
          <w:rFonts w:ascii="Times New Roman" w:hAnsi="Times New Roman" w:eastAsia="Arial" w:cs="Arial"/>
          <w:b/>
          <w:bCs/>
          <w:sz w:val="24"/>
          <w:szCs w:val="24"/>
          <w:u w:val="thick" w:color="000000"/>
        </w:rPr>
        <w:t>по</w:t>
      </w:r>
      <w:r>
        <w:rPr>
          <w:rFonts w:hint="default" w:ascii="Times New Roman" w:hAnsi="Times New Roman" w:eastAsia="Arial" w:cs="Arial"/>
          <w:b/>
          <w:bCs/>
          <w:sz w:val="24"/>
          <w:szCs w:val="24"/>
          <w:u w:val="thick" w:color="000000"/>
          <w:lang w:val="ru-RU"/>
        </w:rPr>
        <w:t xml:space="preserve"> </w:t>
      </w:r>
      <w:r>
        <w:rPr>
          <w:rFonts w:ascii="Times New Roman" w:hAnsi="Times New Roman" w:eastAsia="Arial" w:cs="Arial"/>
          <w:b/>
          <w:bCs/>
          <w:sz w:val="24"/>
          <w:szCs w:val="24"/>
          <w:u w:val="thick" w:color="000000"/>
        </w:rPr>
        <w:t>параллельным</w:t>
      </w:r>
      <w:r>
        <w:rPr>
          <w:rFonts w:ascii="Times New Roman" w:hAnsi="Times New Roman" w:eastAsia="Arial" w:cs="Arial"/>
          <w:b/>
          <w:bCs/>
          <w:spacing w:val="-2"/>
          <w:sz w:val="24"/>
          <w:szCs w:val="24"/>
          <w:u w:val="thick" w:color="000000"/>
        </w:rPr>
        <w:t xml:space="preserve"> перилам.</w:t>
      </w:r>
    </w:p>
    <w:p w14:paraId="693648D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Microsoft Sans Serif" w:cs="Times New Roman"/>
          <w:i/>
          <w:sz w:val="24"/>
          <w:szCs w:val="24"/>
          <w:u w:color="000000"/>
        </w:rPr>
      </w:pPr>
      <w:r>
        <w:rPr>
          <w:rFonts w:ascii="Times New Roman" w:hAnsi="Times New Roman" w:eastAsia="Microsoft Sans Serif" w:cs="Times New Roman"/>
          <w:i/>
          <w:sz w:val="24"/>
          <w:szCs w:val="24"/>
          <w:u w:color="000000"/>
        </w:rPr>
        <w:t>Параметры этапа:</w:t>
      </w:r>
    </w:p>
    <w:tbl>
      <w:tblPr>
        <w:tblStyle w:val="12"/>
        <w:tblpPr w:leftFromText="180" w:rightFromText="180" w:vertAnchor="text" w:horzAnchor="page" w:tblpX="881" w:tblpY="334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409"/>
        <w:gridCol w:w="2834"/>
        <w:gridCol w:w="2572"/>
      </w:tblGrid>
      <w:tr w14:paraId="139ED1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26" w:type="dxa"/>
          </w:tcPr>
          <w:p w14:paraId="4BE8ED25">
            <w:pPr>
              <w:widowControl w:val="0"/>
              <w:autoSpaceDE w:val="0"/>
              <w:autoSpaceDN w:val="0"/>
              <w:spacing w:after="0" w:line="240" w:lineRule="auto"/>
              <w:ind w:left="25" w:right="5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Длина</w:t>
            </w:r>
            <w:r>
              <w:rPr>
                <w:rFonts w:hint="default" w:ascii="Times New Roman" w:hAnsi="Times New Roman" w:eastAsia="Microsoft Sans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этапа</w:t>
            </w:r>
          </w:p>
        </w:tc>
        <w:tc>
          <w:tcPr>
            <w:tcW w:w="2409" w:type="dxa"/>
          </w:tcPr>
          <w:p w14:paraId="14A57706">
            <w:pPr>
              <w:widowControl w:val="0"/>
              <w:autoSpaceDE w:val="0"/>
              <w:autoSpaceDN w:val="0"/>
              <w:spacing w:after="0" w:line="240" w:lineRule="auto"/>
              <w:ind w:left="201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4"/>
                <w:sz w:val="24"/>
                <w:szCs w:val="24"/>
                <w:lang w:val="en-US"/>
              </w:rPr>
              <w:t>Угол</w:t>
            </w:r>
            <w:r>
              <w:rPr>
                <w:rFonts w:hint="default" w:ascii="Times New Roman" w:hAnsi="Times New Roman" w:eastAsia="Microsoft Sans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4"/>
                <w:sz w:val="24"/>
                <w:szCs w:val="24"/>
                <w:lang w:val="en-US"/>
              </w:rPr>
              <w:t>наклона</w:t>
            </w:r>
            <w:r>
              <w:rPr>
                <w:rFonts w:hint="default" w:ascii="Times New Roman" w:hAnsi="Times New Roman" w:eastAsia="Microsoft Sans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4"/>
                <w:sz w:val="24"/>
                <w:szCs w:val="24"/>
                <w:lang w:val="en-US"/>
              </w:rPr>
              <w:t>перил</w:t>
            </w:r>
          </w:p>
        </w:tc>
        <w:tc>
          <w:tcPr>
            <w:tcW w:w="2834" w:type="dxa"/>
          </w:tcPr>
          <w:p w14:paraId="6D86FC43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Расстояние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ТО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>КЛ</w:t>
            </w:r>
          </w:p>
        </w:tc>
        <w:tc>
          <w:tcPr>
            <w:tcW w:w="2572" w:type="dxa"/>
          </w:tcPr>
          <w:p w14:paraId="6C9313E5">
            <w:pPr>
              <w:widowControl w:val="0"/>
              <w:autoSpaceDE w:val="0"/>
              <w:autoSpaceDN w:val="0"/>
              <w:spacing w:after="0" w:line="240" w:lineRule="auto"/>
              <w:ind w:left="24" w:right="8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Высота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ТО</w:t>
            </w:r>
          </w:p>
        </w:tc>
      </w:tr>
      <w:tr w14:paraId="1128E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126" w:type="dxa"/>
          </w:tcPr>
          <w:p w14:paraId="074AD73B">
            <w:pPr>
              <w:widowControl w:val="0"/>
              <w:autoSpaceDE w:val="0"/>
              <w:autoSpaceDN w:val="0"/>
              <w:spacing w:after="0" w:line="240" w:lineRule="auto"/>
              <w:ind w:left="25" w:right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22 м</w:t>
            </w:r>
          </w:p>
        </w:tc>
        <w:tc>
          <w:tcPr>
            <w:tcW w:w="2409" w:type="dxa"/>
          </w:tcPr>
          <w:p w14:paraId="0DF645CD">
            <w:pPr>
              <w:widowControl w:val="0"/>
              <w:autoSpaceDE w:val="0"/>
              <w:autoSpaceDN w:val="0"/>
              <w:spacing w:after="0" w:line="240" w:lineRule="auto"/>
              <w:ind w:left="25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0°</w:t>
            </w:r>
          </w:p>
        </w:tc>
        <w:tc>
          <w:tcPr>
            <w:tcW w:w="2834" w:type="dxa"/>
          </w:tcPr>
          <w:p w14:paraId="69CC18CA">
            <w:pPr>
              <w:widowControl w:val="0"/>
              <w:autoSpaceDE w:val="0"/>
              <w:autoSpaceDN w:val="0"/>
              <w:spacing w:after="0" w:line="240" w:lineRule="auto"/>
              <w:ind w:left="27" w:right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w w:val="110"/>
                <w:sz w:val="24"/>
                <w:szCs w:val="24"/>
                <w:lang w:val="ru-RU"/>
              </w:rPr>
              <w:t>ИС,ЦС–</w:t>
            </w:r>
            <w:r>
              <w:rPr>
                <w:rFonts w:hint="default" w:ascii="Times New Roman" w:hAnsi="Times New Roman" w:eastAsia="Microsoft Sans Serif" w:cs="Times New Roman"/>
                <w:spacing w:val="-2"/>
                <w:w w:val="110"/>
                <w:sz w:val="24"/>
                <w:szCs w:val="24"/>
                <w:lang w:val="ru-RU"/>
              </w:rPr>
              <w:t>1.2</w:t>
            </w:r>
            <w:r>
              <w:rPr>
                <w:rFonts w:ascii="Times New Roman" w:hAnsi="Times New Roman" w:eastAsia="Microsoft Sans Serif" w:cs="Times New Roman"/>
                <w:spacing w:val="-2"/>
                <w:w w:val="110"/>
                <w:sz w:val="24"/>
                <w:szCs w:val="24"/>
                <w:lang w:val="ru-RU"/>
              </w:rPr>
              <w:t xml:space="preserve"> м</w:t>
            </w:r>
          </w:p>
        </w:tc>
        <w:tc>
          <w:tcPr>
            <w:tcW w:w="2572" w:type="dxa"/>
          </w:tcPr>
          <w:p w14:paraId="7CE406DB">
            <w:pPr>
              <w:widowControl w:val="0"/>
              <w:autoSpaceDE w:val="0"/>
              <w:autoSpaceDN w:val="0"/>
              <w:spacing w:after="0" w:line="240" w:lineRule="auto"/>
              <w:ind w:left="24" w:right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w w:val="110"/>
                <w:sz w:val="24"/>
                <w:szCs w:val="24"/>
                <w:lang w:val="ru-RU"/>
              </w:rPr>
              <w:t>ИС,ЦС–</w:t>
            </w:r>
            <w:r>
              <w:rPr>
                <w:rFonts w:hint="default" w:ascii="Times New Roman" w:hAnsi="Times New Roman" w:eastAsia="Microsoft Sans Serif" w:cs="Times New Roman"/>
                <w:w w:val="110"/>
                <w:sz w:val="24"/>
                <w:szCs w:val="24"/>
                <w:lang w:val="ru-RU"/>
              </w:rPr>
              <w:t>1.2</w:t>
            </w:r>
            <w:r>
              <w:rPr>
                <w:rFonts w:ascii="Times New Roman" w:hAnsi="Times New Roman" w:eastAsia="Microsoft Sans Serif" w:cs="Times New Roman"/>
                <w:spacing w:val="-4"/>
                <w:w w:val="110"/>
                <w:sz w:val="24"/>
                <w:szCs w:val="24"/>
                <w:lang w:val="ru-RU"/>
              </w:rPr>
              <w:t xml:space="preserve"> м</w:t>
            </w:r>
          </w:p>
        </w:tc>
      </w:tr>
    </w:tbl>
    <w:p w14:paraId="2CB99B0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</w:p>
    <w:p w14:paraId="09150EEB">
      <w:pPr>
        <w:widowControl w:val="0"/>
        <w:autoSpaceDE w:val="0"/>
        <w:autoSpaceDN w:val="0"/>
        <w:spacing w:after="0" w:line="240" w:lineRule="auto"/>
        <w:ind w:left="112" w:right="-5" w:rightChars="0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Оборудование</w:t>
      </w:r>
      <w:r>
        <w:rPr>
          <w:rFonts w:hint="default" w:ascii="Times New Roman" w:hAnsi="Times New Roman" w:eastAsia="Microsoft Sans Serif" w:cs="Microsoft Sans Serif"/>
          <w:i/>
          <w:sz w:val="24"/>
          <w:szCs w:val="24"/>
          <w:u w:val="single" w:color="000000"/>
          <w:lang w:val="ru-RU"/>
        </w:rPr>
        <w:t xml:space="preserve"> </w:t>
      </w: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этапа:</w:t>
      </w:r>
      <w:r>
        <w:rPr>
          <w:rFonts w:ascii="Times New Roman" w:hAnsi="Times New Roman" w:eastAsia="Microsoft Sans Serif" w:cs="Microsoft Sans Serif"/>
          <w:spacing w:val="-5"/>
          <w:sz w:val="24"/>
          <w:szCs w:val="24"/>
          <w:u w:color="000000"/>
        </w:rPr>
        <w:t xml:space="preserve"> горизонтальные опоры, верхние и нижние перила</w:t>
      </w:r>
      <w:r>
        <w:rPr>
          <w:rFonts w:hint="default" w:ascii="Times New Roman" w:hAnsi="Times New Roman" w:eastAsia="Microsoft Sans Serif" w:cs="Microsoft Sans Serif"/>
          <w:spacing w:val="-5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eastAsia="Microsoft Sans Serif" w:cs="Microsoft Sans Serif"/>
          <w:spacing w:val="-5"/>
          <w:sz w:val="24"/>
          <w:szCs w:val="24"/>
          <w:u w:color="000000"/>
        </w:rPr>
        <w:t>- сдвоенн</w:t>
      </w:r>
      <w:r>
        <w:rPr>
          <w:rFonts w:ascii="Times New Roman" w:hAnsi="Times New Roman" w:eastAsia="Microsoft Sans Serif" w:cs="Microsoft Sans Serif"/>
          <w:spacing w:val="-5"/>
          <w:sz w:val="24"/>
          <w:szCs w:val="24"/>
          <w:u w:color="000000"/>
          <w:lang w:val="ru-RU"/>
        </w:rPr>
        <w:t>ая</w:t>
      </w:r>
      <w:r>
        <w:rPr>
          <w:rFonts w:ascii="Times New Roman" w:hAnsi="Times New Roman" w:eastAsia="Microsoft Sans Serif" w:cs="Microsoft Sans Serif"/>
          <w:spacing w:val="-5"/>
          <w:sz w:val="24"/>
          <w:szCs w:val="24"/>
          <w:u w:color="000000"/>
        </w:rPr>
        <w:t xml:space="preserve"> 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судейск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  <w:lang w:val="ru-RU"/>
        </w:rPr>
        <w:t>ая</w:t>
      </w:r>
      <w:r>
        <w:rPr>
          <w:rFonts w:hint="default" w:ascii="Times New Roman" w:hAnsi="Times New Roman" w:eastAsia="Microsoft Sans Serif" w:cs="Microsoft Sans Serif"/>
          <w:sz w:val="24"/>
          <w:szCs w:val="24"/>
          <w:u w:color="000000"/>
          <w:lang w:val="ru-RU"/>
        </w:rPr>
        <w:t xml:space="preserve"> верёвка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.</w:t>
      </w:r>
    </w:p>
    <w:p w14:paraId="72BE7E2C">
      <w:pPr>
        <w:widowControl w:val="0"/>
        <w:autoSpaceDE w:val="0"/>
        <w:autoSpaceDN w:val="0"/>
        <w:spacing w:after="0" w:line="240" w:lineRule="auto"/>
        <w:ind w:left="112" w:right="245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Действия</w:t>
      </w:r>
      <w:r>
        <w:rPr>
          <w:rFonts w:ascii="Times New Roman" w:hAnsi="Times New Roman" w:eastAsia="Microsoft Sans Serif" w:cs="Microsoft Sans Serif"/>
          <w:i/>
          <w:sz w:val="24"/>
          <w:szCs w:val="24"/>
          <w:u w:color="000000"/>
        </w:rPr>
        <w:t>: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движение по п.7.8, ( движение без сопровождения).</w:t>
      </w:r>
    </w:p>
    <w:p w14:paraId="0209A029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  <w:r>
        <w:rPr>
          <w:rFonts w:ascii="Times New Roman" w:hAnsi="Times New Roman" w:eastAsia="Microsoft Sans Serif" w:cs="Microsoft Sans Serif"/>
          <w:i/>
          <w:sz w:val="24"/>
          <w:szCs w:val="24"/>
          <w:u w:val="single" w:color="000000"/>
        </w:rPr>
        <w:t>Обратное движение</w:t>
      </w:r>
      <w:r>
        <w:rPr>
          <w:rFonts w:ascii="Times New Roman" w:hAnsi="Microsoft Sans Serif" w:eastAsia="Microsoft Sans Serif" w:cs="Microsoft Sans Serif"/>
          <w:i/>
          <w:sz w:val="24"/>
          <w:szCs w:val="24"/>
          <w:u w:color="000000"/>
        </w:rPr>
        <w:t xml:space="preserve">: 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по КОД либо п.7.8</w:t>
      </w:r>
    </w:p>
    <w:p w14:paraId="37DD67B0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hAnsi="Times New Roman" w:eastAsia="Microsoft Sans Serif" w:cs="Microsoft Sans Serif"/>
          <w:sz w:val="24"/>
          <w:szCs w:val="24"/>
          <w:u w:color="000000"/>
        </w:rPr>
      </w:pPr>
    </w:p>
    <w:p w14:paraId="048E09BB">
      <w:pPr>
        <w:widowControl w:val="0"/>
        <w:autoSpaceDE w:val="0"/>
        <w:autoSpaceDN w:val="0"/>
        <w:spacing w:after="0" w:line="240" w:lineRule="auto"/>
        <w:ind w:left="112"/>
      </w:pPr>
      <w:r>
        <w:rPr>
          <w:rFonts w:ascii="Times New Roman" w:hAnsi="Times New Roman" w:eastAsia="Microsoft Sans Serif" w:cs="Microsoft Sans Serif"/>
          <w:sz w:val="24"/>
          <w:szCs w:val="24"/>
          <w:u w:color="000000"/>
          <w:lang w:eastAsia="ru-RU"/>
        </w:rPr>
        <w:drawing>
          <wp:inline distT="0" distB="0" distL="0" distR="0">
            <wp:extent cx="4572635" cy="24022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EEEF8">
      <w:pPr>
        <w:widowControl w:val="0"/>
        <w:autoSpaceDE w:val="0"/>
        <w:autoSpaceDN w:val="0"/>
        <w:spacing w:before="264" w:after="0" w:line="230" w:lineRule="auto"/>
        <w:ind w:left="232" w:right="6388"/>
        <w:rPr>
          <w:rFonts w:hint="default" w:ascii="Times New Roman" w:hAnsi="Times New Roman" w:eastAsia="Microsoft Sans Serif" w:cs="Times New Roman"/>
          <w:i/>
          <w:sz w:val="24"/>
          <w:szCs w:val="24"/>
          <w:lang w:val="ru-RU"/>
        </w:rPr>
      </w:pPr>
      <w:r>
        <w:rPr>
          <w:rFonts w:hint="default" w:ascii="Times New Roman" w:hAnsi="Times New Roman" w:eastAsia="Microsoft Sans Serif" w:cs="Times New Roman"/>
          <w:i/>
          <w:sz w:val="24"/>
          <w:szCs w:val="24"/>
        </w:rPr>
        <w:t xml:space="preserve">Расстояние до этапа </w:t>
      </w:r>
      <w:r>
        <w:rPr>
          <w:rFonts w:hint="default" w:ascii="Times New Roman" w:hAnsi="Times New Roman" w:eastAsia="Microsoft Sans Serif" w:cs="Times New Roman"/>
          <w:i/>
          <w:sz w:val="24"/>
          <w:szCs w:val="24"/>
          <w:lang w:val="ru-RU"/>
        </w:rPr>
        <w:t>10</w:t>
      </w:r>
      <w:r>
        <w:rPr>
          <w:rFonts w:hint="default" w:ascii="Times New Roman" w:hAnsi="Times New Roman" w:eastAsia="Microsoft Sans Serif" w:cs="Times New Roman"/>
          <w:i/>
          <w:sz w:val="24"/>
          <w:szCs w:val="24"/>
        </w:rPr>
        <w:t xml:space="preserve"> м</w:t>
      </w:r>
      <w:r>
        <w:rPr>
          <w:rFonts w:hint="default" w:ascii="Times New Roman" w:hAnsi="Times New Roman" w:eastAsia="Microsoft Sans Serif" w:cs="Times New Roman"/>
          <w:i/>
          <w:sz w:val="24"/>
          <w:szCs w:val="24"/>
          <w:lang w:val="ru-RU"/>
        </w:rPr>
        <w:t xml:space="preserve"> </w:t>
      </w:r>
    </w:p>
    <w:p w14:paraId="52DE235B">
      <w:pPr>
        <w:widowControl w:val="0"/>
        <w:autoSpaceDE w:val="0"/>
        <w:autoSpaceDN w:val="0"/>
        <w:spacing w:before="264" w:after="0" w:line="230" w:lineRule="auto"/>
        <w:ind w:left="232" w:right="6388"/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</w:rPr>
      </w:pPr>
      <w:r>
        <w:rPr>
          <w:rFonts w:hint="default" w:ascii="Times New Roman" w:hAnsi="Times New Roman" w:eastAsia="Microsoft Sans Serif" w:cs="Times New Roman"/>
          <w:b/>
          <w:bCs/>
          <w:i w:val="0"/>
          <w:iCs/>
          <w:sz w:val="24"/>
          <w:szCs w:val="24"/>
          <w:u w:val="thick"/>
          <w:lang w:val="ru-RU"/>
        </w:rPr>
        <w:t>Эт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</w:rPr>
        <w:t>ап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  <w:lang w:val="ru-RU"/>
        </w:rPr>
        <w:t xml:space="preserve"> 3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</w:rPr>
        <w:t>.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  <w:lang w:val="ru-RU"/>
        </w:rPr>
        <w:t xml:space="preserve"> 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</w:rPr>
        <w:t>Переправа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  <w:lang w:val="ru-RU"/>
        </w:rPr>
        <w:t xml:space="preserve"> 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</w:rPr>
        <w:t>по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  <w:lang w:val="ru-RU"/>
        </w:rPr>
        <w:t xml:space="preserve"> </w:t>
      </w:r>
      <w:r>
        <w:rPr>
          <w:rFonts w:hint="default" w:ascii="Times New Roman" w:hAnsi="Times New Roman" w:eastAsia="Microsoft Sans Serif" w:cs="Times New Roman"/>
          <w:b/>
          <w:bCs/>
          <w:sz w:val="24"/>
          <w:szCs w:val="24"/>
          <w:u w:val="thick"/>
        </w:rPr>
        <w:t>бревну</w:t>
      </w:r>
    </w:p>
    <w:p w14:paraId="66F08B25">
      <w:pPr>
        <w:widowControl w:val="0"/>
        <w:autoSpaceDE w:val="0"/>
        <w:autoSpaceDN w:val="0"/>
        <w:spacing w:before="264" w:after="0" w:line="230" w:lineRule="auto"/>
        <w:ind w:left="232" w:right="6388"/>
        <w:rPr>
          <w:rFonts w:ascii="Times New Roman" w:hAnsi="Times New Roman" w:eastAsia="Microsoft Sans Serif" w:cs="Times New Roman"/>
          <w:i/>
          <w:sz w:val="24"/>
          <w:szCs w:val="24"/>
        </w:rPr>
      </w:pPr>
      <w:r>
        <w:rPr>
          <w:rFonts w:ascii="Arial" w:hAnsi="Arial" w:eastAsia="Microsoft Sans Serif" w:cs="Microsoft Sans Serif"/>
          <w:b/>
          <w:sz w:val="24"/>
          <w:u w:val="thick"/>
        </w:rPr>
        <w:t>.</w:t>
      </w:r>
      <w:r>
        <w:rPr>
          <w:rFonts w:ascii="Times New Roman" w:hAnsi="Times New Roman" w:eastAsia="Microsoft Sans Serif" w:cs="Times New Roman"/>
          <w:i/>
          <w:spacing w:val="-2"/>
          <w:sz w:val="24"/>
          <w:szCs w:val="24"/>
          <w:u w:val="single"/>
        </w:rPr>
        <w:t>Параметры:</w:t>
      </w:r>
    </w:p>
    <w:tbl>
      <w:tblPr>
        <w:tblStyle w:val="1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409"/>
        <w:gridCol w:w="2834"/>
        <w:gridCol w:w="2572"/>
      </w:tblGrid>
      <w:tr w14:paraId="42B01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26" w:type="dxa"/>
          </w:tcPr>
          <w:p w14:paraId="308E4FD3">
            <w:pPr>
              <w:widowControl w:val="0"/>
              <w:autoSpaceDE w:val="0"/>
              <w:autoSpaceDN w:val="0"/>
              <w:spacing w:before="3" w:after="0" w:line="242" w:lineRule="exact"/>
              <w:ind w:left="25" w:right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Длина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этапа</w:t>
            </w:r>
          </w:p>
        </w:tc>
        <w:tc>
          <w:tcPr>
            <w:tcW w:w="2409" w:type="dxa"/>
          </w:tcPr>
          <w:p w14:paraId="63FB24D3">
            <w:pPr>
              <w:widowControl w:val="0"/>
              <w:autoSpaceDE w:val="0"/>
              <w:autoSpaceDN w:val="0"/>
              <w:spacing w:before="3" w:after="0" w:line="242" w:lineRule="exact"/>
              <w:ind w:left="259" w:right="234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Длина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бревна</w:t>
            </w:r>
          </w:p>
        </w:tc>
        <w:tc>
          <w:tcPr>
            <w:tcW w:w="2834" w:type="dxa"/>
          </w:tcPr>
          <w:p w14:paraId="70D8C9CF">
            <w:pPr>
              <w:widowControl w:val="0"/>
              <w:autoSpaceDE w:val="0"/>
              <w:autoSpaceDN w:val="0"/>
              <w:spacing w:before="3" w:after="0" w:line="242" w:lineRule="exact"/>
              <w:ind w:left="27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Расстояние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ТО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>КЛ</w:t>
            </w:r>
          </w:p>
        </w:tc>
        <w:tc>
          <w:tcPr>
            <w:tcW w:w="2572" w:type="dxa"/>
          </w:tcPr>
          <w:p w14:paraId="0775AE18">
            <w:pPr>
              <w:widowControl w:val="0"/>
              <w:autoSpaceDE w:val="0"/>
              <w:autoSpaceDN w:val="0"/>
              <w:spacing w:before="3" w:after="0" w:line="242" w:lineRule="exact"/>
              <w:ind w:left="24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Высота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ТО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над</w:t>
            </w:r>
            <w:r>
              <w:rPr>
                <w:rFonts w:hint="default"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землей</w:t>
            </w:r>
          </w:p>
        </w:tc>
      </w:tr>
      <w:tr w14:paraId="05C12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126" w:type="dxa"/>
          </w:tcPr>
          <w:p w14:paraId="7333E8F5">
            <w:pPr>
              <w:widowControl w:val="0"/>
              <w:autoSpaceDE w:val="0"/>
              <w:autoSpaceDN w:val="0"/>
              <w:spacing w:after="0" w:line="224" w:lineRule="exact"/>
              <w:ind w:left="25" w:right="3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10 м</w:t>
            </w:r>
          </w:p>
        </w:tc>
        <w:tc>
          <w:tcPr>
            <w:tcW w:w="2409" w:type="dxa"/>
          </w:tcPr>
          <w:p w14:paraId="0185CBB6">
            <w:pPr>
              <w:widowControl w:val="0"/>
              <w:autoSpaceDE w:val="0"/>
              <w:autoSpaceDN w:val="0"/>
              <w:spacing w:after="0" w:line="224" w:lineRule="exact"/>
              <w:ind w:left="259" w:right="24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6м</w:t>
            </w:r>
          </w:p>
        </w:tc>
        <w:tc>
          <w:tcPr>
            <w:tcW w:w="2834" w:type="dxa"/>
          </w:tcPr>
          <w:p w14:paraId="3DAE6B79">
            <w:pPr>
              <w:widowControl w:val="0"/>
              <w:autoSpaceDE w:val="0"/>
              <w:autoSpaceDN w:val="0"/>
              <w:spacing w:after="0" w:line="224" w:lineRule="exact"/>
              <w:ind w:left="27" w:right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w w:val="110"/>
                <w:sz w:val="24"/>
                <w:szCs w:val="24"/>
                <w:lang w:val="en-US"/>
              </w:rPr>
              <w:t>ИС,ЦС–2м</w:t>
            </w:r>
          </w:p>
        </w:tc>
        <w:tc>
          <w:tcPr>
            <w:tcW w:w="2572" w:type="dxa"/>
          </w:tcPr>
          <w:p w14:paraId="60213283">
            <w:pPr>
              <w:widowControl w:val="0"/>
              <w:autoSpaceDE w:val="0"/>
              <w:autoSpaceDN w:val="0"/>
              <w:spacing w:after="0" w:line="224" w:lineRule="exact"/>
              <w:ind w:left="24" w:right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w w:val="110"/>
                <w:sz w:val="24"/>
                <w:szCs w:val="24"/>
                <w:lang w:val="en-US"/>
              </w:rPr>
              <w:t>ИС,ЦС–</w:t>
            </w:r>
            <w:r>
              <w:rPr>
                <w:rFonts w:ascii="Times New Roman" w:hAnsi="Times New Roman" w:eastAsia="Microsoft Sans Serif" w:cs="Times New Roman"/>
                <w:spacing w:val="-4"/>
                <w:w w:val="110"/>
                <w:sz w:val="24"/>
                <w:szCs w:val="24"/>
                <w:lang w:val="en-US"/>
              </w:rPr>
              <w:t>1,2м</w:t>
            </w:r>
          </w:p>
        </w:tc>
      </w:tr>
    </w:tbl>
    <w:p w14:paraId="3EB54E52">
      <w:pPr>
        <w:widowControl w:val="0"/>
        <w:autoSpaceDE w:val="0"/>
        <w:autoSpaceDN w:val="0"/>
        <w:spacing w:after="0" w:line="240" w:lineRule="auto"/>
        <w:ind w:left="232"/>
        <w:rPr>
          <w:rFonts w:ascii="Times New Roman" w:hAnsi="Times New Roman" w:eastAsia="Microsoft Sans Serif" w:cs="Times New Roman"/>
          <w:i/>
          <w:sz w:val="24"/>
          <w:szCs w:val="24"/>
        </w:rPr>
      </w:pPr>
      <w:r>
        <w:rPr>
          <w:rFonts w:ascii="Times New Roman" w:hAnsi="Times New Roman" w:eastAsia="Microsoft Sans Serif" w:cs="Times New Roman"/>
          <w:i/>
          <w:spacing w:val="-2"/>
          <w:sz w:val="24"/>
          <w:szCs w:val="24"/>
          <w:u w:val="single"/>
        </w:rPr>
        <w:t>Оборудование:</w:t>
      </w:r>
    </w:p>
    <w:p w14:paraId="6603DC51">
      <w:pPr>
        <w:widowControl w:val="0"/>
        <w:autoSpaceDE w:val="0"/>
        <w:autoSpaceDN w:val="0"/>
        <w:spacing w:after="0" w:line="240" w:lineRule="auto"/>
        <w:ind w:left="232" w:right="1755" w:rightChars="0"/>
        <w:rPr>
          <w:rFonts w:hint="default" w:ascii="Times New Roman" w:hAnsi="Times New Roman" w:eastAsia="Microsoft Sans Serif" w:cs="Times New Roman"/>
          <w:sz w:val="24"/>
          <w:szCs w:val="24"/>
          <w:lang w:val="ru-RU"/>
        </w:rPr>
      </w:pPr>
      <w:r>
        <w:rPr>
          <w:rFonts w:ascii="Times New Roman" w:hAnsi="Times New Roman" w:eastAsia="Microsoft Sans Serif" w:cs="Times New Roman"/>
          <w:sz w:val="24"/>
          <w:szCs w:val="24"/>
        </w:rPr>
        <w:t>ИС: БЗ, КЛ – начало ОЗ, ТО1 – горизонтальная опора, судейские перила</w:t>
      </w:r>
      <w:r>
        <w:rPr>
          <w:rFonts w:hint="default" w:ascii="Times New Roman" w:hAnsi="Times New Roman" w:eastAsia="Microsoft Sans Serif" w:cs="Times New Roman"/>
          <w:sz w:val="24"/>
          <w:szCs w:val="24"/>
          <w:lang w:val="ru-RU"/>
        </w:rPr>
        <w:t>,</w:t>
      </w:r>
    </w:p>
    <w:p w14:paraId="64FF1442">
      <w:pPr>
        <w:widowControl w:val="0"/>
        <w:autoSpaceDE w:val="0"/>
        <w:autoSpaceDN w:val="0"/>
        <w:spacing w:after="0" w:line="240" w:lineRule="auto"/>
        <w:ind w:left="232" w:right="1755" w:rightChars="0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sz w:val="24"/>
          <w:szCs w:val="24"/>
        </w:rPr>
        <w:t>ЦС: БЗ, КЛ– окончание</w:t>
      </w:r>
      <w:r>
        <w:rPr>
          <w:rFonts w:hint="default" w:ascii="Times New Roman" w:hAnsi="Times New Roman" w:eastAsia="Microsoft Sans Serif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ОЗ,</w:t>
      </w:r>
      <w:r>
        <w:rPr>
          <w:rFonts w:hint="default" w:ascii="Times New Roman" w:hAnsi="Times New Roman" w:eastAsia="Microsoft Sans Serif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ТО2 –горизонтальная опора.</w:t>
      </w:r>
    </w:p>
    <w:p w14:paraId="4499E007">
      <w:pPr>
        <w:widowControl w:val="0"/>
        <w:autoSpaceDE w:val="0"/>
        <w:autoSpaceDN w:val="0"/>
        <w:spacing w:after="0" w:line="240" w:lineRule="auto"/>
        <w:ind w:left="232" w:right="-13"/>
        <w:jc w:val="both"/>
        <w:rPr>
          <w:rFonts w:hint="default" w:ascii="Times New Roman" w:hAnsi="Times New Roman" w:eastAsia="Microsoft Sans Serif" w:cs="Microsoft Sans Serif"/>
          <w:sz w:val="24"/>
          <w:szCs w:val="24"/>
          <w:u w:color="000000"/>
          <w:lang w:val="ru-RU"/>
        </w:rPr>
      </w:pPr>
      <w:r>
        <w:rPr>
          <w:rFonts w:ascii="Times New Roman" w:hAnsi="Times New Roman" w:eastAsia="Microsoft Sans Serif" w:cs="Times New Roman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i/>
          <w:sz w:val="24"/>
          <w:szCs w:val="24"/>
          <w:u w:val="single"/>
        </w:rPr>
        <w:t>Действия</w:t>
      </w:r>
      <w:r>
        <w:rPr>
          <w:rFonts w:ascii="Times New Roman" w:hAnsi="Times New Roman" w:eastAsia="Microsoft Sans Serif" w:cs="Times New Roman"/>
          <w:sz w:val="24"/>
          <w:szCs w:val="24"/>
        </w:rPr>
        <w:t xml:space="preserve">: </w:t>
      </w:r>
      <w:r>
        <w:rPr>
          <w:rFonts w:ascii="Times New Roman" w:hAnsi="Times New Roman" w:eastAsia="Microsoft Sans Serif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Microsoft Sans Serif" w:cs="Times New Roman"/>
          <w:sz w:val="24"/>
          <w:szCs w:val="24"/>
        </w:rPr>
        <w:t xml:space="preserve">вижение по п.7.8 </w:t>
      </w:r>
      <w:r>
        <w:rPr>
          <w:rFonts w:ascii="Times New Roman" w:hAnsi="Times New Roman" w:eastAsia="Microsoft Sans Serif" w:cs="Microsoft Sans Serif"/>
          <w:sz w:val="24"/>
          <w:szCs w:val="24"/>
          <w:u w:color="000000"/>
        </w:rPr>
        <w:t>( движение без сопровождения).</w:t>
      </w:r>
      <w:r>
        <w:rPr>
          <w:rFonts w:hint="default" w:ascii="Times New Roman" w:hAnsi="Times New Roman" w:eastAsia="Microsoft Sans Serif" w:cs="Microsoft Sans Serif"/>
          <w:sz w:val="24"/>
          <w:szCs w:val="24"/>
          <w:u w:color="000000"/>
          <w:lang w:val="ru-RU"/>
        </w:rPr>
        <w:t xml:space="preserve"> </w:t>
      </w:r>
    </w:p>
    <w:p w14:paraId="31B3D729">
      <w:pPr>
        <w:widowControl w:val="0"/>
        <w:autoSpaceDE w:val="0"/>
        <w:autoSpaceDN w:val="0"/>
        <w:spacing w:after="0" w:line="240" w:lineRule="auto"/>
        <w:ind w:left="232" w:right="-13"/>
        <w:jc w:val="both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i/>
          <w:sz w:val="24"/>
          <w:szCs w:val="24"/>
          <w:u w:val="single"/>
        </w:rPr>
        <w:t>Обратное</w:t>
      </w:r>
      <w:r>
        <w:rPr>
          <w:rFonts w:hint="default" w:ascii="Times New Roman" w:hAnsi="Times New Roman" w:eastAsia="Microsoft Sans Serif" w:cs="Times New Roman"/>
          <w:i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i/>
          <w:sz w:val="24"/>
          <w:szCs w:val="24"/>
          <w:u w:val="single"/>
        </w:rPr>
        <w:t>движение</w:t>
      </w:r>
      <w:r>
        <w:rPr>
          <w:rFonts w:hint="default" w:ascii="Times New Roman" w:hAnsi="Times New Roman" w:eastAsia="Microsoft Sans Serif" w:cs="Times New Roman"/>
          <w:i/>
          <w:sz w:val="24"/>
          <w:szCs w:val="24"/>
          <w:u w:val="single"/>
          <w:lang w:val="ru-RU"/>
        </w:rPr>
        <w:t>:</w:t>
      </w:r>
      <w:r>
        <w:rPr>
          <w:rFonts w:hint="default" w:ascii="Times New Roman" w:hAnsi="Times New Roman" w:eastAsia="Microsoft Sans Serif" w:cs="Times New Roman"/>
          <w:i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Microsoft Sans Serif" w:cs="Times New Roman"/>
          <w:spacing w:val="-13"/>
          <w:sz w:val="24"/>
          <w:szCs w:val="24"/>
        </w:rPr>
        <w:t>по КОД либо по п.7.8</w:t>
      </w:r>
    </w:p>
    <w:p w14:paraId="71A13951"/>
    <w:p w14:paraId="64562465"/>
    <w:p w14:paraId="51BB46CF">
      <w:r>
        <w:rPr>
          <w:lang w:eastAsia="ru-RU"/>
        </w:rPr>
        <w:drawing>
          <wp:inline distT="0" distB="0" distL="0" distR="0">
            <wp:extent cx="5749290" cy="1238250"/>
            <wp:effectExtent l="0" t="0" r="11430" b="114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F02B9">
      <w:pPr>
        <w:pStyle w:val="2"/>
        <w:spacing w:before="227" w:line="264" w:lineRule="exact"/>
        <w:ind w:left="0"/>
        <w:rPr>
          <w:u w:val="thick"/>
        </w:rPr>
      </w:pPr>
    </w:p>
    <w:p w14:paraId="4E829781">
      <w:pPr>
        <w:bidi w:val="0"/>
        <w:ind w:firstLine="120" w:firstLineChars="50"/>
        <w:rPr>
          <w:rFonts w:hint="default"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thick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thick"/>
          <w:lang w:val="ru-RU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thick"/>
        </w:rPr>
        <w:t>. «Траверс склона»</w:t>
      </w:r>
    </w:p>
    <w:p w14:paraId="5EB51BCF">
      <w:pPr>
        <w:pStyle w:val="6"/>
        <w:bidi w:val="0"/>
        <w:ind w:firstLine="120" w:firstLine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Параметры:</w:t>
      </w:r>
    </w:p>
    <w:tbl>
      <w:tblPr>
        <w:tblStyle w:val="9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409"/>
        <w:gridCol w:w="2834"/>
        <w:gridCol w:w="2572"/>
      </w:tblGrid>
      <w:tr w14:paraId="2E973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26" w:type="dxa"/>
          </w:tcPr>
          <w:p w14:paraId="159DC016">
            <w:pPr>
              <w:pStyle w:val="11"/>
              <w:spacing w:before="3" w:line="242" w:lineRule="exact"/>
              <w:ind w:righ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Длина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этапа</w:t>
            </w:r>
          </w:p>
        </w:tc>
        <w:tc>
          <w:tcPr>
            <w:tcW w:w="2409" w:type="dxa"/>
          </w:tcPr>
          <w:p w14:paraId="69B7825C">
            <w:pPr>
              <w:pStyle w:val="11"/>
              <w:spacing w:before="3" w:line="242" w:lineRule="exact"/>
              <w:ind w:right="234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Кол-во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перестёжек</w:t>
            </w:r>
          </w:p>
        </w:tc>
        <w:tc>
          <w:tcPr>
            <w:tcW w:w="2834" w:type="dxa"/>
          </w:tcPr>
          <w:p w14:paraId="59472A68">
            <w:pPr>
              <w:pStyle w:val="11"/>
              <w:spacing w:before="3" w:line="242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КЛ</w:t>
            </w:r>
          </w:p>
        </w:tc>
        <w:tc>
          <w:tcPr>
            <w:tcW w:w="2572" w:type="dxa"/>
          </w:tcPr>
          <w:p w14:paraId="5484E1D5">
            <w:pPr>
              <w:pStyle w:val="11"/>
              <w:spacing w:before="3" w:line="242" w:lineRule="exact"/>
              <w:ind w:left="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Высота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землей</w:t>
            </w:r>
          </w:p>
        </w:tc>
      </w:tr>
      <w:tr w14:paraId="0DD60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126" w:type="dxa"/>
          </w:tcPr>
          <w:p w14:paraId="782A433D">
            <w:pPr>
              <w:pStyle w:val="11"/>
              <w:ind w:right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20-30 м</w:t>
            </w:r>
          </w:p>
        </w:tc>
        <w:tc>
          <w:tcPr>
            <w:tcW w:w="2409" w:type="dxa"/>
          </w:tcPr>
          <w:p w14:paraId="49E80D76">
            <w:pPr>
              <w:pStyle w:val="11"/>
              <w:ind w:left="259" w:right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5-6</w:t>
            </w:r>
          </w:p>
        </w:tc>
        <w:tc>
          <w:tcPr>
            <w:tcW w:w="2834" w:type="dxa"/>
          </w:tcPr>
          <w:p w14:paraId="4529FFD0">
            <w:pPr>
              <w:pStyle w:val="11"/>
              <w:ind w:left="27" w:righ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ИС,ЦС–1 м</w:t>
            </w:r>
          </w:p>
        </w:tc>
        <w:tc>
          <w:tcPr>
            <w:tcW w:w="2572" w:type="dxa"/>
          </w:tcPr>
          <w:p w14:paraId="310DEB40">
            <w:pPr>
              <w:pStyle w:val="11"/>
              <w:ind w:left="24" w:righ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  <w:lang w:val="en-US"/>
              </w:rPr>
              <w:t>ИС,ЦС–</w:t>
            </w:r>
            <w:r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en-US"/>
              </w:rPr>
              <w:t>1,2м</w:t>
            </w:r>
          </w:p>
        </w:tc>
      </w:tr>
    </w:tbl>
    <w:p w14:paraId="2D8B3A20">
      <w:pPr>
        <w:pStyle w:val="6"/>
        <w:ind w:firstLine="120" w:firstLineChars="50"/>
        <w:rPr>
          <w:rFonts w:ascii="Times New Roman" w:hAnsi="Times New Roman"/>
          <w:u w:val="none"/>
        </w:rPr>
      </w:pPr>
      <w:r>
        <w:rPr>
          <w:rFonts w:ascii="Times New Roman" w:hAnsi="Times New Roman"/>
          <w:i/>
        </w:rPr>
        <w:t>Оборудование</w:t>
      </w:r>
      <w:r>
        <w:rPr>
          <w:rFonts w:ascii="Times New Roman" w:hAnsi="Times New Roman"/>
          <w:u w:val="none"/>
        </w:rPr>
        <w:t>: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судейские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перила,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4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точки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опоры,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опора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spacing w:val="-2"/>
          <w:u w:val="none"/>
        </w:rPr>
        <w:t>дерево.</w:t>
      </w:r>
    </w:p>
    <w:p w14:paraId="035FDDAE">
      <w:pPr>
        <w:pStyle w:val="6"/>
        <w:ind w:left="112"/>
        <w:rPr>
          <w:rFonts w:hint="default" w:ascii="Times New Roman" w:hAnsi="Times New Roman"/>
          <w:spacing w:val="-2"/>
          <w:u w:val="none"/>
          <w:lang w:val="ru-RU"/>
        </w:rPr>
      </w:pPr>
      <w:r>
        <w:rPr>
          <w:rFonts w:ascii="Times New Roman" w:hAnsi="Times New Roman"/>
          <w:i/>
        </w:rPr>
        <w:t>Действия</w:t>
      </w:r>
      <w:r>
        <w:rPr>
          <w:rFonts w:ascii="Times New Roman" w:hAnsi="Times New Roman"/>
          <w:u w:val="none"/>
        </w:rPr>
        <w:t>:</w:t>
      </w:r>
      <w:r>
        <w:rPr>
          <w:rFonts w:hint="default" w:ascii="Times New Roman" w:hAnsi="Times New Roman"/>
          <w:u w:val="none"/>
          <w:lang w:val="ru-RU"/>
        </w:rPr>
        <w:t xml:space="preserve">   д</w:t>
      </w:r>
      <w:r>
        <w:rPr>
          <w:rFonts w:ascii="Times New Roman" w:hAnsi="Times New Roman" w:cs="Times New Roman"/>
          <w:u w:val="none"/>
        </w:rPr>
        <w:t>вижение</w:t>
      </w:r>
      <w:r>
        <w:rPr>
          <w:rFonts w:hint="default" w:ascii="Times New Roman" w:hAnsi="Times New Roman" w:cs="Times New Roman"/>
          <w:u w:val="none"/>
          <w:lang w:val="ru-RU"/>
        </w:rPr>
        <w:t xml:space="preserve"> по </w:t>
      </w:r>
      <w:r>
        <w:rPr>
          <w:rFonts w:hint="default" w:ascii="Times New Roman" w:hAnsi="Times New Roman"/>
          <w:u w:val="none"/>
          <w:lang w:val="ru-RU"/>
        </w:rPr>
        <w:t xml:space="preserve">  </w:t>
      </w:r>
      <w:r>
        <w:rPr>
          <w:rFonts w:ascii="Times New Roman" w:hAnsi="Times New Roman" w:cs="Times New Roman"/>
          <w:u w:val="none"/>
        </w:rPr>
        <w:t>п.7.13</w:t>
      </w:r>
      <w:r>
        <w:rPr>
          <w:rFonts w:hint="default" w:ascii="Times New Roman" w:hAnsi="Times New Roman" w:cs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участники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преодолева</w:t>
      </w:r>
      <w:r>
        <w:rPr>
          <w:rFonts w:ascii="Times New Roman" w:hAnsi="Times New Roman"/>
          <w:u w:val="none"/>
          <w:lang w:val="ru-RU"/>
        </w:rPr>
        <w:t>ю</w:t>
      </w:r>
      <w:r>
        <w:rPr>
          <w:rFonts w:ascii="Times New Roman" w:hAnsi="Times New Roman"/>
          <w:u w:val="none"/>
        </w:rPr>
        <w:t>т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этап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без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потери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самостраховки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по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u w:val="none"/>
        </w:rPr>
        <w:t>судейским</w:t>
      </w:r>
      <w:r>
        <w:rPr>
          <w:rFonts w:hint="default" w:ascii="Times New Roman" w:hAnsi="Times New Roman"/>
          <w:u w:val="none"/>
          <w:lang w:val="ru-RU"/>
        </w:rPr>
        <w:t xml:space="preserve"> </w:t>
      </w:r>
      <w:r>
        <w:rPr>
          <w:rFonts w:ascii="Times New Roman" w:hAnsi="Times New Roman"/>
          <w:spacing w:val="-2"/>
          <w:u w:val="none"/>
        </w:rPr>
        <w:t>перилам.</w:t>
      </w:r>
      <w:r>
        <w:rPr>
          <w:rFonts w:hint="default" w:ascii="Times New Roman" w:hAnsi="Times New Roman"/>
          <w:spacing w:val="-2"/>
          <w:u w:val="none"/>
          <w:lang w:val="ru-RU"/>
        </w:rPr>
        <w:t xml:space="preserve"> </w:t>
      </w:r>
      <w:r>
        <w:rPr>
          <w:rFonts w:hint="default" w:ascii="Times New Roman" w:hAnsi="Times New Roman"/>
          <w:color w:val="FF0000"/>
          <w:spacing w:val="-2"/>
          <w:u w:val="none"/>
          <w:lang w:val="ru-RU"/>
        </w:rPr>
        <w:t>В ОЗ один участник!</w:t>
      </w:r>
    </w:p>
    <w:p w14:paraId="092E6ECC">
      <w:pPr>
        <w:spacing w:before="4" w:after="0" w:line="244" w:lineRule="auto"/>
        <w:ind w:right="2232" w:firstLine="120" w:firstLineChars="5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Обратное движение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 п.7.10 </w:t>
      </w:r>
    </w:p>
    <w:p w14:paraId="46EB0B24">
      <w:pPr>
        <w:pStyle w:val="6"/>
        <w:ind w:left="112"/>
        <w:rPr>
          <w:rFonts w:ascii="Times New Roman" w:hAnsi="Times New Roman"/>
          <w:spacing w:val="-2"/>
          <w:u w:val="none"/>
        </w:rPr>
      </w:pPr>
    </w:p>
    <w:p w14:paraId="20A2A928">
      <w:pPr>
        <w:pStyle w:val="2"/>
        <w:spacing w:before="227" w:line="264" w:lineRule="exact"/>
        <w:ind w:left="0"/>
        <w:rPr>
          <w:u w:val="thick"/>
        </w:rPr>
      </w:pPr>
    </w:p>
    <w:p w14:paraId="46F86478">
      <w:pPr>
        <w:rPr>
          <w:rFonts w:ascii="Times New Roman" w:hAnsi="Times New Roman" w:cs="Times New Roman"/>
          <w:sz w:val="24"/>
        </w:rPr>
      </w:pPr>
    </w:p>
    <w:p w14:paraId="7F420B76">
      <w:pPr>
        <w:rPr>
          <w:rFonts w:ascii="Times New Roman" w:hAnsi="Times New Roman" w:cs="Times New Roman"/>
          <w:sz w:val="24"/>
        </w:rPr>
      </w:pPr>
      <w:r>
        <w:rPr>
          <w:lang w:eastAsia="ru-RU"/>
        </w:rPr>
        <w:drawing>
          <wp:inline distT="0" distB="0" distL="0" distR="0">
            <wp:extent cx="4314825" cy="1962150"/>
            <wp:effectExtent l="0" t="0" r="1333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6E7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Расстояние до финиша </w:t>
      </w:r>
      <w:r>
        <w:rPr>
          <w:rFonts w:hint="default" w:ascii="Times New Roman" w:hAnsi="Times New Roman" w:cs="Times New Roman"/>
          <w:sz w:val="24"/>
          <w:lang w:val="ru-RU"/>
        </w:rPr>
        <w:t>124</w:t>
      </w:r>
      <w:r>
        <w:rPr>
          <w:rFonts w:ascii="Times New Roman" w:hAnsi="Times New Roman" w:cs="Times New Roman"/>
          <w:sz w:val="24"/>
        </w:rPr>
        <w:t xml:space="preserve"> м.</w:t>
      </w:r>
    </w:p>
    <w:p w14:paraId="54CEAA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Финиш</w:t>
      </w:r>
    </w:p>
    <w:sectPr>
      <w:pgSz w:w="11906" w:h="16838"/>
      <w:pgMar w:top="720" w:right="720" w:bottom="72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E4"/>
    <w:rsid w:val="00275AD0"/>
    <w:rsid w:val="0028691A"/>
    <w:rsid w:val="0033153B"/>
    <w:rsid w:val="003D325D"/>
    <w:rsid w:val="004F5EF8"/>
    <w:rsid w:val="00932A60"/>
    <w:rsid w:val="00B474E6"/>
    <w:rsid w:val="00B71BE4"/>
    <w:rsid w:val="00C634AF"/>
    <w:rsid w:val="286C6FB2"/>
    <w:rsid w:val="67C32817"/>
    <w:rsid w:val="6F3C1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hAnsi="Arial" w:eastAsia="Arial" w:cs="Arial"/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eastAsia="Microsoft Sans Serif" w:cs="Microsoft Sans Serif"/>
      <w:sz w:val="24"/>
      <w:szCs w:val="24"/>
      <w:u w:val="single" w:color="000000"/>
    </w:rPr>
  </w:style>
  <w:style w:type="table" w:styleId="7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1"/>
    <w:rPr>
      <w:rFonts w:ascii="Arial" w:hAnsi="Arial" w:eastAsia="Arial" w:cs="Arial"/>
      <w:b/>
      <w:bCs/>
      <w:sz w:val="24"/>
      <w:szCs w:val="24"/>
      <w:u w:val="single" w:color="000000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 Знак"/>
    <w:basedOn w:val="3"/>
    <w:link w:val="6"/>
    <w:qFormat/>
    <w:uiPriority w:val="1"/>
    <w:rPr>
      <w:rFonts w:ascii="Microsoft Sans Serif" w:hAnsi="Microsoft Sans Serif" w:eastAsia="Microsoft Sans Serif" w:cs="Microsoft Sans Serif"/>
      <w:sz w:val="24"/>
      <w:szCs w:val="24"/>
      <w:u w:val="single" w:color="000000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24" w:lineRule="exact"/>
      <w:ind w:left="25"/>
      <w:jc w:val="center"/>
    </w:pPr>
    <w:rPr>
      <w:rFonts w:ascii="Microsoft Sans Serif" w:hAnsi="Microsoft Sans Serif" w:eastAsia="Microsoft Sans Serif" w:cs="Microsoft Sans Serif"/>
    </w:rPr>
  </w:style>
  <w:style w:type="table" w:customStyle="1" w:styleId="12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 Normal2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1587</Characters>
  <Lines>13</Lines>
  <Paragraphs>3</Paragraphs>
  <TotalTime>19</TotalTime>
  <ScaleCrop>false</ScaleCrop>
  <LinksUpToDate>false</LinksUpToDate>
  <CharactersWithSpaces>1862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2024-10-01T15:33:00Z</dcterms:created>
  <dc:creator>user</dc:creator>
  <cp:lastModifiedBy>user</cp:lastModifiedBy>
  <dcterms:modified xsi:type="dcterms:W3CDTF">2025-10-01T03:29:56Z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E3FA346883944F888E7B24BEADCEB817_13</vt:lpwstr>
  </property>
</Properties>
</file>