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Arial Black" w:hAnsi="Arial Black"/>
          <w:b/>
          <w:color w:val="FF0000"/>
          <w:sz w:val="48"/>
          <w:szCs w:val="48"/>
        </w:rPr>
        <w:t>-----КОНТРОЛЬНЫЙ СТАРТ-----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>серия тренировочных дистанций по ориентированию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i/>
          <w:i/>
          <w:color w:val="FF6600"/>
          <w:u w:val="single"/>
        </w:rPr>
      </w:pPr>
      <w:r>
        <w:rPr>
          <w:rFonts w:cs="Arial" w:ascii="Arial" w:hAnsi="Arial"/>
          <w:b/>
          <w:i/>
          <w:color w:val="FF6600"/>
          <w:u w:val="singl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i/>
          <w:color w:val="FF6600"/>
          <w:u w:val="single"/>
        </w:rPr>
        <w:t>Программа:</w:t>
      </w:r>
    </w:p>
    <w:tbl>
      <w:tblPr>
        <w:tblW w:w="11020" w:type="dxa"/>
        <w:jc w:val="left"/>
        <w:tblInd w:w="-1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val="0000"/>
      </w:tblPr>
      <w:tblGrid>
        <w:gridCol w:w="2150"/>
        <w:gridCol w:w="2814"/>
        <w:gridCol w:w="2229"/>
        <w:gridCol w:w="1993"/>
        <w:gridCol w:w="1834"/>
      </w:tblGrid>
      <w:tr>
        <w:trPr/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Дата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Место проведения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(район, карта)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Дистанция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(примерная длина)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Начало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старта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Закрытие финиша</w:t>
            </w:r>
          </w:p>
        </w:tc>
      </w:tr>
      <w:tr>
        <w:trPr/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11 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ru-RU"/>
              </w:rPr>
              <w:t>сентября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2025, чт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ru-RU"/>
              </w:rPr>
              <w:t>Токсово, Изумрудное оз.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1,5 — 5,0 км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16: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0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19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: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3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ru-RU"/>
              </w:rPr>
              <w:t>18 сентября 2025, чт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ru-RU"/>
              </w:rPr>
              <w:t>Токсово, Светлое оз.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2,0 — 6,0 км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19:30</w:t>
            </w:r>
          </w:p>
        </w:tc>
      </w:tr>
      <w:tr>
        <w:trPr/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242_1556930930"/>
            <w:r>
              <w:rPr>
                <w:lang w:val="en-US"/>
              </w:rPr>
              <w:t xml:space="preserve">02 </w:t>
            </w:r>
            <w:r>
              <w:rPr>
                <w:lang w:val="ru-RU"/>
              </w:rPr>
              <w:t>октября</w:t>
            </w:r>
            <w:bookmarkEnd w:id="0"/>
            <w:r>
              <w:rPr/>
              <w:t xml:space="preserve"> 2025, чт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ru-RU"/>
              </w:rPr>
              <w:t>Сертолово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2,0 — 6,0 км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19:00</w:t>
            </w:r>
          </w:p>
        </w:tc>
      </w:tr>
      <w:tr>
        <w:trPr/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lang w:val="en-US"/>
              </w:rPr>
              <w:t>0</w:t>
            </w:r>
            <w:r>
              <w:rPr>
                <w:lang w:val="ru-RU"/>
              </w:rPr>
              <w:t>9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октября</w:t>
            </w:r>
            <w:r>
              <w:rPr/>
              <w:t xml:space="preserve"> 2025, чт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Парголово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2,0 — 6,0 км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19:00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Arial" w:ascii="Arial" w:hAnsi="Arial"/>
          <w:b/>
          <w:iCs/>
          <w:sz w:val="18"/>
          <w:szCs w:val="18"/>
        </w:rPr>
        <w:t xml:space="preserve">Программа может быть скорректирована 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Arial" w:ascii="Arial" w:hAnsi="Arial"/>
          <w:i/>
          <w:iCs/>
        </w:rPr>
        <w:t>Техническая информация (масштаб карты, точная длина дистанций, место старта и прочее) публикуется за 2 дня до старта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i/>
          <w:color w:val="FF6600"/>
          <w:u w:val="single"/>
        </w:rPr>
        <w:t>Дистанции и группы: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color w:val="000000"/>
        </w:rPr>
        <w:t>Дистанция 1 — 5-8 км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  <w:i/>
          <w:i/>
          <w:iCs/>
          <w:lang w:val="ru-RU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lang w:val="ru-RU"/>
        </w:rPr>
        <w:t>Максимальная длина, максимальная сложность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color w:val="000000"/>
        </w:rPr>
        <w:t>Дистанция 2 — 4-5 км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  <w:i/>
          <w:i/>
          <w:iCs/>
          <w:lang w:val="ru-RU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lang w:val="ru-RU"/>
        </w:rPr>
        <w:t>Уменьшенная длина, максимальная сложность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color w:val="000000"/>
        </w:rPr>
        <w:t>Дистанция 3 — 3-4 км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  <w:i/>
          <w:i/>
          <w:iCs/>
          <w:lang w:val="ru-RU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lang w:val="ru-RU"/>
        </w:rPr>
        <w:t>Небольшая длина, средняя сложность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color w:val="000000"/>
        </w:rPr>
        <w:t>Дистанция 4 — 2-3 км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 w:val="false"/>
          <w:b w:val="false"/>
          <w:bCs w:val="false"/>
          <w:i/>
          <w:i/>
          <w:iCs/>
          <w:color w:val="00000A"/>
          <w:u w:val="none"/>
          <w:lang w:val="ru-RU"/>
        </w:rPr>
      </w:pPr>
      <w:bookmarkStart w:id="1" w:name="__DdeLink__26949_702188971"/>
      <w:r>
        <w:rPr>
          <w:rFonts w:cs="Arial" w:ascii="Arial" w:hAnsi="Arial"/>
          <w:b w:val="false"/>
          <w:bCs w:val="false"/>
          <w:i/>
          <w:iCs/>
          <w:color w:val="000000"/>
          <w:u w:val="none"/>
          <w:lang w:val="ru-RU"/>
        </w:rPr>
        <w:t>Небольшая длина, небольшая сложн</w:t>
      </w:r>
      <w:bookmarkEnd w:id="1"/>
      <w:r>
        <w:rPr>
          <w:rFonts w:cs="Arial" w:ascii="Arial" w:hAnsi="Arial"/>
          <w:b w:val="false"/>
          <w:bCs w:val="false"/>
          <w:i/>
          <w:iCs/>
          <w:color w:val="000000"/>
          <w:u w:val="none"/>
          <w:lang w:val="ru-RU"/>
        </w:rPr>
        <w:t>ость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color w:val="000000"/>
          <w:sz w:val="10"/>
          <w:szCs w:val="10"/>
        </w:rPr>
      </w:pPr>
      <w:r>
        <w:rPr>
          <w:rFonts w:cs="Arial" w:ascii="Arial" w:hAnsi="Arial"/>
          <w:b/>
          <w:color w:val="000000"/>
          <w:sz w:val="10"/>
          <w:szCs w:val="1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i/>
          <w:color w:val="FF6600"/>
          <w:u w:val="single"/>
        </w:rPr>
        <w:t>Система отметки: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b/>
          <w:bCs/>
          <w:color w:val="000000"/>
          <w:lang w:val="en-US"/>
        </w:rPr>
        <w:t>SportIdent</w:t>
      </w:r>
      <w:r>
        <w:rPr>
          <w:rFonts w:cs="Arial" w:ascii="Arial" w:hAnsi="Arial"/>
          <w:b/>
          <w:bCs/>
          <w:color w:val="000000"/>
        </w:rPr>
        <w:t xml:space="preserve">. 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Arial" w:ascii="Arial" w:hAnsi="Arial"/>
          <w:color w:val="000000"/>
        </w:rPr>
        <w:t xml:space="preserve">Аренда </w:t>
      </w:r>
      <w:r>
        <w:rPr>
          <w:rFonts w:cs="Arial" w:ascii="Arial" w:hAnsi="Arial"/>
          <w:color w:val="000000"/>
          <w:lang w:val="en-US"/>
        </w:rPr>
        <w:t>SportIdent</w:t>
      </w:r>
      <w:r>
        <w:rPr>
          <w:rFonts w:cs="Arial" w:ascii="Arial" w:hAnsi="Arial"/>
          <w:color w:val="000000"/>
        </w:rPr>
        <w:t xml:space="preserve"> чипа 80 руб. (компенсация в случае утери – покупка нового чипа не ниже </w:t>
      </w:r>
      <w:r>
        <w:rPr>
          <w:rFonts w:cs="Arial" w:ascii="Arial" w:hAnsi="Arial"/>
          <w:color w:val="000000"/>
          <w:lang w:val="en-US"/>
        </w:rPr>
        <w:t>SI</w:t>
      </w:r>
      <w:r>
        <w:rPr>
          <w:rFonts w:cs="Arial" w:ascii="Arial" w:hAnsi="Arial"/>
          <w:color w:val="000000"/>
        </w:rPr>
        <w:t>-8 руб.)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Arial" w:ascii="Arial" w:hAnsi="Arial"/>
          <w:color w:val="000000"/>
          <w:sz w:val="20"/>
          <w:szCs w:val="20"/>
        </w:rPr>
        <w:t>количество чипов в аренду — 40 шт., первый приехал, первый получил</w:t>
      </w:r>
    </w:p>
    <w:p>
      <w:pPr>
        <w:pStyle w:val="Normal"/>
        <w:spacing w:lineRule="auto" w:line="240" w:before="0" w:after="0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i/>
          <w:color w:val="FF6600"/>
          <w:u w:val="single"/>
        </w:rPr>
        <w:t>Порядок старта и финиша: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 w:val="false"/>
          <w:b w:val="false"/>
          <w:bCs w:val="false"/>
          <w:color w:val="000000"/>
        </w:rPr>
      </w:pPr>
      <w:r>
        <w:rPr>
          <w:rFonts w:cs="Arial" w:ascii="Arial" w:hAnsi="Arial"/>
          <w:b w:val="false"/>
          <w:bCs w:val="false"/>
          <w:color w:val="000000"/>
        </w:rPr>
        <w:t>Старт и финиш в любое время от открытия старта до закрытия финиша при помощи стартовой и финишной станций. Места старта и финиша обозначены на карте треугольником и двойным кружком соответственно. Станция очистки на старте.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color w:val="000000"/>
          <w:sz w:val="10"/>
          <w:szCs w:val="10"/>
        </w:rPr>
      </w:pPr>
      <w:r>
        <w:rPr>
          <w:rFonts w:cs="Arial" w:ascii="Arial" w:hAnsi="Arial"/>
          <w:b/>
          <w:color w:val="000000"/>
          <w:sz w:val="10"/>
          <w:szCs w:val="10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Arial" w:ascii="Arial" w:hAnsi="Arial"/>
          <w:b/>
          <w:i/>
          <w:color w:val="FF6600"/>
          <w:u w:val="single"/>
        </w:rPr>
        <w:t xml:space="preserve">Заявка 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Arial" w:ascii="Arial" w:hAnsi="Arial"/>
        </w:rPr>
        <w:t xml:space="preserve">Предварительная до 11:00 в день старта на сайте </w:t>
      </w:r>
      <w:hyperlink r:id="rId2">
        <w:r>
          <w:rPr>
            <w:rStyle w:val="Style13"/>
            <w:rFonts w:cs="Arial" w:ascii="Arial" w:hAnsi="Arial"/>
            <w:b/>
            <w:lang w:val="en-US"/>
          </w:rPr>
          <w:t>www</w:t>
        </w:r>
        <w:r>
          <w:rPr>
            <w:rStyle w:val="Style13"/>
            <w:rFonts w:cs="Arial" w:ascii="Arial" w:hAnsi="Arial"/>
            <w:b/>
          </w:rPr>
          <w:t>.</w:t>
        </w:r>
        <w:r>
          <w:rPr>
            <w:rStyle w:val="Style13"/>
            <w:rFonts w:cs="Arial" w:ascii="Arial" w:hAnsi="Arial"/>
            <w:b/>
            <w:lang w:val="en-US"/>
          </w:rPr>
          <w:t>o</w:t>
        </w:r>
      </w:hyperlink>
      <w:hyperlink r:id="rId3">
        <w:r>
          <w:rPr>
            <w:rStyle w:val="Style13"/>
            <w:rFonts w:cs="Arial" w:ascii="Arial" w:hAnsi="Arial"/>
            <w:b/>
            <w:lang w:val="en-US"/>
          </w:rPr>
          <w:t>rgeo</w:t>
        </w:r>
      </w:hyperlink>
      <w:r>
        <w:rPr>
          <w:rStyle w:val="Style13"/>
          <w:rFonts w:cs="Arial" w:ascii="Arial" w:hAnsi="Arial"/>
          <w:b/>
        </w:rPr>
        <w:t>.</w:t>
      </w:r>
      <w:r>
        <w:rPr>
          <w:rStyle w:val="Style13"/>
          <w:rFonts w:cs="Arial" w:ascii="Arial" w:hAnsi="Arial"/>
          <w:b/>
          <w:lang w:val="en-US"/>
        </w:rPr>
        <w:t>ru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Arial" w:ascii="Arial" w:hAnsi="Arial"/>
        </w:rPr>
        <w:t>Вместе с заявкой возможно произвести оплату.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b/>
          <w:b/>
          <w:i/>
          <w:i/>
          <w:color w:val="FF6600"/>
          <w:sz w:val="10"/>
          <w:szCs w:val="10"/>
          <w:u w:val="single"/>
        </w:rPr>
      </w:pPr>
      <w:r>
        <w:rPr>
          <w:rFonts w:cs="Arial" w:ascii="Arial" w:hAnsi="Arial"/>
          <w:b/>
          <w:i/>
          <w:color w:val="FF6600"/>
          <w:sz w:val="10"/>
          <w:szCs w:val="10"/>
          <w:u w:val="single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Arial" w:ascii="Arial" w:hAnsi="Arial"/>
          <w:b/>
          <w:i/>
          <w:color w:val="FF6600"/>
          <w:u w:val="single"/>
        </w:rPr>
        <w:t>Стоимость участия: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b/>
          <w:b/>
          <w:i/>
          <w:i/>
          <w:color w:val="000000"/>
          <w:u w:val="single"/>
        </w:rPr>
      </w:pPr>
      <w:r>
        <w:rPr>
          <w:rFonts w:cs="Arial" w:ascii="Arial" w:hAnsi="Arial"/>
          <w:b/>
          <w:i/>
          <w:color w:val="000000"/>
          <w:u w:val="single"/>
        </w:rPr>
      </w:r>
    </w:p>
    <w:tbl>
      <w:tblPr>
        <w:tblW w:w="11254" w:type="dxa"/>
        <w:jc w:val="left"/>
        <w:tblInd w:w="-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</w:tblPr>
      <w:tblGrid>
        <w:gridCol w:w="4030"/>
        <w:gridCol w:w="2410"/>
        <w:gridCol w:w="2413"/>
        <w:gridCol w:w="2400"/>
      </w:tblGrid>
      <w:tr>
        <w:trPr/>
        <w:tc>
          <w:tcPr>
            <w:tcW w:w="4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Style20"/>
              <w:bidi w:val="0"/>
              <w:spacing w:lineRule="auto" w:line="240"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Style20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Предварительная заявка и оплата</w:t>
            </w:r>
          </w:p>
          <w:p>
            <w:pPr>
              <w:pStyle w:val="Style20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(не возвращается)</w:t>
            </w:r>
          </w:p>
        </w:tc>
        <w:tc>
          <w:tcPr>
            <w:tcW w:w="2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Style20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Предварительная заявка и оплата на месте</w:t>
            </w:r>
          </w:p>
        </w:tc>
        <w:tc>
          <w:tcPr>
            <w:tcW w:w="2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Style20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Заявка и оплата</w:t>
            </w:r>
          </w:p>
          <w:p>
            <w:pPr>
              <w:pStyle w:val="Style20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на месте </w:t>
            </w:r>
          </w:p>
          <w:p>
            <w:pPr>
              <w:pStyle w:val="Style20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(при наличии карт)</w:t>
            </w:r>
          </w:p>
        </w:tc>
      </w:tr>
      <w:tr>
        <w:trPr/>
        <w:tc>
          <w:tcPr>
            <w:tcW w:w="4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20"/>
              <w:bidi w:val="0"/>
              <w:spacing w:lineRule="auto" w:line="240" w:before="0" w:after="0"/>
              <w:jc w:val="left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Основные группы</w:t>
            </w:r>
          </w:p>
          <w:p>
            <w:pPr>
              <w:pStyle w:val="Style20"/>
              <w:bidi w:val="0"/>
              <w:spacing w:lineRule="auto" w:line="240" w:before="0" w:after="0"/>
              <w:jc w:val="left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Style20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</w:rPr>
              <w:t>3</w:t>
            </w:r>
            <w:r>
              <w:rPr>
                <w:rFonts w:ascii="Arial" w:hAnsi="Arial"/>
                <w:lang w:val="en-US"/>
              </w:rPr>
              <w:t>5</w:t>
            </w:r>
            <w:r>
              <w:rPr>
                <w:rFonts w:ascii="Arial" w:hAnsi="Arial"/>
              </w:rPr>
              <w:t>0 руб.</w:t>
            </w:r>
          </w:p>
        </w:tc>
        <w:tc>
          <w:tcPr>
            <w:tcW w:w="2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Style20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400 руб.</w:t>
            </w:r>
          </w:p>
        </w:tc>
        <w:tc>
          <w:tcPr>
            <w:tcW w:w="2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Style20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400 руб.</w:t>
            </w:r>
          </w:p>
        </w:tc>
      </w:tr>
      <w:tr>
        <w:trPr/>
        <w:tc>
          <w:tcPr>
            <w:tcW w:w="4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20"/>
              <w:bidi w:val="0"/>
              <w:spacing w:lineRule="auto" w:line="240" w:before="0" w:after="0"/>
              <w:jc w:val="left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Дети до 18, студенты дневных отделений, пенсионеры по возрасту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Style20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lang w:val="en-US"/>
              </w:rPr>
              <w:t>50</w:t>
            </w:r>
            <w:r>
              <w:rPr>
                <w:rFonts w:ascii="Arial" w:hAnsi="Arial"/>
              </w:rPr>
              <w:t xml:space="preserve"> руб.</w:t>
            </w:r>
          </w:p>
          <w:p>
            <w:pPr>
              <w:pStyle w:val="Style20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</w:rPr>
              <w:t>(промоко</w:t>
            </w:r>
            <w:r>
              <w:rPr>
                <w:rFonts w:ascii="Arial" w:hAnsi="Arial"/>
                <w:lang w:val="ru-RU"/>
              </w:rPr>
              <w:t>д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  <w:lang w:val="en-US"/>
              </w:rPr>
              <w:t>kidka</w:t>
            </w:r>
            <w:r>
              <w:rPr>
                <w:rFonts w:ascii="Arial" w:hAnsi="Arial"/>
                <w:lang w:val="en-US"/>
              </w:rPr>
              <w:t>)</w:t>
            </w:r>
          </w:p>
        </w:tc>
        <w:tc>
          <w:tcPr>
            <w:tcW w:w="2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Style20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300 руб.</w:t>
            </w:r>
          </w:p>
        </w:tc>
        <w:tc>
          <w:tcPr>
            <w:tcW w:w="2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Style20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300 руб.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000000"/>
          <w:sz w:val="10"/>
          <w:szCs w:val="10"/>
        </w:rPr>
      </w:pPr>
      <w:r>
        <w:rPr>
          <w:rFonts w:cs="Arial" w:ascii="Arial" w:hAnsi="Arial"/>
          <w:color w:val="000000"/>
          <w:sz w:val="10"/>
          <w:szCs w:val="10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Arial" w:ascii="Arial" w:hAnsi="Arial"/>
          <w:b/>
          <w:i/>
          <w:color w:val="FF6600"/>
          <w:u w:val="single"/>
        </w:rPr>
        <w:t>Безопасность: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Arial" w:ascii="Arial" w:hAnsi="Arial"/>
        </w:rPr>
        <w:t>Участие в мероприятии добровольное. Несовершеннолетние участники прибывают для прохождения дистанции в сопровождении родителей (законных представителей) или тренера (педагога) во время учебно-тренировочных занятий.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Arial" w:ascii="Arial" w:hAnsi="Arial"/>
        </w:rPr>
        <w:t>Контакты для связи: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Arial" w:ascii="Arial" w:hAnsi="Arial"/>
        </w:rPr>
        <w:t>тел. 8-921-972-86-24 (Александр)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426" w:right="282" w:header="0" w:top="426" w:footer="0" w:bottom="37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Black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7e21"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qFormat/>
    <w:rsid w:val="004c7e21"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c7e21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yle13" w:customStyle="1">
    <w:name w:val="Интернет-ссылка"/>
    <w:basedOn w:val="DefaultParagraphFont"/>
    <w:rsid w:val="004c7e21"/>
    <w:rPr>
      <w:color w:val="0000FF"/>
      <w:u w:val="single"/>
    </w:rPr>
  </w:style>
  <w:style w:type="character" w:styleId="Profiletweetoriginalauthor" w:customStyle="1">
    <w:name w:val="profiletweet-originalauthor"/>
    <w:basedOn w:val="DefaultParagraphFont"/>
    <w:qFormat/>
    <w:rsid w:val="004c7e21"/>
    <w:rPr/>
  </w:style>
  <w:style w:type="character" w:styleId="Style14" w:customStyle="1">
    <w:name w:val="Текст выноски Знак"/>
    <w:basedOn w:val="DefaultParagraphFont"/>
    <w:qFormat/>
    <w:rsid w:val="004c7e21"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Style16"/>
    <w:qFormat/>
    <w:rsid w:val="004c7e21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4c7e21"/>
    <w:pPr>
      <w:spacing w:lineRule="auto" w:line="288" w:before="0" w:after="140"/>
    </w:pPr>
    <w:rPr/>
  </w:style>
  <w:style w:type="paragraph" w:styleId="Style17">
    <w:name w:val="List"/>
    <w:basedOn w:val="Style16"/>
    <w:rsid w:val="004c7e21"/>
    <w:pPr/>
    <w:rPr>
      <w:rFonts w:cs="Arial"/>
    </w:rPr>
  </w:style>
  <w:style w:type="paragraph" w:styleId="Style18" w:customStyle="1">
    <w:name w:val="Caption"/>
    <w:basedOn w:val="Normal"/>
    <w:qFormat/>
    <w:rsid w:val="004c7e2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4c7e21"/>
    <w:pPr>
      <w:suppressLineNumbers/>
    </w:pPr>
    <w:rPr>
      <w:rFonts w:cs="Arial"/>
    </w:rPr>
  </w:style>
  <w:style w:type="paragraph" w:styleId="BalloonText">
    <w:name w:val="Balloon Text"/>
    <w:basedOn w:val="Normal"/>
    <w:qFormat/>
    <w:rsid w:val="004c7e21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4c7e21"/>
    <w:pPr>
      <w:spacing w:before="0" w:after="20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rsid w:val="004c7e21"/>
    <w:pPr/>
    <w:rPr/>
  </w:style>
  <w:style w:type="paragraph" w:styleId="Style21" w:customStyle="1">
    <w:name w:val="Заголовок таблицы"/>
    <w:basedOn w:val="Style20"/>
    <w:qFormat/>
    <w:rsid w:val="004c7e21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rgeo.ru/" TargetMode="External"/><Relationship Id="rId3" Type="http://schemas.openxmlformats.org/officeDocument/2006/relationships/hyperlink" Target="http://www.orge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28252</TotalTime>
  <Application>LibreOffice/5.2.0.4$Windows_X86_64 LibreOffice_project/066b007f5ebcc236395c7d282ba488bca6720265</Application>
  <Pages>1</Pages>
  <Words>281</Words>
  <Characters>1710</Characters>
  <CharactersWithSpaces>1934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2014-03-28T07:32:00Z</dcterms:created>
  <dc:creator>Alexandr</dc:creator>
  <dc:description/>
  <dc:language>ru-RU</dc:language>
  <cp:lastModifiedBy/>
  <dcterms:modified xsi:type="dcterms:W3CDTF">2025-09-06T10:52:21Z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