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53F3" w14:textId="77777777" w:rsidR="005D35FF" w:rsidRDefault="005D35FF" w:rsidP="00854560">
      <w:pPr>
        <w:pStyle w:val="11"/>
        <w:spacing w:before="59" w:line="319" w:lineRule="exact"/>
        <w:ind w:right="20"/>
      </w:pPr>
    </w:p>
    <w:p w14:paraId="23E07E60" w14:textId="77777777" w:rsidR="005D35FF" w:rsidRDefault="005D35FF" w:rsidP="00854560">
      <w:pPr>
        <w:pStyle w:val="11"/>
        <w:spacing w:before="59" w:line="319" w:lineRule="exact"/>
        <w:ind w:right="20"/>
      </w:pPr>
    </w:p>
    <w:p w14:paraId="765CEE55" w14:textId="77777777" w:rsidR="005D35FF" w:rsidRDefault="005D35FF" w:rsidP="00854560">
      <w:pPr>
        <w:pStyle w:val="11"/>
        <w:spacing w:before="59" w:line="319" w:lineRule="exact"/>
        <w:ind w:right="20"/>
      </w:pPr>
    </w:p>
    <w:p w14:paraId="66301B54" w14:textId="77777777" w:rsidR="005D35FF" w:rsidRDefault="005D35FF" w:rsidP="00854560">
      <w:pPr>
        <w:pStyle w:val="11"/>
        <w:spacing w:before="59" w:line="319" w:lineRule="exact"/>
        <w:ind w:right="20"/>
      </w:pPr>
    </w:p>
    <w:p w14:paraId="5E954772" w14:textId="77777777" w:rsidR="005D35FF" w:rsidRDefault="005D35FF" w:rsidP="00854560">
      <w:pPr>
        <w:pStyle w:val="11"/>
        <w:spacing w:before="59" w:line="319" w:lineRule="exact"/>
        <w:ind w:right="20"/>
        <w:sectPr w:rsidR="005D35FF" w:rsidSect="005D35FF">
          <w:type w:val="continuous"/>
          <w:pgSz w:w="11910" w:h="16840"/>
          <w:pgMar w:top="1340" w:right="780" w:bottom="280" w:left="620" w:header="720" w:footer="720" w:gutter="0"/>
          <w:cols w:num="2" w:space="720"/>
        </w:sectPr>
      </w:pPr>
    </w:p>
    <w:tbl>
      <w:tblPr>
        <w:tblStyle w:val="a6"/>
        <w:tblpPr w:leftFromText="180" w:rightFromText="180" w:horzAnchor="margin" w:tblpY="379"/>
        <w:tblW w:w="10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6"/>
      </w:tblGrid>
      <w:tr w:rsidR="008D34C5" w14:paraId="576EAE51" w14:textId="77777777" w:rsidTr="008D34C5">
        <w:trPr>
          <w:trHeight w:val="2612"/>
        </w:trPr>
        <w:tc>
          <w:tcPr>
            <w:tcW w:w="5265" w:type="dxa"/>
          </w:tcPr>
          <w:p w14:paraId="1FE2C9C4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«УТВЕРЖДАЮ»</w:t>
            </w:r>
          </w:p>
          <w:p w14:paraId="5A632683" w14:textId="6BEC3E40" w:rsidR="008D34C5" w:rsidRDefault="008D34C5" w:rsidP="008D34C5">
            <w:pPr>
              <w:pStyle w:val="11"/>
              <w:spacing w:before="59" w:line="319" w:lineRule="exact"/>
              <w:ind w:left="0" w:right="20"/>
              <w:rPr>
                <w:b w:val="0"/>
              </w:rPr>
            </w:pPr>
            <w:r>
              <w:rPr>
                <w:b w:val="0"/>
              </w:rPr>
              <w:t>Директор СОГ</w:t>
            </w:r>
            <w:r w:rsidR="00CE47C6">
              <w:rPr>
                <w:b w:val="0"/>
              </w:rPr>
              <w:t>А</w:t>
            </w:r>
            <w:r>
              <w:rPr>
                <w:b w:val="0"/>
              </w:rPr>
              <w:t>У</w:t>
            </w:r>
          </w:p>
          <w:p w14:paraId="28C96647" w14:textId="77777777" w:rsidR="008D34C5" w:rsidRDefault="008D34C5" w:rsidP="008D34C5">
            <w:pPr>
              <w:pStyle w:val="11"/>
              <w:spacing w:before="59" w:line="319" w:lineRule="exact"/>
              <w:ind w:left="0" w:right="20"/>
              <w:rPr>
                <w:b w:val="0"/>
              </w:rPr>
            </w:pPr>
            <w:r>
              <w:rPr>
                <w:b w:val="0"/>
              </w:rPr>
              <w:t>«ЦСП спортивных сборных</w:t>
            </w:r>
          </w:p>
          <w:p w14:paraId="516580D7" w14:textId="77777777" w:rsidR="008D34C5" w:rsidRDefault="008D34C5" w:rsidP="008D34C5">
            <w:pPr>
              <w:pStyle w:val="11"/>
              <w:spacing w:before="59" w:line="319" w:lineRule="exact"/>
              <w:ind w:left="0" w:right="20"/>
              <w:rPr>
                <w:b w:val="0"/>
              </w:rPr>
            </w:pPr>
            <w:r>
              <w:rPr>
                <w:b w:val="0"/>
              </w:rPr>
              <w:t>команд Смоленской области</w:t>
            </w:r>
          </w:p>
          <w:p w14:paraId="3E0CAA26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___________ И.Р. Перминов</w:t>
            </w:r>
          </w:p>
          <w:p w14:paraId="06E838D1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«___» _________2025г.</w:t>
            </w:r>
          </w:p>
        </w:tc>
        <w:tc>
          <w:tcPr>
            <w:tcW w:w="5266" w:type="dxa"/>
          </w:tcPr>
          <w:p w14:paraId="15D86892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«УТВЕРЖДАЮ»</w:t>
            </w:r>
          </w:p>
          <w:p w14:paraId="2A3056D2" w14:textId="77777777" w:rsidR="008D34C5" w:rsidRDefault="008D34C5" w:rsidP="008D34C5">
            <w:pPr>
              <w:pStyle w:val="11"/>
              <w:spacing w:before="59" w:line="319" w:lineRule="exact"/>
              <w:ind w:left="0" w:right="20"/>
              <w:rPr>
                <w:b w:val="0"/>
              </w:rPr>
            </w:pPr>
            <w:r w:rsidRPr="005D35FF">
              <w:rPr>
                <w:b w:val="0"/>
              </w:rPr>
              <w:t>Министр спорта</w:t>
            </w:r>
          </w:p>
          <w:p w14:paraId="1B7F8F75" w14:textId="77777777" w:rsidR="008D34C5" w:rsidRDefault="008D34C5" w:rsidP="008D34C5">
            <w:pPr>
              <w:pStyle w:val="11"/>
              <w:spacing w:before="59" w:line="319" w:lineRule="exact"/>
              <w:ind w:left="0" w:right="20"/>
              <w:rPr>
                <w:b w:val="0"/>
              </w:rPr>
            </w:pPr>
            <w:r w:rsidRPr="005D35FF">
              <w:rPr>
                <w:b w:val="0"/>
              </w:rPr>
              <w:t>Смоленской области</w:t>
            </w:r>
          </w:p>
          <w:p w14:paraId="07AF34D4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</w:p>
          <w:p w14:paraId="678A5AC4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___________ В.В. Кирюшкин</w:t>
            </w:r>
          </w:p>
          <w:p w14:paraId="41C9026C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«___»_________</w:t>
            </w:r>
            <w:r w:rsidRPr="005D35FF">
              <w:rPr>
                <w:b w:val="0"/>
              </w:rPr>
              <w:t>2025г.</w:t>
            </w:r>
          </w:p>
        </w:tc>
      </w:tr>
      <w:tr w:rsidR="008D34C5" w14:paraId="038E9A52" w14:textId="77777777" w:rsidTr="008D34C5">
        <w:trPr>
          <w:trHeight w:val="1753"/>
        </w:trPr>
        <w:tc>
          <w:tcPr>
            <w:tcW w:w="5265" w:type="dxa"/>
          </w:tcPr>
          <w:p w14:paraId="4C224566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«УТВЕРЖДАЮ»</w:t>
            </w:r>
          </w:p>
          <w:p w14:paraId="59CD2A14" w14:textId="77777777" w:rsidR="008D34C5" w:rsidRDefault="008D34C5" w:rsidP="008D34C5">
            <w:pPr>
              <w:pStyle w:val="11"/>
              <w:spacing w:before="59" w:line="319" w:lineRule="exact"/>
              <w:ind w:left="0" w:right="20"/>
              <w:rPr>
                <w:b w:val="0"/>
              </w:rPr>
            </w:pPr>
            <w:r>
              <w:rPr>
                <w:b w:val="0"/>
              </w:rPr>
              <w:t>Президент РФСОО «ФСТСО»</w:t>
            </w:r>
          </w:p>
          <w:p w14:paraId="2ED41ACE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___________ О.Ю. Гаранина</w:t>
            </w:r>
          </w:p>
          <w:p w14:paraId="1A152D00" w14:textId="77777777" w:rsidR="008D34C5" w:rsidRDefault="008D34C5" w:rsidP="008D34C5">
            <w:pPr>
              <w:pStyle w:val="11"/>
              <w:spacing w:before="59" w:line="319" w:lineRule="exact"/>
              <w:ind w:left="0" w:right="20"/>
            </w:pPr>
            <w:r>
              <w:t>«___»_________</w:t>
            </w:r>
            <w:r w:rsidRPr="005D35FF">
              <w:rPr>
                <w:b w:val="0"/>
              </w:rPr>
              <w:t>2025г.</w:t>
            </w:r>
          </w:p>
        </w:tc>
        <w:tc>
          <w:tcPr>
            <w:tcW w:w="5266" w:type="dxa"/>
          </w:tcPr>
          <w:p w14:paraId="396C1C83" w14:textId="77777777" w:rsidR="008D34C5" w:rsidRPr="008D34C5" w:rsidRDefault="008D34C5" w:rsidP="008D34C5">
            <w:pPr>
              <w:pStyle w:val="11"/>
              <w:spacing w:before="59" w:line="319" w:lineRule="exact"/>
              <w:ind w:left="0" w:right="20"/>
              <w:rPr>
                <w:b w:val="0"/>
              </w:rPr>
            </w:pPr>
          </w:p>
        </w:tc>
      </w:tr>
    </w:tbl>
    <w:p w14:paraId="10C2EF45" w14:textId="77777777" w:rsidR="005D35FF" w:rsidRDefault="005D35FF" w:rsidP="00854560">
      <w:pPr>
        <w:pStyle w:val="11"/>
        <w:spacing w:before="59" w:line="319" w:lineRule="exact"/>
        <w:ind w:right="20"/>
      </w:pPr>
    </w:p>
    <w:p w14:paraId="2161D561" w14:textId="77777777" w:rsidR="005D35FF" w:rsidRDefault="005D35FF" w:rsidP="00854560">
      <w:pPr>
        <w:pStyle w:val="11"/>
        <w:spacing w:before="59" w:line="319" w:lineRule="exact"/>
        <w:ind w:right="20"/>
      </w:pPr>
    </w:p>
    <w:p w14:paraId="41439D44" w14:textId="77777777" w:rsidR="00385040" w:rsidRDefault="00385040" w:rsidP="00854560">
      <w:pPr>
        <w:pStyle w:val="11"/>
        <w:spacing w:before="59" w:line="319" w:lineRule="exact"/>
        <w:ind w:right="20"/>
      </w:pPr>
    </w:p>
    <w:p w14:paraId="59F507ED" w14:textId="77777777" w:rsidR="00385040" w:rsidRDefault="00385040" w:rsidP="00854560">
      <w:pPr>
        <w:pStyle w:val="11"/>
        <w:spacing w:before="59" w:line="319" w:lineRule="exact"/>
        <w:ind w:right="20"/>
      </w:pPr>
    </w:p>
    <w:p w14:paraId="283E0137" w14:textId="77777777" w:rsidR="00385040" w:rsidRDefault="00385040" w:rsidP="00854560">
      <w:pPr>
        <w:pStyle w:val="11"/>
        <w:spacing w:before="59" w:line="319" w:lineRule="exact"/>
        <w:ind w:right="20"/>
      </w:pPr>
    </w:p>
    <w:p w14:paraId="6DC166F5" w14:textId="77777777" w:rsidR="00385040" w:rsidRDefault="00385040" w:rsidP="00854560">
      <w:pPr>
        <w:pStyle w:val="11"/>
        <w:spacing w:before="59" w:line="319" w:lineRule="exact"/>
        <w:ind w:right="20"/>
      </w:pPr>
    </w:p>
    <w:p w14:paraId="2F97A5E3" w14:textId="77777777" w:rsidR="00385040" w:rsidRDefault="00385040" w:rsidP="00854560">
      <w:pPr>
        <w:pStyle w:val="11"/>
        <w:spacing w:before="59" w:line="319" w:lineRule="exact"/>
        <w:ind w:right="20"/>
      </w:pPr>
    </w:p>
    <w:p w14:paraId="67C3CA0F" w14:textId="77777777" w:rsidR="005D35FF" w:rsidRPr="00385040" w:rsidRDefault="005D35FF" w:rsidP="00854560">
      <w:pPr>
        <w:pStyle w:val="11"/>
        <w:spacing w:before="59" w:line="319" w:lineRule="exact"/>
        <w:ind w:right="20"/>
        <w:rPr>
          <w:sz w:val="40"/>
          <w:szCs w:val="40"/>
        </w:rPr>
      </w:pPr>
      <w:r w:rsidRPr="00385040">
        <w:rPr>
          <w:sz w:val="40"/>
          <w:szCs w:val="40"/>
        </w:rPr>
        <w:t>ПОЛОЖЕНИЕ</w:t>
      </w:r>
    </w:p>
    <w:p w14:paraId="5D2B7E0F" w14:textId="77777777" w:rsidR="00E87919" w:rsidRDefault="00E87919" w:rsidP="00854560">
      <w:pPr>
        <w:pStyle w:val="a3"/>
        <w:ind w:right="20"/>
        <w:jc w:val="center"/>
      </w:pPr>
      <w:r>
        <w:t xml:space="preserve">о проведении </w:t>
      </w:r>
      <w:r w:rsidR="00956737">
        <w:t xml:space="preserve">чемпионата и </w:t>
      </w:r>
      <w:r>
        <w:t>первенства Смоленской области</w:t>
      </w:r>
    </w:p>
    <w:p w14:paraId="688FF2C4" w14:textId="77777777" w:rsidR="00E87919" w:rsidRDefault="005D35FF" w:rsidP="00854560">
      <w:pPr>
        <w:pStyle w:val="a3"/>
        <w:ind w:right="20"/>
        <w:jc w:val="center"/>
        <w:rPr>
          <w:sz w:val="26"/>
          <w:szCs w:val="26"/>
        </w:rPr>
      </w:pPr>
      <w:r>
        <w:t>по спортивному туризму на</w:t>
      </w:r>
      <w:r w:rsidR="00771E59">
        <w:t xml:space="preserve"> пешеходных дистанциях</w:t>
      </w:r>
      <w:r w:rsidR="00E87919" w:rsidRPr="00E87919">
        <w:rPr>
          <w:sz w:val="26"/>
          <w:szCs w:val="26"/>
        </w:rPr>
        <w:t xml:space="preserve"> </w:t>
      </w:r>
    </w:p>
    <w:p w14:paraId="756149ED" w14:textId="77777777" w:rsidR="005D35FF" w:rsidRDefault="00E87919" w:rsidP="00854560">
      <w:pPr>
        <w:pStyle w:val="a3"/>
        <w:ind w:right="20"/>
        <w:jc w:val="center"/>
      </w:pPr>
      <w:r w:rsidRPr="00E87919">
        <w:t>в дисциплине «дистанция пешеходная-связка»</w:t>
      </w:r>
    </w:p>
    <w:p w14:paraId="305E0B8D" w14:textId="77777777" w:rsidR="00385040" w:rsidRDefault="00385040" w:rsidP="00854560">
      <w:pPr>
        <w:pStyle w:val="a3"/>
        <w:ind w:right="20"/>
        <w:jc w:val="center"/>
      </w:pPr>
    </w:p>
    <w:p w14:paraId="22EDDCD7" w14:textId="77777777" w:rsidR="00385040" w:rsidRDefault="00385040" w:rsidP="00854560">
      <w:pPr>
        <w:pStyle w:val="a3"/>
        <w:ind w:right="20"/>
        <w:jc w:val="center"/>
      </w:pPr>
    </w:p>
    <w:p w14:paraId="1A3DFBED" w14:textId="77777777" w:rsidR="00385040" w:rsidRDefault="00385040" w:rsidP="00854560">
      <w:pPr>
        <w:pStyle w:val="a3"/>
        <w:ind w:right="20"/>
        <w:jc w:val="center"/>
      </w:pPr>
    </w:p>
    <w:p w14:paraId="56F66214" w14:textId="77777777" w:rsidR="00385040" w:rsidRDefault="00385040" w:rsidP="00854560">
      <w:pPr>
        <w:pStyle w:val="a3"/>
        <w:ind w:right="20"/>
        <w:jc w:val="center"/>
      </w:pPr>
    </w:p>
    <w:p w14:paraId="451D6ED5" w14:textId="77777777" w:rsidR="00385040" w:rsidRDefault="00385040" w:rsidP="00854560">
      <w:pPr>
        <w:pStyle w:val="a3"/>
        <w:ind w:right="20"/>
        <w:jc w:val="center"/>
      </w:pPr>
    </w:p>
    <w:p w14:paraId="1531CBDB" w14:textId="77777777" w:rsidR="00385040" w:rsidRDefault="00385040" w:rsidP="00854560">
      <w:pPr>
        <w:pStyle w:val="a3"/>
        <w:ind w:right="20"/>
        <w:jc w:val="center"/>
      </w:pPr>
    </w:p>
    <w:p w14:paraId="3266484E" w14:textId="77777777" w:rsidR="00385040" w:rsidRDefault="00385040" w:rsidP="00854560">
      <w:pPr>
        <w:pStyle w:val="a3"/>
        <w:ind w:right="20"/>
        <w:jc w:val="center"/>
      </w:pPr>
    </w:p>
    <w:p w14:paraId="18F0B793" w14:textId="77777777" w:rsidR="00385040" w:rsidRDefault="00385040" w:rsidP="00854560">
      <w:pPr>
        <w:pStyle w:val="a3"/>
        <w:ind w:right="20"/>
        <w:jc w:val="center"/>
      </w:pPr>
    </w:p>
    <w:p w14:paraId="65BF30B5" w14:textId="77777777" w:rsidR="00385040" w:rsidRDefault="00385040" w:rsidP="00854560">
      <w:pPr>
        <w:pStyle w:val="a3"/>
        <w:ind w:right="20"/>
        <w:jc w:val="center"/>
      </w:pPr>
    </w:p>
    <w:p w14:paraId="72BC7355" w14:textId="77777777" w:rsidR="00385040" w:rsidRDefault="00385040" w:rsidP="00854560">
      <w:pPr>
        <w:pStyle w:val="a3"/>
        <w:ind w:right="20"/>
        <w:jc w:val="center"/>
      </w:pPr>
    </w:p>
    <w:p w14:paraId="42A16D14" w14:textId="77777777" w:rsidR="00385040" w:rsidRDefault="00385040" w:rsidP="00854560">
      <w:pPr>
        <w:pStyle w:val="a3"/>
        <w:ind w:right="20"/>
        <w:jc w:val="center"/>
      </w:pPr>
    </w:p>
    <w:p w14:paraId="45E27301" w14:textId="77777777" w:rsidR="00385040" w:rsidRDefault="00385040" w:rsidP="00854560">
      <w:pPr>
        <w:pStyle w:val="a3"/>
        <w:ind w:right="20"/>
        <w:jc w:val="center"/>
      </w:pPr>
    </w:p>
    <w:p w14:paraId="1B62C5EE" w14:textId="77777777" w:rsidR="00385040" w:rsidRDefault="00385040" w:rsidP="00854560">
      <w:pPr>
        <w:pStyle w:val="a3"/>
        <w:ind w:right="20"/>
        <w:jc w:val="center"/>
      </w:pPr>
    </w:p>
    <w:p w14:paraId="375009C3" w14:textId="77777777" w:rsidR="00385040" w:rsidRDefault="00385040" w:rsidP="00854560">
      <w:pPr>
        <w:pStyle w:val="a3"/>
        <w:ind w:right="20"/>
        <w:jc w:val="center"/>
      </w:pPr>
    </w:p>
    <w:p w14:paraId="14935090" w14:textId="77777777" w:rsidR="00385040" w:rsidRDefault="00385040" w:rsidP="00854560">
      <w:pPr>
        <w:pStyle w:val="a3"/>
        <w:ind w:right="20"/>
        <w:jc w:val="center"/>
      </w:pPr>
    </w:p>
    <w:p w14:paraId="72866C2A" w14:textId="77777777" w:rsidR="00385040" w:rsidRDefault="00385040" w:rsidP="00854560">
      <w:pPr>
        <w:pStyle w:val="a3"/>
        <w:ind w:right="20"/>
        <w:jc w:val="center"/>
      </w:pPr>
    </w:p>
    <w:p w14:paraId="29F08EE1" w14:textId="77777777" w:rsidR="008D34C5" w:rsidRDefault="00385040" w:rsidP="00854560">
      <w:pPr>
        <w:pStyle w:val="a3"/>
        <w:ind w:right="20"/>
        <w:jc w:val="center"/>
        <w:rPr>
          <w:sz w:val="24"/>
          <w:szCs w:val="24"/>
        </w:rPr>
      </w:pPr>
      <w:r w:rsidRPr="00385040">
        <w:rPr>
          <w:sz w:val="24"/>
          <w:szCs w:val="24"/>
        </w:rPr>
        <w:t>Смоленская област</w:t>
      </w:r>
      <w:r>
        <w:rPr>
          <w:sz w:val="24"/>
          <w:szCs w:val="24"/>
        </w:rPr>
        <w:t>ь</w:t>
      </w:r>
    </w:p>
    <w:p w14:paraId="0CA61EE4" w14:textId="77777777" w:rsidR="008D34C5" w:rsidRDefault="008D34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FBB970" w14:textId="77777777" w:rsidR="005D35FF" w:rsidRDefault="00A04C2D" w:rsidP="00E87919">
      <w:pPr>
        <w:pStyle w:val="11"/>
        <w:spacing w:before="100" w:beforeAutospacing="1" w:line="319" w:lineRule="exact"/>
        <w:ind w:left="193" w:right="23"/>
      </w:pPr>
      <w:r>
        <w:lastRenderedPageBreak/>
        <w:t>Цели и задачи</w:t>
      </w:r>
    </w:p>
    <w:p w14:paraId="6305E8C2" w14:textId="77777777" w:rsidR="00E87919" w:rsidRDefault="00956737" w:rsidP="00E87919">
      <w:pPr>
        <w:pStyle w:val="a3"/>
        <w:ind w:left="0" w:right="20" w:firstLine="567"/>
        <w:rPr>
          <w:sz w:val="26"/>
          <w:szCs w:val="26"/>
        </w:rPr>
      </w:pPr>
      <w:r>
        <w:rPr>
          <w:sz w:val="26"/>
          <w:szCs w:val="26"/>
        </w:rPr>
        <w:t>Чемпионат и п</w:t>
      </w:r>
      <w:r w:rsidR="005D35FF" w:rsidRPr="007E0962">
        <w:rPr>
          <w:sz w:val="26"/>
          <w:szCs w:val="26"/>
        </w:rPr>
        <w:t xml:space="preserve">ервенство Смоленской области по спортивному туризму на </w:t>
      </w:r>
      <w:r w:rsidR="00771E59">
        <w:rPr>
          <w:sz w:val="26"/>
          <w:szCs w:val="26"/>
        </w:rPr>
        <w:t xml:space="preserve">пешеходных </w:t>
      </w:r>
      <w:r w:rsidR="005D35FF" w:rsidRPr="007E0962">
        <w:rPr>
          <w:sz w:val="26"/>
          <w:szCs w:val="26"/>
        </w:rPr>
        <w:t xml:space="preserve"> дистанциях </w:t>
      </w:r>
      <w:r w:rsidR="00E87919">
        <w:rPr>
          <w:sz w:val="26"/>
          <w:szCs w:val="26"/>
        </w:rPr>
        <w:t>в дисциплине «дистанция</w:t>
      </w:r>
      <w:r>
        <w:rPr>
          <w:sz w:val="26"/>
          <w:szCs w:val="26"/>
        </w:rPr>
        <w:t>-</w:t>
      </w:r>
      <w:r w:rsidR="00E87919">
        <w:rPr>
          <w:sz w:val="26"/>
          <w:szCs w:val="26"/>
        </w:rPr>
        <w:t xml:space="preserve">пешеходная-связка» </w:t>
      </w:r>
      <w:r w:rsidR="003F0CE2" w:rsidRPr="007E0962">
        <w:rPr>
          <w:sz w:val="26"/>
          <w:szCs w:val="26"/>
        </w:rPr>
        <w:t xml:space="preserve">(далее – Соревнование) </w:t>
      </w:r>
      <w:r w:rsidR="00A04C2D" w:rsidRPr="007E0962">
        <w:rPr>
          <w:sz w:val="26"/>
          <w:szCs w:val="26"/>
        </w:rPr>
        <w:t>проводятся в соответствии с календарным планом официальных физкультурных мероприятий и спортивных мероприятий Смоленской области на 2025 год.</w:t>
      </w:r>
    </w:p>
    <w:p w14:paraId="74BF49F8" w14:textId="77777777" w:rsidR="005D35FF" w:rsidRPr="007E0962" w:rsidRDefault="00A04C2D" w:rsidP="00E87919">
      <w:pPr>
        <w:pStyle w:val="a3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 xml:space="preserve">Соревнования </w:t>
      </w:r>
      <w:r w:rsidR="003F0CE2" w:rsidRPr="007E0962">
        <w:rPr>
          <w:sz w:val="26"/>
          <w:szCs w:val="26"/>
        </w:rPr>
        <w:t>проводятся с целью:</w:t>
      </w:r>
    </w:p>
    <w:p w14:paraId="698593B8" w14:textId="77777777" w:rsidR="003F0CE2" w:rsidRPr="007E0962" w:rsidRDefault="003F0CE2" w:rsidP="00E87919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популяризации и развития спортивного туризма в Смоленской области;</w:t>
      </w:r>
    </w:p>
    <w:p w14:paraId="4480F7F3" w14:textId="77777777" w:rsidR="003F0CE2" w:rsidRPr="007E0962" w:rsidRDefault="003F0CE2" w:rsidP="00E87919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повышения спортивного мастерства спортсменов;</w:t>
      </w:r>
    </w:p>
    <w:p w14:paraId="22B4F3A8" w14:textId="77777777" w:rsidR="003F0CE2" w:rsidRPr="007E0962" w:rsidRDefault="003F0CE2" w:rsidP="00E87919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усиления пропаганды спорта, как важнейшего средства, способствующего гармоничному развитию, всестороннему воспитанию, физическому совершенствованию;</w:t>
      </w:r>
    </w:p>
    <w:p w14:paraId="12F4275C" w14:textId="77777777" w:rsidR="003F0CE2" w:rsidRPr="007E0962" w:rsidRDefault="003F0CE2" w:rsidP="00E87919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выявления сильнейших спортсменов в состав сборной команды Смоленской области.</w:t>
      </w:r>
    </w:p>
    <w:p w14:paraId="3B96B828" w14:textId="77777777" w:rsidR="00A04C2D" w:rsidRPr="007E0962" w:rsidRDefault="00A04C2D" w:rsidP="00E87919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E0962">
        <w:rPr>
          <w:sz w:val="26"/>
          <w:szCs w:val="26"/>
        </w:rPr>
        <w:t>формирования сборной команды для участия во всероссийских соревнованиях.</w:t>
      </w:r>
    </w:p>
    <w:p w14:paraId="2023B82A" w14:textId="77777777" w:rsidR="007E0962" w:rsidRPr="007E0962" w:rsidRDefault="007E0962" w:rsidP="00854560">
      <w:pPr>
        <w:pStyle w:val="a5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 xml:space="preserve">Организаторам и участникам запрещается оказывать противоправное влияние на результаты спортивных соревнований. </w:t>
      </w:r>
    </w:p>
    <w:p w14:paraId="155CF0BD" w14:textId="77777777" w:rsidR="007E0962" w:rsidRPr="007E0962" w:rsidRDefault="007E0962" w:rsidP="00854560">
      <w:pPr>
        <w:pStyle w:val="a5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>Запрещается участвовать в азартных играх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N 329-ФЗ «О физической культуре и спорте в Российской Федерации».</w:t>
      </w:r>
    </w:p>
    <w:p w14:paraId="298C2F18" w14:textId="77777777" w:rsidR="007E0962" w:rsidRPr="007E0962" w:rsidRDefault="007E0962" w:rsidP="00854560">
      <w:pPr>
        <w:pStyle w:val="a5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>Соревнования проводятся с учетом рекомендаций Министерства спорта Смоленской области от 6.12.2024 № 3393/01-01.</w:t>
      </w:r>
    </w:p>
    <w:p w14:paraId="01F77A8C" w14:textId="77777777" w:rsidR="007E0962" w:rsidRPr="007E0962" w:rsidRDefault="007E0962" w:rsidP="00854560">
      <w:pPr>
        <w:pStyle w:val="a3"/>
        <w:ind w:left="0" w:right="20" w:firstLine="567"/>
        <w:rPr>
          <w:sz w:val="26"/>
          <w:szCs w:val="26"/>
        </w:rPr>
      </w:pPr>
      <w:r w:rsidRPr="007E0962">
        <w:rPr>
          <w:sz w:val="26"/>
          <w:szCs w:val="26"/>
        </w:rPr>
        <w:t>Настоящее Положение является основанием для командирования спортсменов, судей и иных специалистов в области физической культуры и спорта на соревнования.</w:t>
      </w:r>
    </w:p>
    <w:p w14:paraId="0E2503A3" w14:textId="77777777" w:rsidR="007E0962" w:rsidRPr="00E87919" w:rsidRDefault="007E0962" w:rsidP="00E87919">
      <w:pPr>
        <w:pStyle w:val="11"/>
        <w:spacing w:before="100" w:beforeAutospacing="1" w:line="319" w:lineRule="exact"/>
        <w:ind w:left="193" w:right="23"/>
      </w:pPr>
      <w:r>
        <w:t>Сроки и место проведения</w:t>
      </w:r>
    </w:p>
    <w:p w14:paraId="3D092F3A" w14:textId="7E996492" w:rsidR="007E0962" w:rsidRPr="007E0962" w:rsidRDefault="007E0962" w:rsidP="00854560">
      <w:pPr>
        <w:pStyle w:val="a3"/>
        <w:ind w:right="20" w:firstLine="175"/>
        <w:rPr>
          <w:sz w:val="26"/>
          <w:szCs w:val="26"/>
        </w:rPr>
      </w:pPr>
      <w:r w:rsidRPr="007E0962">
        <w:rPr>
          <w:sz w:val="26"/>
          <w:szCs w:val="26"/>
        </w:rPr>
        <w:t xml:space="preserve">Соревнования проводятся </w:t>
      </w:r>
      <w:r w:rsidR="00E87919">
        <w:rPr>
          <w:sz w:val="26"/>
          <w:szCs w:val="26"/>
        </w:rPr>
        <w:t>1</w:t>
      </w:r>
      <w:r w:rsidR="00783E48">
        <w:rPr>
          <w:sz w:val="26"/>
          <w:szCs w:val="26"/>
        </w:rPr>
        <w:t>4</w:t>
      </w:r>
      <w:r w:rsidR="005F5B81">
        <w:rPr>
          <w:sz w:val="26"/>
          <w:szCs w:val="26"/>
        </w:rPr>
        <w:t xml:space="preserve"> </w:t>
      </w:r>
      <w:r w:rsidR="00E87919">
        <w:rPr>
          <w:sz w:val="26"/>
          <w:szCs w:val="26"/>
        </w:rPr>
        <w:t>сентябр</w:t>
      </w:r>
      <w:r w:rsidR="00771E59">
        <w:rPr>
          <w:sz w:val="26"/>
          <w:szCs w:val="26"/>
        </w:rPr>
        <w:t>я</w:t>
      </w:r>
      <w:r w:rsidRPr="007E0962">
        <w:rPr>
          <w:sz w:val="26"/>
          <w:szCs w:val="26"/>
        </w:rPr>
        <w:t xml:space="preserve"> 2025 г. в парке Реадовка г. Смоленска.</w:t>
      </w:r>
    </w:p>
    <w:p w14:paraId="24659897" w14:textId="77777777" w:rsidR="007E0962" w:rsidRDefault="007E0962" w:rsidP="00E87919">
      <w:pPr>
        <w:pStyle w:val="11"/>
        <w:spacing w:before="100" w:beforeAutospacing="1" w:line="319" w:lineRule="exact"/>
        <w:ind w:left="193" w:right="23"/>
      </w:pPr>
      <w:r>
        <w:t>Руководство проведением соревнований</w:t>
      </w:r>
    </w:p>
    <w:p w14:paraId="689BAE7F" w14:textId="77777777" w:rsidR="007E0962" w:rsidRPr="007E0962" w:rsidRDefault="007E0962" w:rsidP="00854560">
      <w:pPr>
        <w:tabs>
          <w:tab w:val="left" w:pos="0"/>
        </w:tabs>
        <w:ind w:right="20" w:firstLine="567"/>
        <w:jc w:val="both"/>
        <w:rPr>
          <w:sz w:val="26"/>
          <w:szCs w:val="26"/>
        </w:rPr>
      </w:pPr>
      <w:r w:rsidRPr="007E0962">
        <w:rPr>
          <w:sz w:val="26"/>
          <w:szCs w:val="26"/>
        </w:rPr>
        <w:t xml:space="preserve">Общее руководство соревнований осуществляет Министерство спорта Смоленской области (далее – Министерство). </w:t>
      </w:r>
    </w:p>
    <w:p w14:paraId="37822F94" w14:textId="77777777" w:rsidR="007E0962" w:rsidRPr="007E0962" w:rsidRDefault="007E0962" w:rsidP="00854560">
      <w:pPr>
        <w:ind w:right="20" w:firstLine="567"/>
        <w:jc w:val="both"/>
        <w:rPr>
          <w:sz w:val="26"/>
          <w:szCs w:val="26"/>
        </w:rPr>
      </w:pPr>
      <w:r w:rsidRPr="007E0962">
        <w:rPr>
          <w:sz w:val="26"/>
          <w:szCs w:val="26"/>
        </w:rPr>
        <w:t>Полномочия Министерства по организации и проведению соревнований в соответствии с государственным заданием на оказание государственных услуг (выполнения работ) на текущий календарный год осуществляет Смоленское областное государственное бюджетное учреждение «Центр спортивной подготовки спортивных сборных команд Смоленской области».</w:t>
      </w:r>
    </w:p>
    <w:p w14:paraId="18681AC2" w14:textId="77777777" w:rsidR="003F0CE2" w:rsidRPr="007E0962" w:rsidRDefault="007B00E6" w:rsidP="00854560">
      <w:pPr>
        <w:pStyle w:val="a3"/>
        <w:ind w:left="0" w:right="20" w:firstLine="567"/>
        <w:rPr>
          <w:sz w:val="26"/>
          <w:szCs w:val="26"/>
        </w:rPr>
      </w:pPr>
      <w:r w:rsidRPr="00783291">
        <w:rPr>
          <w:sz w:val="26"/>
          <w:szCs w:val="26"/>
        </w:rPr>
        <w:t>Непосредственное проведение соревнований возлагается на</w:t>
      </w:r>
      <w:r w:rsidR="003F0CE2" w:rsidRPr="007E0962">
        <w:rPr>
          <w:sz w:val="26"/>
          <w:szCs w:val="26"/>
        </w:rPr>
        <w:t xml:space="preserve"> РФСОО «Федерация спортивного туризма Смоленской области»</w:t>
      </w:r>
      <w:r>
        <w:rPr>
          <w:sz w:val="26"/>
          <w:szCs w:val="26"/>
        </w:rPr>
        <w:t xml:space="preserve"> и главную судейскую коллегию, утверждённую региональной федерацией.</w:t>
      </w:r>
    </w:p>
    <w:p w14:paraId="6CD73DB8" w14:textId="77777777" w:rsidR="007B00E6" w:rsidRPr="00E87919" w:rsidRDefault="007B00E6" w:rsidP="00E87919">
      <w:pPr>
        <w:pStyle w:val="11"/>
        <w:spacing w:before="100" w:beforeAutospacing="1" w:line="319" w:lineRule="exact"/>
        <w:ind w:left="193" w:right="23"/>
      </w:pPr>
      <w:r w:rsidRPr="008C0874">
        <w:t>Участники соревнований и условия проведения</w:t>
      </w:r>
    </w:p>
    <w:p w14:paraId="1867B35B" w14:textId="77777777" w:rsidR="00323053" w:rsidRDefault="00CB1061" w:rsidP="00323053">
      <w:pPr>
        <w:pStyle w:val="a3"/>
        <w:ind w:left="0" w:right="20" w:firstLine="392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CB449E" w:rsidRPr="007B00E6">
        <w:rPr>
          <w:sz w:val="26"/>
          <w:szCs w:val="26"/>
        </w:rPr>
        <w:t>К участию в соревнованиях допускаются спортсмены команды туристских клубов, учебных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заведений,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организаций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Смоленской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области и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других</w:t>
      </w:r>
      <w:r w:rsidR="009A723B" w:rsidRPr="007B00E6">
        <w:rPr>
          <w:sz w:val="26"/>
          <w:szCs w:val="26"/>
        </w:rPr>
        <w:t xml:space="preserve"> </w:t>
      </w:r>
      <w:r w:rsidR="00CB449E" w:rsidRPr="007B00E6">
        <w:rPr>
          <w:sz w:val="26"/>
          <w:szCs w:val="26"/>
        </w:rPr>
        <w:t>регионов.</w:t>
      </w:r>
      <w:r w:rsidR="00323053">
        <w:rPr>
          <w:sz w:val="26"/>
          <w:szCs w:val="26"/>
        </w:rPr>
        <w:t xml:space="preserve">   </w:t>
      </w:r>
      <w:r w:rsidR="00323053" w:rsidRPr="007B00E6">
        <w:rPr>
          <w:sz w:val="26"/>
          <w:szCs w:val="26"/>
        </w:rPr>
        <w:t xml:space="preserve">Количественный состав команд неограничен. Каждый участник пользуется своим индивидуальным снаряжением, разрешённым правилами вида </w:t>
      </w:r>
      <w:r w:rsidR="00323053" w:rsidRPr="007B00E6">
        <w:rPr>
          <w:spacing w:val="-2"/>
          <w:sz w:val="26"/>
          <w:szCs w:val="26"/>
        </w:rPr>
        <w:t xml:space="preserve">спорта </w:t>
      </w:r>
      <w:r w:rsidR="00323053" w:rsidRPr="007B00E6">
        <w:rPr>
          <w:sz w:val="26"/>
          <w:szCs w:val="26"/>
        </w:rPr>
        <w:t xml:space="preserve">«спортивный </w:t>
      </w:r>
      <w:r w:rsidR="00323053" w:rsidRPr="007B00E6">
        <w:rPr>
          <w:spacing w:val="-2"/>
          <w:sz w:val="26"/>
          <w:szCs w:val="26"/>
        </w:rPr>
        <w:t>туризм».</w:t>
      </w:r>
    </w:p>
    <w:p w14:paraId="5D58791B" w14:textId="77777777" w:rsidR="00323053" w:rsidRDefault="00323053" w:rsidP="00323053">
      <w:pPr>
        <w:pStyle w:val="a3"/>
        <w:ind w:left="0" w:right="20" w:firstLine="392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Соревнования проводятся среди связок мужских и женских.</w:t>
      </w:r>
    </w:p>
    <w:p w14:paraId="262AF2DA" w14:textId="77777777" w:rsidR="00323053" w:rsidRDefault="00323053" w:rsidP="00323053">
      <w:pPr>
        <w:pStyle w:val="a3"/>
        <w:ind w:left="0" w:right="20" w:firstLine="392"/>
        <w:rPr>
          <w:sz w:val="26"/>
          <w:szCs w:val="26"/>
        </w:rPr>
      </w:pPr>
      <w:r w:rsidRPr="007B00E6">
        <w:rPr>
          <w:sz w:val="26"/>
          <w:szCs w:val="26"/>
        </w:rPr>
        <w:t xml:space="preserve">Возраст участников </w:t>
      </w:r>
      <w:r>
        <w:rPr>
          <w:sz w:val="26"/>
          <w:szCs w:val="26"/>
        </w:rPr>
        <w:t xml:space="preserve">и спортивная квалификация </w:t>
      </w:r>
      <w:r w:rsidRPr="007B00E6">
        <w:rPr>
          <w:sz w:val="26"/>
          <w:szCs w:val="26"/>
        </w:rPr>
        <w:t xml:space="preserve">определяется согласно </w:t>
      </w:r>
      <w:r w:rsidRPr="007B00E6">
        <w:rPr>
          <w:spacing w:val="-2"/>
          <w:sz w:val="26"/>
          <w:szCs w:val="26"/>
        </w:rPr>
        <w:t>таблице.</w:t>
      </w:r>
      <w:r w:rsidR="00CB449E" w:rsidRPr="007B00E6">
        <w:rPr>
          <w:sz w:val="26"/>
          <w:szCs w:val="26"/>
        </w:rPr>
        <w:t xml:space="preserve"> </w:t>
      </w:r>
    </w:p>
    <w:p w14:paraId="58B35A34" w14:textId="77777777" w:rsidR="00323053" w:rsidRDefault="00323053" w:rsidP="00323053">
      <w:pPr>
        <w:pStyle w:val="a3"/>
        <w:ind w:left="0" w:right="20" w:firstLine="392"/>
        <w:rPr>
          <w:sz w:val="26"/>
          <w:szCs w:val="26"/>
        </w:rPr>
      </w:pPr>
    </w:p>
    <w:p w14:paraId="739861E4" w14:textId="77777777" w:rsidR="00323053" w:rsidRDefault="00323053" w:rsidP="00323053">
      <w:pPr>
        <w:pStyle w:val="a3"/>
        <w:ind w:left="0" w:right="20" w:firstLine="392"/>
        <w:rPr>
          <w:sz w:val="26"/>
          <w:szCs w:val="26"/>
        </w:rPr>
      </w:pPr>
    </w:p>
    <w:tbl>
      <w:tblPr>
        <w:tblStyle w:val="a6"/>
        <w:tblpPr w:leftFromText="180" w:rightFromText="180" w:vertAnchor="page" w:horzAnchor="margin" w:tblpY="1346"/>
        <w:tblW w:w="10595" w:type="dxa"/>
        <w:tblLayout w:type="fixed"/>
        <w:tblLook w:val="04A0" w:firstRow="1" w:lastRow="0" w:firstColumn="1" w:lastColumn="0" w:noHBand="0" w:noVBand="1"/>
      </w:tblPr>
      <w:tblGrid>
        <w:gridCol w:w="1384"/>
        <w:gridCol w:w="1884"/>
        <w:gridCol w:w="1634"/>
        <w:gridCol w:w="3541"/>
        <w:gridCol w:w="2152"/>
      </w:tblGrid>
      <w:tr w:rsidR="00301351" w:rsidRPr="001D198B" w14:paraId="79071EE3" w14:textId="77777777" w:rsidTr="00301351">
        <w:trPr>
          <w:trHeight w:val="25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7F06256" w14:textId="77777777" w:rsidR="00301351" w:rsidRPr="009A723B" w:rsidRDefault="00301351" w:rsidP="00301351">
            <w:pPr>
              <w:pStyle w:val="a5"/>
              <w:ind w:left="-142" w:right="-108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</w:t>
            </w:r>
          </w:p>
        </w:tc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1BF9567C" w14:textId="77777777" w:rsidR="00301351" w:rsidRPr="009A723B" w:rsidRDefault="00301351" w:rsidP="00301351">
            <w:pPr>
              <w:pStyle w:val="a5"/>
              <w:ind w:left="0" w:right="20" w:firstLine="0"/>
              <w:jc w:val="center"/>
              <w:rPr>
                <w:b/>
                <w:sz w:val="18"/>
                <w:szCs w:val="18"/>
              </w:rPr>
            </w:pPr>
            <w:r w:rsidRPr="009A723B">
              <w:rPr>
                <w:b/>
                <w:sz w:val="18"/>
                <w:szCs w:val="18"/>
              </w:rPr>
              <w:t>Класс дистанции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14:paraId="47779356" w14:textId="77777777" w:rsidR="00301351" w:rsidRPr="009A723B" w:rsidRDefault="00301351" w:rsidP="00301351">
            <w:pPr>
              <w:pStyle w:val="a5"/>
              <w:ind w:left="34" w:right="20" w:hanging="34"/>
              <w:jc w:val="center"/>
              <w:rPr>
                <w:b/>
                <w:sz w:val="18"/>
                <w:szCs w:val="18"/>
              </w:rPr>
            </w:pPr>
            <w:r w:rsidRPr="009A723B">
              <w:rPr>
                <w:b/>
                <w:sz w:val="18"/>
                <w:szCs w:val="18"/>
              </w:rPr>
              <w:t>Возрастная группа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515C1E3C" w14:textId="77777777" w:rsidR="00301351" w:rsidRPr="009A723B" w:rsidRDefault="00301351" w:rsidP="00301351">
            <w:pPr>
              <w:pStyle w:val="a5"/>
              <w:ind w:left="0" w:right="20"/>
              <w:jc w:val="center"/>
              <w:rPr>
                <w:b/>
                <w:sz w:val="18"/>
                <w:szCs w:val="18"/>
              </w:rPr>
            </w:pPr>
            <w:r w:rsidRPr="009A723B">
              <w:rPr>
                <w:b/>
                <w:sz w:val="18"/>
                <w:szCs w:val="18"/>
              </w:rPr>
              <w:t>Допускаемый возраст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14:paraId="5600D563" w14:textId="77777777" w:rsidR="00301351" w:rsidRPr="009A723B" w:rsidRDefault="00301351" w:rsidP="00301351">
            <w:pPr>
              <w:pStyle w:val="a5"/>
              <w:ind w:left="0" w:right="2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Требования к спортивной   квалификации (не ниже)</w:t>
            </w:r>
          </w:p>
        </w:tc>
      </w:tr>
      <w:tr w:rsidR="00301351" w:rsidRPr="001D198B" w14:paraId="0EAFD824" w14:textId="77777777" w:rsidTr="00301351">
        <w:trPr>
          <w:trHeight w:val="771"/>
        </w:trPr>
        <w:tc>
          <w:tcPr>
            <w:tcW w:w="1384" w:type="dxa"/>
            <w:vMerge w:val="restart"/>
            <w:vAlign w:val="center"/>
          </w:tcPr>
          <w:p w14:paraId="2138E832" w14:textId="77777777" w:rsidR="00301351" w:rsidRPr="004768AB" w:rsidRDefault="00301351" w:rsidP="00301351">
            <w:pPr>
              <w:pStyle w:val="a5"/>
              <w:ind w:left="-142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</w:t>
            </w:r>
          </w:p>
        </w:tc>
        <w:tc>
          <w:tcPr>
            <w:tcW w:w="1884" w:type="dxa"/>
            <w:vAlign w:val="center"/>
          </w:tcPr>
          <w:p w14:paraId="1F309836" w14:textId="77777777" w:rsidR="00301351" w:rsidRPr="00070DA7" w:rsidRDefault="00301351" w:rsidP="00301351">
            <w:pPr>
              <w:pStyle w:val="a5"/>
              <w:ind w:left="142" w:right="13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4" w:type="dxa"/>
            <w:vAlign w:val="center"/>
          </w:tcPr>
          <w:p w14:paraId="264C257D" w14:textId="77777777" w:rsidR="00301351" w:rsidRPr="00070DA7" w:rsidRDefault="00301351" w:rsidP="00301351">
            <w:pPr>
              <w:pStyle w:val="a5"/>
              <w:ind w:left="77" w:right="102" w:firstLine="0"/>
              <w:jc w:val="center"/>
              <w:rPr>
                <w:sz w:val="18"/>
                <w:szCs w:val="18"/>
              </w:rPr>
            </w:pPr>
            <w:r w:rsidRPr="004768AB">
              <w:rPr>
                <w:sz w:val="20"/>
                <w:szCs w:val="20"/>
              </w:rPr>
              <w:t>мальчики, девочки</w:t>
            </w:r>
          </w:p>
        </w:tc>
        <w:tc>
          <w:tcPr>
            <w:tcW w:w="3541" w:type="dxa"/>
            <w:vAlign w:val="center"/>
          </w:tcPr>
          <w:p w14:paraId="5246E607" w14:textId="77777777" w:rsidR="00301351" w:rsidRPr="006F759B" w:rsidRDefault="00301351" w:rsidP="00301351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 w:rsidRPr="006F759B">
              <w:rPr>
                <w:sz w:val="20"/>
                <w:szCs w:val="20"/>
              </w:rPr>
              <w:t>2012-2015  г.р.</w:t>
            </w:r>
          </w:p>
        </w:tc>
        <w:tc>
          <w:tcPr>
            <w:tcW w:w="2152" w:type="dxa"/>
            <w:vAlign w:val="center"/>
          </w:tcPr>
          <w:p w14:paraId="04F38E89" w14:textId="77777777" w:rsidR="00301351" w:rsidRPr="00301351" w:rsidRDefault="00301351" w:rsidP="00301351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 w:rsidRPr="00301351">
              <w:rPr>
                <w:sz w:val="20"/>
                <w:szCs w:val="20"/>
              </w:rPr>
              <w:t>без ограничений</w:t>
            </w:r>
          </w:p>
        </w:tc>
      </w:tr>
      <w:tr w:rsidR="00301351" w:rsidRPr="001D198B" w14:paraId="1A31B5C3" w14:textId="77777777" w:rsidTr="00301351">
        <w:trPr>
          <w:trHeight w:val="771"/>
        </w:trPr>
        <w:tc>
          <w:tcPr>
            <w:tcW w:w="1384" w:type="dxa"/>
            <w:vMerge/>
            <w:vAlign w:val="center"/>
          </w:tcPr>
          <w:p w14:paraId="0B03A3AA" w14:textId="77777777" w:rsidR="00301351" w:rsidRDefault="00301351" w:rsidP="00301351">
            <w:pPr>
              <w:pStyle w:val="a5"/>
              <w:ind w:left="-142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25AA6848" w14:textId="77777777" w:rsidR="00301351" w:rsidRDefault="00301351" w:rsidP="00301351">
            <w:pPr>
              <w:pStyle w:val="a5"/>
              <w:ind w:left="142" w:right="13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4" w:type="dxa"/>
            <w:vAlign w:val="center"/>
          </w:tcPr>
          <w:p w14:paraId="156F5C7D" w14:textId="77777777" w:rsidR="00301351" w:rsidRPr="004768AB" w:rsidRDefault="00301351" w:rsidP="00301351">
            <w:pPr>
              <w:pStyle w:val="a5"/>
              <w:ind w:left="77" w:right="10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юноши, девушки</w:t>
            </w:r>
          </w:p>
        </w:tc>
        <w:tc>
          <w:tcPr>
            <w:tcW w:w="3541" w:type="dxa"/>
            <w:vAlign w:val="center"/>
          </w:tcPr>
          <w:p w14:paraId="6C3BE214" w14:textId="77777777" w:rsidR="00301351" w:rsidRPr="006F759B" w:rsidRDefault="00301351" w:rsidP="00301351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2010-2011 г.р. (дополнительно допускаются спортсмены 2012 г.р.)</w:t>
            </w:r>
          </w:p>
        </w:tc>
        <w:tc>
          <w:tcPr>
            <w:tcW w:w="2152" w:type="dxa"/>
            <w:vAlign w:val="center"/>
          </w:tcPr>
          <w:p w14:paraId="505CFBB9" w14:textId="77777777" w:rsidR="00301351" w:rsidRPr="00301351" w:rsidRDefault="00301351" w:rsidP="00301351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 w:rsidRPr="00301351">
              <w:rPr>
                <w:sz w:val="20"/>
                <w:szCs w:val="20"/>
              </w:rPr>
              <w:t>1 юношеский разряд</w:t>
            </w:r>
          </w:p>
        </w:tc>
      </w:tr>
      <w:tr w:rsidR="00301351" w:rsidRPr="001D198B" w14:paraId="2C493A36" w14:textId="77777777" w:rsidTr="00301351">
        <w:trPr>
          <w:trHeight w:val="494"/>
        </w:trPr>
        <w:tc>
          <w:tcPr>
            <w:tcW w:w="1384" w:type="dxa"/>
            <w:vAlign w:val="center"/>
          </w:tcPr>
          <w:p w14:paraId="0016AD3F" w14:textId="77777777" w:rsidR="00301351" w:rsidRDefault="00301351" w:rsidP="00301351">
            <w:pPr>
              <w:pStyle w:val="a5"/>
              <w:ind w:left="-142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Чемпионат</w:t>
            </w:r>
          </w:p>
        </w:tc>
        <w:tc>
          <w:tcPr>
            <w:tcW w:w="1884" w:type="dxa"/>
            <w:vAlign w:val="center"/>
          </w:tcPr>
          <w:p w14:paraId="0100EE3B" w14:textId="77777777" w:rsidR="00301351" w:rsidRPr="004768AB" w:rsidRDefault="00301351" w:rsidP="00301351">
            <w:pPr>
              <w:pStyle w:val="a5"/>
              <w:ind w:left="142" w:right="13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4" w:type="dxa"/>
            <w:vAlign w:val="center"/>
          </w:tcPr>
          <w:p w14:paraId="1BC00496" w14:textId="77777777" w:rsidR="00301351" w:rsidRPr="004768AB" w:rsidRDefault="00301351" w:rsidP="00301351">
            <w:pPr>
              <w:pStyle w:val="a5"/>
              <w:ind w:left="77" w:right="10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мужчины/женщины</w:t>
            </w:r>
          </w:p>
        </w:tc>
        <w:tc>
          <w:tcPr>
            <w:tcW w:w="3541" w:type="dxa"/>
            <w:vAlign w:val="center"/>
          </w:tcPr>
          <w:p w14:paraId="307CA3A3" w14:textId="77777777" w:rsidR="00301351" w:rsidRDefault="00301351" w:rsidP="00301351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 w:rsidRPr="006F759B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3</w:t>
            </w:r>
            <w:r w:rsidRPr="006F759B">
              <w:rPr>
                <w:sz w:val="20"/>
                <w:szCs w:val="20"/>
              </w:rPr>
              <w:t xml:space="preserve"> г.р.</w:t>
            </w:r>
            <w:r>
              <w:rPr>
                <w:sz w:val="20"/>
                <w:szCs w:val="20"/>
              </w:rPr>
              <w:t xml:space="preserve"> и старше</w:t>
            </w:r>
          </w:p>
          <w:p w14:paraId="389E6268" w14:textId="77777777" w:rsidR="00301351" w:rsidRPr="006F759B" w:rsidRDefault="00301351" w:rsidP="00301351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(дополнительно допускаются юниоры/юниорки 2004-2009 г.р.)</w:t>
            </w:r>
          </w:p>
        </w:tc>
        <w:tc>
          <w:tcPr>
            <w:tcW w:w="2152" w:type="dxa"/>
            <w:vAlign w:val="center"/>
          </w:tcPr>
          <w:p w14:paraId="2F32007B" w14:textId="77777777" w:rsidR="00301351" w:rsidRPr="00301351" w:rsidRDefault="00301351" w:rsidP="00301351">
            <w:pPr>
              <w:pStyle w:val="a5"/>
              <w:ind w:left="108" w:right="98" w:firstLine="0"/>
              <w:jc w:val="center"/>
              <w:rPr>
                <w:sz w:val="20"/>
                <w:szCs w:val="20"/>
              </w:rPr>
            </w:pPr>
            <w:r w:rsidRPr="00301351">
              <w:rPr>
                <w:sz w:val="20"/>
                <w:szCs w:val="20"/>
              </w:rPr>
              <w:t>3 спортивный разряд</w:t>
            </w:r>
          </w:p>
        </w:tc>
      </w:tr>
    </w:tbl>
    <w:p w14:paraId="104B070E" w14:textId="77777777" w:rsidR="00CB1061" w:rsidRPr="00323053" w:rsidRDefault="00CB1061" w:rsidP="00323053">
      <w:pPr>
        <w:pStyle w:val="a3"/>
        <w:ind w:left="0" w:right="20" w:firstLine="392"/>
        <w:rPr>
          <w:spacing w:val="-2"/>
          <w:sz w:val="26"/>
          <w:szCs w:val="26"/>
        </w:rPr>
      </w:pPr>
      <w:r w:rsidRPr="00CB1061">
        <w:rPr>
          <w:iCs/>
          <w:sz w:val="26"/>
          <w:szCs w:val="26"/>
        </w:rPr>
        <w:t xml:space="preserve">Отчет главного судьи, по установленной форме </w:t>
      </w:r>
      <w:r w:rsidRPr="00CB1061">
        <w:rPr>
          <w:sz w:val="26"/>
          <w:szCs w:val="26"/>
          <w:lang w:eastAsia="ru-RU"/>
        </w:rPr>
        <w:t xml:space="preserve">подается в Смоленское областное государственное бюджетное учреждение «Центр спортивной подготовки спортивных сборных команд Смоленской области не позднее трех дней после окончания соревнований. Краткая информация о соревнованиях (победителях, количестве участвующих спортсменах, фото и т.д.) подается на следующий день на почты: </w:t>
      </w:r>
      <w:hyperlink r:id="rId5" w:history="1">
        <w:r w:rsidRPr="00783291">
          <w:rPr>
            <w:rStyle w:val="a7"/>
            <w:rFonts w:eastAsiaTheme="majorEastAsia"/>
            <w:sz w:val="26"/>
            <w:szCs w:val="26"/>
          </w:rPr>
          <w:t>sh</w:t>
        </w:r>
        <w:r w:rsidRPr="00CB1061">
          <w:rPr>
            <w:rStyle w:val="a7"/>
            <w:rFonts w:eastAsiaTheme="majorEastAsia"/>
            <w:sz w:val="26"/>
            <w:szCs w:val="26"/>
          </w:rPr>
          <w:t>-</w:t>
        </w:r>
        <w:r w:rsidRPr="00783291">
          <w:rPr>
            <w:rStyle w:val="a7"/>
            <w:rFonts w:eastAsiaTheme="majorEastAsia"/>
            <w:sz w:val="26"/>
            <w:szCs w:val="26"/>
          </w:rPr>
          <w:t>vsm</w:t>
        </w:r>
        <w:r w:rsidRPr="00CB1061">
          <w:rPr>
            <w:rStyle w:val="a7"/>
            <w:rFonts w:eastAsiaTheme="majorEastAsia"/>
            <w:sz w:val="26"/>
            <w:szCs w:val="26"/>
          </w:rPr>
          <w:t>@</w:t>
        </w:r>
        <w:r w:rsidRPr="00783291">
          <w:rPr>
            <w:rStyle w:val="a7"/>
            <w:rFonts w:eastAsiaTheme="majorEastAsia"/>
            <w:sz w:val="26"/>
            <w:szCs w:val="26"/>
          </w:rPr>
          <w:t>mail</w:t>
        </w:r>
        <w:r w:rsidRPr="00CB1061">
          <w:rPr>
            <w:rStyle w:val="a7"/>
            <w:rFonts w:eastAsiaTheme="majorEastAsia"/>
            <w:sz w:val="26"/>
            <w:szCs w:val="26"/>
          </w:rPr>
          <w:t>.</w:t>
        </w:r>
        <w:r w:rsidRPr="00783291">
          <w:rPr>
            <w:rStyle w:val="a7"/>
            <w:rFonts w:eastAsiaTheme="majorEastAsia"/>
            <w:sz w:val="26"/>
            <w:szCs w:val="26"/>
          </w:rPr>
          <w:t>ru</w:t>
        </w:r>
      </w:hyperlink>
      <w:r w:rsidRPr="00CB1061">
        <w:t xml:space="preserve"> </w:t>
      </w:r>
      <w:r w:rsidRPr="00CB1061">
        <w:rPr>
          <w:sz w:val="26"/>
          <w:szCs w:val="26"/>
          <w:lang w:eastAsia="ru-RU"/>
        </w:rPr>
        <w:t xml:space="preserve">и </w:t>
      </w:r>
      <w:hyperlink r:id="rId6" w:history="1">
        <w:r w:rsidRPr="00783291">
          <w:rPr>
            <w:rStyle w:val="a7"/>
            <w:rFonts w:eastAsiaTheme="majorEastAsia"/>
            <w:sz w:val="26"/>
            <w:szCs w:val="26"/>
          </w:rPr>
          <w:t>sport</w:t>
        </w:r>
        <w:r w:rsidRPr="00CB1061">
          <w:rPr>
            <w:rStyle w:val="a7"/>
            <w:rFonts w:eastAsiaTheme="majorEastAsia"/>
            <w:sz w:val="26"/>
            <w:szCs w:val="26"/>
          </w:rPr>
          <w:t>@</w:t>
        </w:r>
        <w:r w:rsidRPr="00783291">
          <w:rPr>
            <w:rStyle w:val="a7"/>
            <w:rFonts w:eastAsiaTheme="majorEastAsia"/>
            <w:sz w:val="26"/>
            <w:szCs w:val="26"/>
          </w:rPr>
          <w:t>admin</w:t>
        </w:r>
        <w:r w:rsidRPr="00CB1061">
          <w:rPr>
            <w:rStyle w:val="a7"/>
            <w:rFonts w:eastAsiaTheme="majorEastAsia"/>
            <w:sz w:val="26"/>
            <w:szCs w:val="26"/>
          </w:rPr>
          <w:t>-</w:t>
        </w:r>
        <w:r w:rsidRPr="00783291">
          <w:rPr>
            <w:rStyle w:val="a7"/>
            <w:rFonts w:eastAsiaTheme="majorEastAsia"/>
            <w:sz w:val="26"/>
            <w:szCs w:val="26"/>
          </w:rPr>
          <w:t>smolensk</w:t>
        </w:r>
        <w:r w:rsidRPr="00CB1061">
          <w:rPr>
            <w:rStyle w:val="a7"/>
            <w:rFonts w:eastAsiaTheme="majorEastAsia"/>
            <w:sz w:val="26"/>
            <w:szCs w:val="26"/>
          </w:rPr>
          <w:t>.</w:t>
        </w:r>
        <w:r w:rsidRPr="00783291">
          <w:rPr>
            <w:rStyle w:val="a7"/>
            <w:rFonts w:eastAsiaTheme="majorEastAsia"/>
            <w:sz w:val="26"/>
            <w:szCs w:val="26"/>
          </w:rPr>
          <w:t>ru</w:t>
        </w:r>
      </w:hyperlink>
    </w:p>
    <w:p w14:paraId="295A6AF8" w14:textId="77777777" w:rsidR="00CB449E" w:rsidRPr="00E87919" w:rsidRDefault="00CB1061" w:rsidP="00E87919">
      <w:pPr>
        <w:pStyle w:val="11"/>
        <w:spacing w:before="100" w:beforeAutospacing="1" w:line="319" w:lineRule="exact"/>
        <w:ind w:left="193" w:right="23"/>
      </w:pPr>
      <w:r w:rsidRPr="00CB1061">
        <w:t>Программа соревнований</w:t>
      </w:r>
    </w:p>
    <w:p w14:paraId="0CC67F7E" w14:textId="65AD7A5E" w:rsidR="00E63AF9" w:rsidRPr="00E63AF9" w:rsidRDefault="00CE56DA" w:rsidP="00854560">
      <w:pPr>
        <w:pStyle w:val="11"/>
        <w:spacing w:before="13"/>
        <w:ind w:right="20"/>
        <w:rPr>
          <w:b w:val="0"/>
        </w:rPr>
      </w:pPr>
      <w:r>
        <w:rPr>
          <w:b w:val="0"/>
          <w:spacing w:val="-2"/>
        </w:rPr>
        <w:t>1</w:t>
      </w:r>
      <w:r w:rsidR="00783E48">
        <w:rPr>
          <w:b w:val="0"/>
          <w:spacing w:val="-2"/>
        </w:rPr>
        <w:t>4</w:t>
      </w:r>
      <w:r>
        <w:rPr>
          <w:b w:val="0"/>
          <w:spacing w:val="-2"/>
        </w:rPr>
        <w:t xml:space="preserve"> </w:t>
      </w:r>
      <w:r w:rsidR="00323053">
        <w:rPr>
          <w:b w:val="0"/>
          <w:spacing w:val="-2"/>
        </w:rPr>
        <w:t>сентябр</w:t>
      </w:r>
      <w:r>
        <w:rPr>
          <w:b w:val="0"/>
          <w:spacing w:val="-2"/>
        </w:rPr>
        <w:t>я</w:t>
      </w:r>
      <w:r w:rsidR="00E63AF9" w:rsidRPr="007C5F8A">
        <w:rPr>
          <w:b w:val="0"/>
          <w:spacing w:val="-2"/>
        </w:rPr>
        <w:t xml:space="preserve"> 2025 г.</w:t>
      </w:r>
    </w:p>
    <w:p w14:paraId="3615BE9E" w14:textId="77777777" w:rsidR="00FF531C" w:rsidRPr="00CB1061" w:rsidRDefault="001B3964" w:rsidP="00854560">
      <w:pPr>
        <w:pStyle w:val="a3"/>
        <w:spacing w:before="6"/>
        <w:ind w:left="516" w:right="20"/>
        <w:jc w:val="left"/>
        <w:rPr>
          <w:sz w:val="26"/>
          <w:szCs w:val="26"/>
        </w:rPr>
      </w:pPr>
      <w:r>
        <w:rPr>
          <w:sz w:val="26"/>
          <w:szCs w:val="26"/>
        </w:rPr>
        <w:t>10</w:t>
      </w:r>
      <w:r w:rsidR="007C5F8A" w:rsidRPr="00CB1061">
        <w:rPr>
          <w:sz w:val="26"/>
          <w:szCs w:val="26"/>
        </w:rPr>
        <w:t>:00 – 1</w:t>
      </w:r>
      <w:r>
        <w:rPr>
          <w:sz w:val="26"/>
          <w:szCs w:val="26"/>
        </w:rPr>
        <w:t>2</w:t>
      </w:r>
      <w:r w:rsidR="007C5F8A" w:rsidRPr="00CB1061">
        <w:rPr>
          <w:sz w:val="26"/>
          <w:szCs w:val="26"/>
        </w:rPr>
        <w:t>:0</w:t>
      </w:r>
      <w:r w:rsidR="00CB449E" w:rsidRPr="00CB1061">
        <w:rPr>
          <w:sz w:val="26"/>
          <w:szCs w:val="26"/>
        </w:rPr>
        <w:t>0</w:t>
      </w:r>
      <w:r w:rsidR="007C5F8A" w:rsidRPr="00CB1061">
        <w:rPr>
          <w:sz w:val="26"/>
          <w:szCs w:val="26"/>
        </w:rPr>
        <w:t xml:space="preserve"> регистрация участников, выдача номеров;</w:t>
      </w:r>
    </w:p>
    <w:p w14:paraId="7B3E95ED" w14:textId="77777777" w:rsidR="007C5F8A" w:rsidRDefault="007C5F8A" w:rsidP="00854560">
      <w:pPr>
        <w:pStyle w:val="a3"/>
        <w:spacing w:before="6"/>
        <w:ind w:left="516" w:right="20"/>
        <w:jc w:val="left"/>
        <w:rPr>
          <w:sz w:val="26"/>
          <w:szCs w:val="26"/>
        </w:rPr>
      </w:pPr>
      <w:r w:rsidRPr="00CB1061">
        <w:rPr>
          <w:sz w:val="26"/>
          <w:szCs w:val="26"/>
        </w:rPr>
        <w:t>1</w:t>
      </w:r>
      <w:r w:rsidR="001B3964">
        <w:rPr>
          <w:sz w:val="26"/>
          <w:szCs w:val="26"/>
        </w:rPr>
        <w:t>1</w:t>
      </w:r>
      <w:r w:rsidRPr="00CB1061">
        <w:rPr>
          <w:sz w:val="26"/>
          <w:szCs w:val="26"/>
        </w:rPr>
        <w:t xml:space="preserve">:00 </w:t>
      </w:r>
      <w:r w:rsidR="00CB449E" w:rsidRPr="00CB1061">
        <w:rPr>
          <w:sz w:val="26"/>
          <w:szCs w:val="26"/>
        </w:rPr>
        <w:t>–</w:t>
      </w:r>
      <w:r w:rsidRPr="00CB1061">
        <w:rPr>
          <w:sz w:val="26"/>
          <w:szCs w:val="26"/>
        </w:rPr>
        <w:t xml:space="preserve"> </w:t>
      </w:r>
      <w:r w:rsidR="00CE56DA">
        <w:rPr>
          <w:sz w:val="26"/>
          <w:szCs w:val="26"/>
        </w:rPr>
        <w:t>1</w:t>
      </w:r>
      <w:r w:rsidR="001B3964">
        <w:rPr>
          <w:sz w:val="26"/>
          <w:szCs w:val="26"/>
        </w:rPr>
        <w:t>7</w:t>
      </w:r>
      <w:r w:rsidRPr="00CB1061">
        <w:rPr>
          <w:sz w:val="26"/>
          <w:szCs w:val="26"/>
        </w:rPr>
        <w:t>:0</w:t>
      </w:r>
      <w:r w:rsidR="00CB449E" w:rsidRPr="00CB1061">
        <w:rPr>
          <w:sz w:val="26"/>
          <w:szCs w:val="26"/>
        </w:rPr>
        <w:t>0</w:t>
      </w:r>
      <w:r w:rsidRPr="00CB1061">
        <w:rPr>
          <w:sz w:val="26"/>
          <w:szCs w:val="26"/>
        </w:rPr>
        <w:t xml:space="preserve"> соревнования на дистанциях</w:t>
      </w:r>
      <w:r w:rsidR="00F5492C">
        <w:rPr>
          <w:sz w:val="26"/>
          <w:szCs w:val="26"/>
        </w:rPr>
        <w:t>:</w:t>
      </w:r>
    </w:p>
    <w:p w14:paraId="2B0A9FD5" w14:textId="77777777" w:rsidR="00F5492C" w:rsidRDefault="00F5492C" w:rsidP="00323053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323053">
        <w:rPr>
          <w:sz w:val="26"/>
          <w:szCs w:val="26"/>
        </w:rPr>
        <w:t>«дистанция–</w:t>
      </w:r>
      <w:r w:rsidR="00CE56DA" w:rsidRPr="00323053">
        <w:rPr>
          <w:sz w:val="26"/>
          <w:szCs w:val="26"/>
        </w:rPr>
        <w:t>пешеходная</w:t>
      </w:r>
      <w:r w:rsidR="00323053" w:rsidRPr="00323053">
        <w:rPr>
          <w:sz w:val="26"/>
          <w:szCs w:val="26"/>
        </w:rPr>
        <w:t>-связка</w:t>
      </w:r>
      <w:r w:rsidRPr="00323053">
        <w:rPr>
          <w:sz w:val="26"/>
          <w:szCs w:val="26"/>
        </w:rPr>
        <w:t>»</w:t>
      </w:r>
      <w:r w:rsidR="00323053" w:rsidRPr="00323053">
        <w:rPr>
          <w:sz w:val="26"/>
          <w:szCs w:val="26"/>
        </w:rPr>
        <w:t xml:space="preserve"> </w:t>
      </w:r>
      <w:r w:rsidRPr="00323053">
        <w:rPr>
          <w:sz w:val="26"/>
          <w:szCs w:val="26"/>
        </w:rPr>
        <w:t>(</w:t>
      </w:r>
      <w:r w:rsidR="00323053" w:rsidRPr="00323053">
        <w:rPr>
          <w:sz w:val="26"/>
          <w:szCs w:val="26"/>
        </w:rPr>
        <w:t>длинная</w:t>
      </w:r>
      <w:r w:rsidRPr="00323053">
        <w:rPr>
          <w:sz w:val="26"/>
          <w:szCs w:val="26"/>
        </w:rPr>
        <w:t>) 2 класса (мальчики</w:t>
      </w:r>
      <w:r w:rsidR="00301351">
        <w:rPr>
          <w:sz w:val="26"/>
          <w:szCs w:val="26"/>
        </w:rPr>
        <w:t>/</w:t>
      </w:r>
      <w:r w:rsidRPr="00323053">
        <w:rPr>
          <w:sz w:val="26"/>
          <w:szCs w:val="26"/>
        </w:rPr>
        <w:t>девочки)</w:t>
      </w:r>
    </w:p>
    <w:p w14:paraId="51A2763C" w14:textId="77777777" w:rsidR="00323053" w:rsidRDefault="00323053" w:rsidP="00323053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323053">
        <w:rPr>
          <w:sz w:val="26"/>
          <w:szCs w:val="26"/>
        </w:rPr>
        <w:t xml:space="preserve">«дистанция–пешеходная-связка» (длинная) </w:t>
      </w:r>
      <w:r w:rsidR="00301351">
        <w:rPr>
          <w:sz w:val="26"/>
          <w:szCs w:val="26"/>
        </w:rPr>
        <w:t>3</w:t>
      </w:r>
      <w:r w:rsidRPr="00323053">
        <w:rPr>
          <w:sz w:val="26"/>
          <w:szCs w:val="26"/>
        </w:rPr>
        <w:t xml:space="preserve"> класса (</w:t>
      </w:r>
      <w:r>
        <w:rPr>
          <w:sz w:val="26"/>
          <w:szCs w:val="26"/>
        </w:rPr>
        <w:t>юноши</w:t>
      </w:r>
      <w:r w:rsidR="00301351">
        <w:rPr>
          <w:sz w:val="26"/>
          <w:szCs w:val="26"/>
        </w:rPr>
        <w:t>/</w:t>
      </w:r>
      <w:r>
        <w:rPr>
          <w:sz w:val="26"/>
          <w:szCs w:val="26"/>
        </w:rPr>
        <w:t>девушки</w:t>
      </w:r>
      <w:r w:rsidRPr="00323053">
        <w:rPr>
          <w:sz w:val="26"/>
          <w:szCs w:val="26"/>
        </w:rPr>
        <w:t>)</w:t>
      </w:r>
    </w:p>
    <w:p w14:paraId="609EBD0D" w14:textId="77777777" w:rsidR="00323053" w:rsidRDefault="00323053" w:rsidP="00323053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323053">
        <w:rPr>
          <w:sz w:val="26"/>
          <w:szCs w:val="26"/>
        </w:rPr>
        <w:t xml:space="preserve">«дистанция–пешеходная-связка» (длинная) </w:t>
      </w:r>
      <w:r>
        <w:rPr>
          <w:sz w:val="26"/>
          <w:szCs w:val="26"/>
        </w:rPr>
        <w:t>3</w:t>
      </w:r>
      <w:r w:rsidRPr="00323053">
        <w:rPr>
          <w:sz w:val="26"/>
          <w:szCs w:val="26"/>
        </w:rPr>
        <w:t xml:space="preserve"> класса (</w:t>
      </w:r>
      <w:r w:rsidR="00301351">
        <w:rPr>
          <w:sz w:val="26"/>
          <w:szCs w:val="26"/>
        </w:rPr>
        <w:t>мужчины/женщины</w:t>
      </w:r>
      <w:r w:rsidRPr="00323053">
        <w:rPr>
          <w:sz w:val="26"/>
          <w:szCs w:val="26"/>
        </w:rPr>
        <w:t>)</w:t>
      </w:r>
    </w:p>
    <w:p w14:paraId="44C79315" w14:textId="77777777" w:rsidR="00FF531C" w:rsidRDefault="00CB1061" w:rsidP="00E87919">
      <w:pPr>
        <w:pStyle w:val="11"/>
        <w:spacing w:before="100" w:beforeAutospacing="1" w:line="319" w:lineRule="exact"/>
        <w:ind w:left="193" w:right="23"/>
      </w:pPr>
      <w:r>
        <w:t>Определение победителей</w:t>
      </w:r>
    </w:p>
    <w:p w14:paraId="37627408" w14:textId="77777777" w:rsidR="00FF531C" w:rsidRPr="00CB1061" w:rsidRDefault="00CB449E" w:rsidP="00854560">
      <w:pPr>
        <w:pStyle w:val="a3"/>
        <w:spacing w:line="237" w:lineRule="auto"/>
        <w:ind w:left="232" w:right="20" w:firstLine="560"/>
        <w:rPr>
          <w:sz w:val="26"/>
          <w:szCs w:val="26"/>
        </w:rPr>
      </w:pPr>
      <w:r w:rsidRPr="00CB1061">
        <w:rPr>
          <w:sz w:val="26"/>
          <w:szCs w:val="26"/>
        </w:rPr>
        <w:t>Соревнования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проводятся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согласно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правилам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по</w:t>
      </w:r>
      <w:r w:rsidR="00CE56DA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виду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«спортивный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туризм» (далее «Правилам…») по бесштрафовой системе оценки нарушений (п.6.2).</w:t>
      </w:r>
    </w:p>
    <w:p w14:paraId="570A23DB" w14:textId="77777777" w:rsidR="00CB1061" w:rsidRDefault="00CB449E" w:rsidP="00854560">
      <w:pPr>
        <w:pStyle w:val="a3"/>
        <w:tabs>
          <w:tab w:val="left" w:pos="10206"/>
        </w:tabs>
        <w:spacing w:before="4" w:line="321" w:lineRule="exact"/>
        <w:ind w:left="792" w:right="20"/>
        <w:rPr>
          <w:spacing w:val="-2"/>
          <w:sz w:val="26"/>
          <w:szCs w:val="26"/>
        </w:rPr>
      </w:pPr>
      <w:r w:rsidRPr="00CB1061">
        <w:rPr>
          <w:sz w:val="26"/>
          <w:szCs w:val="26"/>
        </w:rPr>
        <w:t>На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дистанциях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результат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определяется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временем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z w:val="26"/>
          <w:szCs w:val="26"/>
        </w:rPr>
        <w:t>прохождения</w:t>
      </w:r>
      <w:r w:rsidR="007C5F8A" w:rsidRPr="00CB1061">
        <w:rPr>
          <w:sz w:val="26"/>
          <w:szCs w:val="26"/>
        </w:rPr>
        <w:t xml:space="preserve"> </w:t>
      </w:r>
      <w:r w:rsidRPr="00CB1061">
        <w:rPr>
          <w:spacing w:val="-5"/>
          <w:sz w:val="26"/>
          <w:szCs w:val="26"/>
        </w:rPr>
        <w:t>(п.</w:t>
      </w:r>
      <w:r w:rsidRPr="00CB1061">
        <w:rPr>
          <w:spacing w:val="-2"/>
          <w:sz w:val="26"/>
          <w:szCs w:val="26"/>
        </w:rPr>
        <w:t>6.2.7«Правил...»).</w:t>
      </w:r>
    </w:p>
    <w:p w14:paraId="3B0E774E" w14:textId="77777777" w:rsidR="00CB4726" w:rsidRPr="00CB4726" w:rsidRDefault="00CB1061" w:rsidP="00854560">
      <w:pPr>
        <w:pStyle w:val="11"/>
        <w:spacing w:before="59" w:line="319" w:lineRule="exact"/>
        <w:ind w:right="20" w:firstLine="525"/>
        <w:jc w:val="both"/>
        <w:rPr>
          <w:b w:val="0"/>
          <w:bCs w:val="0"/>
        </w:rPr>
      </w:pPr>
      <w:r w:rsidRPr="00CB4726">
        <w:rPr>
          <w:b w:val="0"/>
          <w:bCs w:val="0"/>
          <w:sz w:val="26"/>
          <w:szCs w:val="26"/>
        </w:rPr>
        <w:t xml:space="preserve">Победители и призеры в своих возрастных группах определяются во всех видах программы </w:t>
      </w:r>
      <w:r w:rsidR="008C0874" w:rsidRPr="00CB4726">
        <w:rPr>
          <w:b w:val="0"/>
          <w:bCs w:val="0"/>
          <w:sz w:val="26"/>
          <w:szCs w:val="26"/>
        </w:rPr>
        <w:t>согласно правилам</w:t>
      </w:r>
      <w:r w:rsidRPr="00CB4726">
        <w:rPr>
          <w:b w:val="0"/>
          <w:bCs w:val="0"/>
          <w:sz w:val="26"/>
          <w:szCs w:val="26"/>
        </w:rPr>
        <w:t xml:space="preserve"> соревнований</w:t>
      </w:r>
      <w:r w:rsidR="00C10802">
        <w:rPr>
          <w:b w:val="0"/>
          <w:bCs w:val="0"/>
          <w:sz w:val="26"/>
          <w:szCs w:val="26"/>
        </w:rPr>
        <w:t>.</w:t>
      </w:r>
      <w:r w:rsidRPr="00CB4726">
        <w:rPr>
          <w:b w:val="0"/>
          <w:bCs w:val="0"/>
        </w:rPr>
        <w:t xml:space="preserve"> </w:t>
      </w:r>
    </w:p>
    <w:p w14:paraId="3503B0A5" w14:textId="77777777" w:rsidR="004C5129" w:rsidRPr="00E87919" w:rsidRDefault="004C5129" w:rsidP="00E87919">
      <w:pPr>
        <w:pStyle w:val="11"/>
        <w:spacing w:before="100" w:beforeAutospacing="1" w:line="319" w:lineRule="exact"/>
        <w:ind w:left="193" w:right="23"/>
      </w:pPr>
      <w:r w:rsidRPr="008C0874">
        <w:t>Награждение</w:t>
      </w:r>
    </w:p>
    <w:p w14:paraId="699C8474" w14:textId="77777777" w:rsidR="004C5129" w:rsidRPr="00783291" w:rsidRDefault="004C5129" w:rsidP="00854560">
      <w:pPr>
        <w:pStyle w:val="a9"/>
        <w:ind w:right="20" w:firstLine="540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Победители и призеры в своих возрастных группах награждаются дипломом и медалью.</w:t>
      </w:r>
    </w:p>
    <w:p w14:paraId="3492402A" w14:textId="77777777" w:rsidR="004C5129" w:rsidRPr="00E87919" w:rsidRDefault="004C5129" w:rsidP="00E87919">
      <w:pPr>
        <w:pStyle w:val="11"/>
        <w:spacing w:before="100" w:beforeAutospacing="1" w:line="319" w:lineRule="exact"/>
        <w:ind w:left="193" w:right="23"/>
      </w:pPr>
      <w:r w:rsidRPr="00F5492C">
        <w:t>Финансирование соревнований</w:t>
      </w:r>
    </w:p>
    <w:p w14:paraId="69B465EB" w14:textId="77777777" w:rsidR="004C5129" w:rsidRPr="00783291" w:rsidRDefault="004C5129" w:rsidP="00854560">
      <w:pPr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Расходы, связанные с проведением соревнований, Министерство спорта Смоленской области обеспечивает за счет средств областного бюджета в пределах лимитов бюджетных обязательств, предусмотренных на финансовое обеспечение в рамках субсидии.</w:t>
      </w:r>
    </w:p>
    <w:p w14:paraId="48B6E055" w14:textId="77777777" w:rsidR="004C5129" w:rsidRPr="00783291" w:rsidRDefault="004C5129" w:rsidP="00323053">
      <w:pPr>
        <w:pStyle w:val="a9"/>
        <w:tabs>
          <w:tab w:val="center" w:pos="5492"/>
        </w:tabs>
        <w:spacing w:after="0"/>
        <w:ind w:left="0" w:right="23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Смоленское областное государственное бюджетное учреждение «Центр спортивной</w:t>
      </w:r>
      <w:r w:rsidR="009512D4">
        <w:rPr>
          <w:sz w:val="26"/>
          <w:szCs w:val="26"/>
        </w:rPr>
        <w:t xml:space="preserve"> </w:t>
      </w:r>
      <w:r w:rsidRPr="00783291">
        <w:rPr>
          <w:sz w:val="26"/>
          <w:szCs w:val="26"/>
        </w:rPr>
        <w:t>подготовки спортивных сборных команд Смоленской области» осуществляет финансовое обеспечение соревнований в соответствии с Уставом, порядком финансирования и сметой расходов (дипломы, медали, обеспечение медицинским обслуживанием, оплате работы судейского аппарата).</w:t>
      </w:r>
    </w:p>
    <w:p w14:paraId="2AC8EF4D" w14:textId="77777777" w:rsidR="004C5129" w:rsidRPr="00783291" w:rsidRDefault="004C5129" w:rsidP="00323053">
      <w:pPr>
        <w:ind w:right="23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lastRenderedPageBreak/>
        <w:t>Расходы по командированию команд на соревнования (проезд, размещение, питание и страхование) – за счет средств командирующей организации.</w:t>
      </w:r>
    </w:p>
    <w:p w14:paraId="79912F51" w14:textId="77777777" w:rsidR="004C5129" w:rsidRPr="00E87919" w:rsidRDefault="004C5129" w:rsidP="00E87919">
      <w:pPr>
        <w:pStyle w:val="11"/>
        <w:spacing w:before="100" w:beforeAutospacing="1" w:line="319" w:lineRule="exact"/>
        <w:ind w:left="193" w:right="23"/>
      </w:pPr>
      <w:r w:rsidRPr="00F5492C">
        <w:t>Обеспечение безопасности участников и зрителей</w:t>
      </w:r>
    </w:p>
    <w:p w14:paraId="51D1282B" w14:textId="77777777" w:rsidR="004C5129" w:rsidRPr="00783291" w:rsidRDefault="004C5129" w:rsidP="00854560">
      <w:pPr>
        <w:pStyle w:val="a9"/>
        <w:tabs>
          <w:tab w:val="left" w:pos="0"/>
        </w:tabs>
        <w:ind w:left="0"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Физкультурные и спортивные мероприятия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объектов спорта к проведению Соревнований, утверждаемых в установленном порядке. Соревнования проводятся на объектах спорта, включенных во Всероссийский реестр объектов спорта в соответствии с Федеральным законом от 4 декабря 2007года № 329-</w:t>
      </w:r>
      <w:proofErr w:type="gramStart"/>
      <w:r w:rsidRPr="00783291">
        <w:rPr>
          <w:sz w:val="26"/>
          <w:szCs w:val="26"/>
        </w:rPr>
        <w:t>ФЗ«</w:t>
      </w:r>
      <w:proofErr w:type="gramEnd"/>
      <w:r w:rsidRPr="00783291">
        <w:rPr>
          <w:sz w:val="26"/>
          <w:szCs w:val="26"/>
        </w:rPr>
        <w:t>О физической культуре и спорте в Российской Федерации».</w:t>
      </w:r>
    </w:p>
    <w:p w14:paraId="5FFEC945" w14:textId="77777777" w:rsidR="00323053" w:rsidRDefault="004C5129" w:rsidP="00323053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Обеспечение безопасности участников и зрителей на спортивном мероприятии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№ 353 от 18 апреля 2014 года.  </w:t>
      </w:r>
    </w:p>
    <w:p w14:paraId="4C7C3920" w14:textId="77777777" w:rsidR="00323053" w:rsidRDefault="004C5129" w:rsidP="00323053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14:paraId="54A87164" w14:textId="77777777" w:rsidR="00323053" w:rsidRDefault="004C5129" w:rsidP="00323053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Организация спортивного мероприятия осуществляется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783291">
        <w:rPr>
          <w:sz w:val="26"/>
          <w:szCs w:val="26"/>
          <w:lang w:val="en-US"/>
        </w:rPr>
        <w:t>COVID</w:t>
      </w:r>
      <w:r w:rsidRPr="00783291">
        <w:rPr>
          <w:sz w:val="26"/>
          <w:szCs w:val="26"/>
        </w:rPr>
        <w:t>-19, утвержденным Министром спорта Российской Федерации и Главным государственным санитарным врачом Российской Федерации 31 июля 2020 года (с последующими редакциями).</w:t>
      </w:r>
    </w:p>
    <w:p w14:paraId="5D12F154" w14:textId="77777777" w:rsidR="00323053" w:rsidRDefault="004C5129" w:rsidP="00323053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Минспорта России от 11.12.2024 г.</w:t>
      </w:r>
    </w:p>
    <w:p w14:paraId="3AC101DA" w14:textId="77777777" w:rsidR="004C5129" w:rsidRPr="00783291" w:rsidRDefault="004C5129" w:rsidP="00323053">
      <w:pPr>
        <w:pStyle w:val="ab"/>
        <w:ind w:right="20" w:firstLine="709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Командирующие организации несут ответственность за состояние здоровья и подготовленность спортсменов на протяжении всего периода проведения соревнований.</w:t>
      </w:r>
    </w:p>
    <w:p w14:paraId="1970D5F9" w14:textId="77777777" w:rsidR="004C5129" w:rsidRPr="00E87919" w:rsidRDefault="004C5129" w:rsidP="00E87919">
      <w:pPr>
        <w:pStyle w:val="11"/>
        <w:spacing w:before="100" w:beforeAutospacing="1" w:line="319" w:lineRule="exact"/>
        <w:ind w:left="193" w:right="23"/>
      </w:pPr>
      <w:r w:rsidRPr="00F941A0">
        <w:t>Страхование участников</w:t>
      </w:r>
    </w:p>
    <w:p w14:paraId="18CD79C4" w14:textId="77777777" w:rsidR="004C5129" w:rsidRPr="00783291" w:rsidRDefault="004C5129" w:rsidP="00854560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783291">
        <w:rPr>
          <w:sz w:val="26"/>
          <w:szCs w:val="26"/>
        </w:rPr>
        <w:t>Участие в Соревнованиях осуществляется при наличии Договора (оригинала) о добровольном страховании жизни и здоровья спортсменов от несчастных случаев, договор предоставляется на каждого участника соревнований.</w:t>
      </w:r>
    </w:p>
    <w:p w14:paraId="1DC5128C" w14:textId="77777777" w:rsidR="009E0F0E" w:rsidRPr="00F941A0" w:rsidRDefault="004C5129" w:rsidP="00854560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783291">
        <w:rPr>
          <w:sz w:val="26"/>
          <w:szCs w:val="26"/>
        </w:rPr>
        <w:t xml:space="preserve">Страхование может производиться как за счёт бюджетных, так и внебюджетных средств, в рамках </w:t>
      </w:r>
      <w:r w:rsidRPr="00F941A0">
        <w:rPr>
          <w:sz w:val="26"/>
          <w:szCs w:val="26"/>
        </w:rPr>
        <w:t xml:space="preserve">действующего законодательства Российской Федерации и </w:t>
      </w:r>
      <w:r w:rsidR="00E87919">
        <w:rPr>
          <w:sz w:val="26"/>
          <w:szCs w:val="26"/>
        </w:rPr>
        <w:t>субъектов Российской Федерации.</w:t>
      </w:r>
    </w:p>
    <w:p w14:paraId="2C653D22" w14:textId="77777777" w:rsidR="00FF531C" w:rsidRDefault="009512D4" w:rsidP="00E87919">
      <w:pPr>
        <w:pStyle w:val="11"/>
        <w:spacing w:before="100" w:beforeAutospacing="1" w:line="319" w:lineRule="exact"/>
        <w:ind w:left="193" w:right="23"/>
      </w:pPr>
      <w:r>
        <w:t>Заявки</w:t>
      </w:r>
    </w:p>
    <w:p w14:paraId="42E704A3" w14:textId="77777777" w:rsidR="00FF531C" w:rsidRPr="00F941A0" w:rsidRDefault="00CB449E" w:rsidP="00323053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323053">
        <w:rPr>
          <w:sz w:val="26"/>
          <w:szCs w:val="26"/>
        </w:rPr>
        <w:t>Предварительные заявки</w:t>
      </w:r>
      <w:r w:rsidR="009512D4" w:rsidRPr="00323053">
        <w:rPr>
          <w:sz w:val="26"/>
          <w:szCs w:val="26"/>
        </w:rPr>
        <w:t xml:space="preserve"> </w:t>
      </w:r>
      <w:r w:rsidR="009E0F0E" w:rsidRPr="00F941A0">
        <w:rPr>
          <w:sz w:val="26"/>
          <w:szCs w:val="26"/>
        </w:rPr>
        <w:t xml:space="preserve">подаются до </w:t>
      </w:r>
      <w:r w:rsidR="00AE5BC7">
        <w:rPr>
          <w:sz w:val="26"/>
          <w:szCs w:val="26"/>
        </w:rPr>
        <w:t>23</w:t>
      </w:r>
      <w:r w:rsidR="009E0F0E" w:rsidRPr="00F941A0">
        <w:rPr>
          <w:sz w:val="26"/>
          <w:szCs w:val="26"/>
        </w:rPr>
        <w:t xml:space="preserve"> ч. 00 мин. </w:t>
      </w:r>
      <w:r w:rsidR="00323053">
        <w:rPr>
          <w:sz w:val="26"/>
          <w:szCs w:val="26"/>
        </w:rPr>
        <w:t>07</w:t>
      </w:r>
      <w:r w:rsidR="009E0F0E" w:rsidRPr="00F941A0">
        <w:rPr>
          <w:sz w:val="26"/>
          <w:szCs w:val="26"/>
        </w:rPr>
        <w:t xml:space="preserve"> </w:t>
      </w:r>
      <w:r w:rsidR="00323053">
        <w:rPr>
          <w:sz w:val="26"/>
          <w:szCs w:val="26"/>
        </w:rPr>
        <w:t>сентябр</w:t>
      </w:r>
      <w:r w:rsidR="00AE5BC7">
        <w:rPr>
          <w:sz w:val="26"/>
          <w:szCs w:val="26"/>
        </w:rPr>
        <w:t>я</w:t>
      </w:r>
      <w:r w:rsidR="009E0F0E" w:rsidRPr="00F941A0">
        <w:rPr>
          <w:sz w:val="26"/>
          <w:szCs w:val="26"/>
        </w:rPr>
        <w:t xml:space="preserve"> 2025</w:t>
      </w:r>
      <w:r w:rsidRPr="00F941A0">
        <w:rPr>
          <w:sz w:val="26"/>
          <w:szCs w:val="26"/>
        </w:rPr>
        <w:t xml:space="preserve"> года с помощью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системы «</w:t>
      </w:r>
      <w:proofErr w:type="spellStart"/>
      <w:r w:rsidRPr="00F941A0">
        <w:rPr>
          <w:sz w:val="26"/>
          <w:szCs w:val="26"/>
        </w:rPr>
        <w:t>Orgeo</w:t>
      </w:r>
      <w:proofErr w:type="spellEnd"/>
      <w:r w:rsidRPr="00F941A0">
        <w:rPr>
          <w:sz w:val="26"/>
          <w:szCs w:val="26"/>
        </w:rPr>
        <w:t>».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Ссылка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на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предварительную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заявку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будет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 xml:space="preserve">размещена на сайте </w:t>
      </w:r>
      <w:r w:rsidRPr="00F941A0">
        <w:rPr>
          <w:sz w:val="26"/>
          <w:szCs w:val="26"/>
        </w:rPr>
        <w:lastRenderedPageBreak/>
        <w:t xml:space="preserve">соревнований: </w:t>
      </w:r>
      <w:hyperlink r:id="rId7">
        <w:r w:rsidRPr="00F941A0">
          <w:rPr>
            <w:color w:val="0462C1"/>
            <w:sz w:val="26"/>
            <w:szCs w:val="26"/>
            <w:u w:val="single" w:color="0462C1"/>
          </w:rPr>
          <w:t>https://vk.com/fst67</w:t>
        </w:r>
      </w:hyperlink>
      <w:r w:rsidRPr="00F941A0">
        <w:rPr>
          <w:sz w:val="26"/>
          <w:szCs w:val="26"/>
        </w:rPr>
        <w:t>.</w:t>
      </w:r>
    </w:p>
    <w:p w14:paraId="33A9BF67" w14:textId="77777777" w:rsidR="00FF531C" w:rsidRPr="00F941A0" w:rsidRDefault="00CB449E" w:rsidP="00323053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bCs/>
          <w:sz w:val="26"/>
          <w:szCs w:val="26"/>
        </w:rPr>
        <w:t>Именные заявки</w:t>
      </w:r>
      <w:r w:rsidR="009E0F0E" w:rsidRPr="00F941A0">
        <w:rPr>
          <w:bCs/>
          <w:sz w:val="26"/>
          <w:szCs w:val="26"/>
        </w:rPr>
        <w:t xml:space="preserve"> </w:t>
      </w:r>
      <w:r w:rsidRPr="00F941A0">
        <w:rPr>
          <w:bCs/>
          <w:sz w:val="26"/>
          <w:szCs w:val="26"/>
        </w:rPr>
        <w:t>п</w:t>
      </w:r>
      <w:r w:rsidRPr="00F941A0">
        <w:rPr>
          <w:sz w:val="26"/>
          <w:szCs w:val="26"/>
        </w:rPr>
        <w:t>о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форме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приложения 2 к части3 «Правил соревнований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по спортивному туризму» (утвержденных 22.07.2013) подаются секретарю соревнований при регистрации участников делегаций.</w:t>
      </w:r>
    </w:p>
    <w:p w14:paraId="12209243" w14:textId="77777777" w:rsidR="00FF531C" w:rsidRPr="00F941A0" w:rsidRDefault="00CB449E" w:rsidP="00323053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sz w:val="26"/>
          <w:szCs w:val="26"/>
        </w:rPr>
        <w:t>Представители команд должны предъявить в мандатную комиссию следующие документы:</w:t>
      </w:r>
    </w:p>
    <w:p w14:paraId="0697BE87" w14:textId="77777777" w:rsidR="00FF531C" w:rsidRPr="00F941A0" w:rsidRDefault="00CB449E" w:rsidP="00323053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F941A0">
        <w:rPr>
          <w:sz w:val="26"/>
          <w:szCs w:val="26"/>
        </w:rPr>
        <w:t>командную заявку, подписанную руко</w:t>
      </w:r>
      <w:r w:rsidR="009E0F0E" w:rsidRPr="00F941A0">
        <w:rPr>
          <w:sz w:val="26"/>
          <w:szCs w:val="26"/>
        </w:rPr>
        <w:t>водителем спортивной организаци</w:t>
      </w:r>
      <w:r w:rsidRPr="00F941A0">
        <w:rPr>
          <w:sz w:val="26"/>
          <w:szCs w:val="26"/>
        </w:rPr>
        <w:t xml:space="preserve">и тренером, заверенную печатью спортивной организации и медицинским </w:t>
      </w:r>
      <w:r w:rsidRPr="00323053">
        <w:rPr>
          <w:sz w:val="26"/>
          <w:szCs w:val="26"/>
        </w:rPr>
        <w:t>учреждением;</w:t>
      </w:r>
    </w:p>
    <w:p w14:paraId="0674FEA3" w14:textId="77777777" w:rsidR="00FF531C" w:rsidRPr="00F941A0" w:rsidRDefault="00CB449E" w:rsidP="00323053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F941A0">
        <w:rPr>
          <w:sz w:val="26"/>
          <w:szCs w:val="26"/>
        </w:rPr>
        <w:t>паспорт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или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свидетельство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о</w:t>
      </w:r>
      <w:r w:rsidR="009E0F0E" w:rsidRPr="00F941A0">
        <w:rPr>
          <w:sz w:val="26"/>
          <w:szCs w:val="26"/>
        </w:rPr>
        <w:t xml:space="preserve"> рождении</w:t>
      </w:r>
      <w:r w:rsidRPr="00323053">
        <w:rPr>
          <w:sz w:val="26"/>
          <w:szCs w:val="26"/>
        </w:rPr>
        <w:t>;</w:t>
      </w:r>
    </w:p>
    <w:p w14:paraId="51597287" w14:textId="77777777" w:rsidR="00FF531C" w:rsidRPr="00F941A0" w:rsidRDefault="00F941A0" w:rsidP="00323053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783291">
        <w:rPr>
          <w:sz w:val="26"/>
          <w:szCs w:val="26"/>
        </w:rPr>
        <w:t>договор о страховании на каждого участника</w:t>
      </w:r>
      <w:r>
        <w:rPr>
          <w:sz w:val="26"/>
          <w:szCs w:val="26"/>
        </w:rPr>
        <w:t>;</w:t>
      </w:r>
    </w:p>
    <w:p w14:paraId="6F8B9189" w14:textId="77777777" w:rsidR="00FF531C" w:rsidRPr="00F941A0" w:rsidRDefault="00CB449E" w:rsidP="00323053">
      <w:pPr>
        <w:pStyle w:val="a3"/>
        <w:numPr>
          <w:ilvl w:val="0"/>
          <w:numId w:val="5"/>
        </w:numPr>
        <w:ind w:left="567" w:right="20"/>
        <w:rPr>
          <w:sz w:val="26"/>
          <w:szCs w:val="26"/>
        </w:rPr>
      </w:pPr>
      <w:r w:rsidRPr="00F941A0">
        <w:rPr>
          <w:sz w:val="26"/>
          <w:szCs w:val="26"/>
        </w:rPr>
        <w:t xml:space="preserve">квалификационную книжку спортсмена, подтверждающую спортивный </w:t>
      </w:r>
      <w:r w:rsidRPr="00323053">
        <w:rPr>
          <w:sz w:val="26"/>
          <w:szCs w:val="26"/>
        </w:rPr>
        <w:t>разряд.</w:t>
      </w:r>
    </w:p>
    <w:p w14:paraId="585B3592" w14:textId="77777777" w:rsidR="00FF531C" w:rsidRPr="00F941A0" w:rsidRDefault="00CB449E" w:rsidP="00323053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sz w:val="26"/>
          <w:szCs w:val="26"/>
        </w:rPr>
        <w:t xml:space="preserve">Представитель команды является лицом команды и несёт полную ответственность за достоверность всех предоставляемых в мандатную комиссию </w:t>
      </w:r>
      <w:r w:rsidRPr="00F941A0">
        <w:rPr>
          <w:spacing w:val="-2"/>
          <w:sz w:val="26"/>
          <w:szCs w:val="26"/>
        </w:rPr>
        <w:t>документов.</w:t>
      </w:r>
    </w:p>
    <w:p w14:paraId="3E23052B" w14:textId="77777777" w:rsidR="00FF531C" w:rsidRPr="00F941A0" w:rsidRDefault="00CB449E" w:rsidP="00323053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sz w:val="26"/>
          <w:szCs w:val="26"/>
        </w:rPr>
        <w:t>Телефоны</w:t>
      </w:r>
      <w:r w:rsidR="009E0F0E" w:rsidRPr="00F941A0">
        <w:rPr>
          <w:sz w:val="26"/>
          <w:szCs w:val="26"/>
        </w:rPr>
        <w:t xml:space="preserve"> </w:t>
      </w:r>
      <w:r w:rsidRPr="00F941A0">
        <w:rPr>
          <w:sz w:val="26"/>
          <w:szCs w:val="26"/>
        </w:rPr>
        <w:t>для</w:t>
      </w:r>
      <w:r w:rsidRPr="00F941A0">
        <w:rPr>
          <w:spacing w:val="-2"/>
          <w:sz w:val="26"/>
          <w:szCs w:val="26"/>
        </w:rPr>
        <w:t xml:space="preserve"> справок</w:t>
      </w:r>
    </w:p>
    <w:p w14:paraId="608A285F" w14:textId="77777777" w:rsidR="00FF531C" w:rsidRPr="00F941A0" w:rsidRDefault="00CB449E" w:rsidP="00323053">
      <w:pPr>
        <w:pStyle w:val="a9"/>
        <w:tabs>
          <w:tab w:val="left" w:pos="0"/>
        </w:tabs>
        <w:ind w:left="0" w:right="20" w:firstLine="567"/>
        <w:jc w:val="both"/>
        <w:rPr>
          <w:sz w:val="26"/>
          <w:szCs w:val="26"/>
        </w:rPr>
      </w:pPr>
      <w:r w:rsidRPr="00F941A0">
        <w:rPr>
          <w:sz w:val="26"/>
          <w:szCs w:val="26"/>
        </w:rPr>
        <w:t>Гаранина О. Ю. – президент РФСОО «Федерация спортивного туризма Смоленской области», 8 9507007193</w:t>
      </w:r>
    </w:p>
    <w:sectPr w:rsidR="00FF531C" w:rsidRPr="00F941A0" w:rsidSect="00323053">
      <w:type w:val="continuous"/>
      <w:pgSz w:w="11910" w:h="16840"/>
      <w:pgMar w:top="1320" w:right="780" w:bottom="1134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4A2D"/>
    <w:multiLevelType w:val="hybridMultilevel"/>
    <w:tmpl w:val="BAD27F46"/>
    <w:lvl w:ilvl="0" w:tplc="9B14ED5A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2B075585"/>
    <w:multiLevelType w:val="hybridMultilevel"/>
    <w:tmpl w:val="104EC934"/>
    <w:lvl w:ilvl="0" w:tplc="9B14E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7F8"/>
    <w:multiLevelType w:val="hybridMultilevel"/>
    <w:tmpl w:val="AEC6786C"/>
    <w:lvl w:ilvl="0" w:tplc="4BC4F278">
      <w:numFmt w:val="bullet"/>
      <w:lvlText w:val=""/>
      <w:lvlJc w:val="left"/>
      <w:pPr>
        <w:ind w:left="11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98AF7E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102ED6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5336B2D8">
      <w:numFmt w:val="bullet"/>
      <w:lvlText w:val="•"/>
      <w:lvlJc w:val="left"/>
      <w:pPr>
        <w:ind w:left="3470" w:hanging="360"/>
      </w:pPr>
      <w:rPr>
        <w:rFonts w:hint="default"/>
        <w:lang w:val="ru-RU" w:eastAsia="en-US" w:bidi="ar-SA"/>
      </w:rPr>
    </w:lvl>
    <w:lvl w:ilvl="4" w:tplc="7936A6BE">
      <w:numFmt w:val="bullet"/>
      <w:lvlText w:val="•"/>
      <w:lvlJc w:val="left"/>
      <w:pPr>
        <w:ind w:left="4476" w:hanging="360"/>
      </w:pPr>
      <w:rPr>
        <w:rFonts w:hint="default"/>
        <w:lang w:val="ru-RU" w:eastAsia="en-US" w:bidi="ar-SA"/>
      </w:rPr>
    </w:lvl>
    <w:lvl w:ilvl="5" w:tplc="603A2E00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6" w:tplc="3C947326">
      <w:numFmt w:val="bullet"/>
      <w:lvlText w:val="•"/>
      <w:lvlJc w:val="left"/>
      <w:pPr>
        <w:ind w:left="6486" w:hanging="360"/>
      </w:pPr>
      <w:rPr>
        <w:rFonts w:hint="default"/>
        <w:lang w:val="ru-RU" w:eastAsia="en-US" w:bidi="ar-SA"/>
      </w:rPr>
    </w:lvl>
    <w:lvl w:ilvl="7" w:tplc="1820D482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3FD423F2">
      <w:numFmt w:val="bullet"/>
      <w:lvlText w:val="•"/>
      <w:lvlJc w:val="left"/>
      <w:pPr>
        <w:ind w:left="849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34C1974"/>
    <w:multiLevelType w:val="hybridMultilevel"/>
    <w:tmpl w:val="E34A16C2"/>
    <w:lvl w:ilvl="0" w:tplc="3CFCF04A">
      <w:start w:val="25"/>
      <w:numFmt w:val="decimal"/>
      <w:lvlText w:val="%1"/>
      <w:lvlJc w:val="left"/>
      <w:pPr>
        <w:ind w:left="5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49" w:hanging="360"/>
      </w:pPr>
    </w:lvl>
    <w:lvl w:ilvl="2" w:tplc="0419001B" w:tentative="1">
      <w:start w:val="1"/>
      <w:numFmt w:val="lowerRoman"/>
      <w:lvlText w:val="%3."/>
      <w:lvlJc w:val="right"/>
      <w:pPr>
        <w:ind w:left="6869" w:hanging="180"/>
      </w:pPr>
    </w:lvl>
    <w:lvl w:ilvl="3" w:tplc="0419000F" w:tentative="1">
      <w:start w:val="1"/>
      <w:numFmt w:val="decimal"/>
      <w:lvlText w:val="%4."/>
      <w:lvlJc w:val="left"/>
      <w:pPr>
        <w:ind w:left="7589" w:hanging="360"/>
      </w:pPr>
    </w:lvl>
    <w:lvl w:ilvl="4" w:tplc="04190019" w:tentative="1">
      <w:start w:val="1"/>
      <w:numFmt w:val="lowerLetter"/>
      <w:lvlText w:val="%5."/>
      <w:lvlJc w:val="left"/>
      <w:pPr>
        <w:ind w:left="8309" w:hanging="360"/>
      </w:pPr>
    </w:lvl>
    <w:lvl w:ilvl="5" w:tplc="0419001B" w:tentative="1">
      <w:start w:val="1"/>
      <w:numFmt w:val="lowerRoman"/>
      <w:lvlText w:val="%6."/>
      <w:lvlJc w:val="right"/>
      <w:pPr>
        <w:ind w:left="9029" w:hanging="180"/>
      </w:pPr>
    </w:lvl>
    <w:lvl w:ilvl="6" w:tplc="0419000F" w:tentative="1">
      <w:start w:val="1"/>
      <w:numFmt w:val="decimal"/>
      <w:lvlText w:val="%7."/>
      <w:lvlJc w:val="left"/>
      <w:pPr>
        <w:ind w:left="9749" w:hanging="360"/>
      </w:pPr>
    </w:lvl>
    <w:lvl w:ilvl="7" w:tplc="04190019" w:tentative="1">
      <w:start w:val="1"/>
      <w:numFmt w:val="lowerLetter"/>
      <w:lvlText w:val="%8."/>
      <w:lvlJc w:val="left"/>
      <w:pPr>
        <w:ind w:left="10469" w:hanging="360"/>
      </w:pPr>
    </w:lvl>
    <w:lvl w:ilvl="8" w:tplc="0419001B" w:tentative="1">
      <w:start w:val="1"/>
      <w:numFmt w:val="lowerRoman"/>
      <w:lvlText w:val="%9."/>
      <w:lvlJc w:val="right"/>
      <w:pPr>
        <w:ind w:left="11189" w:hanging="180"/>
      </w:pPr>
    </w:lvl>
  </w:abstractNum>
  <w:abstractNum w:abstractNumId="4" w15:restartNumberingAfterBreak="0">
    <w:nsid w:val="617F1BF4"/>
    <w:multiLevelType w:val="hybridMultilevel"/>
    <w:tmpl w:val="595EC9CC"/>
    <w:lvl w:ilvl="0" w:tplc="3D728B54">
      <w:numFmt w:val="bullet"/>
      <w:lvlText w:val="•"/>
      <w:lvlJc w:val="left"/>
      <w:pPr>
        <w:ind w:left="11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622BF4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AE44E952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8304D77E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4" w:tplc="BB7E7DE0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5" w:tplc="836E8D0A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1C0691D4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7" w:tplc="0720D608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 w:tplc="AE00D0C0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5E511F3"/>
    <w:multiLevelType w:val="hybridMultilevel"/>
    <w:tmpl w:val="A6EC3D78"/>
    <w:lvl w:ilvl="0" w:tplc="7A162726">
      <w:start w:val="17"/>
      <w:numFmt w:val="decimal"/>
      <w:lvlText w:val="%1"/>
      <w:lvlJc w:val="left"/>
      <w:pPr>
        <w:ind w:left="507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E4785C">
      <w:numFmt w:val="bullet"/>
      <w:lvlText w:val="•"/>
      <w:lvlJc w:val="left"/>
      <w:pPr>
        <w:ind w:left="5622" w:hanging="353"/>
      </w:pPr>
      <w:rPr>
        <w:rFonts w:hint="default"/>
        <w:lang w:val="ru-RU" w:eastAsia="en-US" w:bidi="ar-SA"/>
      </w:rPr>
    </w:lvl>
    <w:lvl w:ilvl="2" w:tplc="D59AFB88">
      <w:numFmt w:val="bullet"/>
      <w:lvlText w:val="•"/>
      <w:lvlJc w:val="left"/>
      <w:pPr>
        <w:ind w:left="6165" w:hanging="353"/>
      </w:pPr>
      <w:rPr>
        <w:rFonts w:hint="default"/>
        <w:lang w:val="ru-RU" w:eastAsia="en-US" w:bidi="ar-SA"/>
      </w:rPr>
    </w:lvl>
    <w:lvl w:ilvl="3" w:tplc="1690DA58">
      <w:numFmt w:val="bullet"/>
      <w:lvlText w:val="•"/>
      <w:lvlJc w:val="left"/>
      <w:pPr>
        <w:ind w:left="6708" w:hanging="353"/>
      </w:pPr>
      <w:rPr>
        <w:rFonts w:hint="default"/>
        <w:lang w:val="ru-RU" w:eastAsia="en-US" w:bidi="ar-SA"/>
      </w:rPr>
    </w:lvl>
    <w:lvl w:ilvl="4" w:tplc="0636C694">
      <w:numFmt w:val="bullet"/>
      <w:lvlText w:val="•"/>
      <w:lvlJc w:val="left"/>
      <w:pPr>
        <w:ind w:left="7251" w:hanging="353"/>
      </w:pPr>
      <w:rPr>
        <w:rFonts w:hint="default"/>
        <w:lang w:val="ru-RU" w:eastAsia="en-US" w:bidi="ar-SA"/>
      </w:rPr>
    </w:lvl>
    <w:lvl w:ilvl="5" w:tplc="C2D27B9C">
      <w:numFmt w:val="bullet"/>
      <w:lvlText w:val="•"/>
      <w:lvlJc w:val="left"/>
      <w:pPr>
        <w:ind w:left="7794" w:hanging="353"/>
      </w:pPr>
      <w:rPr>
        <w:rFonts w:hint="default"/>
        <w:lang w:val="ru-RU" w:eastAsia="en-US" w:bidi="ar-SA"/>
      </w:rPr>
    </w:lvl>
    <w:lvl w:ilvl="6" w:tplc="6D4EE2E2">
      <w:numFmt w:val="bullet"/>
      <w:lvlText w:val="•"/>
      <w:lvlJc w:val="left"/>
      <w:pPr>
        <w:ind w:left="8336" w:hanging="353"/>
      </w:pPr>
      <w:rPr>
        <w:rFonts w:hint="default"/>
        <w:lang w:val="ru-RU" w:eastAsia="en-US" w:bidi="ar-SA"/>
      </w:rPr>
    </w:lvl>
    <w:lvl w:ilvl="7" w:tplc="BB5064D6">
      <w:numFmt w:val="bullet"/>
      <w:lvlText w:val="•"/>
      <w:lvlJc w:val="left"/>
      <w:pPr>
        <w:ind w:left="8879" w:hanging="353"/>
      </w:pPr>
      <w:rPr>
        <w:rFonts w:hint="default"/>
        <w:lang w:val="ru-RU" w:eastAsia="en-US" w:bidi="ar-SA"/>
      </w:rPr>
    </w:lvl>
    <w:lvl w:ilvl="8" w:tplc="E3A26EFE">
      <w:numFmt w:val="bullet"/>
      <w:lvlText w:val="•"/>
      <w:lvlJc w:val="left"/>
      <w:pPr>
        <w:ind w:left="9422" w:hanging="353"/>
      </w:pPr>
      <w:rPr>
        <w:rFonts w:hint="default"/>
        <w:lang w:val="ru-RU" w:eastAsia="en-US" w:bidi="ar-SA"/>
      </w:rPr>
    </w:lvl>
  </w:abstractNum>
  <w:num w:numId="1" w16cid:durableId="1248810655">
    <w:abstractNumId w:val="4"/>
  </w:num>
  <w:num w:numId="2" w16cid:durableId="1780371779">
    <w:abstractNumId w:val="5"/>
  </w:num>
  <w:num w:numId="3" w16cid:durableId="1866863255">
    <w:abstractNumId w:val="2"/>
  </w:num>
  <w:num w:numId="4" w16cid:durableId="1745487042">
    <w:abstractNumId w:val="3"/>
  </w:num>
  <w:num w:numId="5" w16cid:durableId="1790584654">
    <w:abstractNumId w:val="0"/>
  </w:num>
  <w:num w:numId="6" w16cid:durableId="89616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1C"/>
    <w:rsid w:val="000B1489"/>
    <w:rsid w:val="001B3964"/>
    <w:rsid w:val="002A5A7B"/>
    <w:rsid w:val="002C4D9F"/>
    <w:rsid w:val="002E4295"/>
    <w:rsid w:val="00301351"/>
    <w:rsid w:val="00323053"/>
    <w:rsid w:val="00385040"/>
    <w:rsid w:val="003F0CE2"/>
    <w:rsid w:val="003F7F1E"/>
    <w:rsid w:val="00425BE2"/>
    <w:rsid w:val="004B7381"/>
    <w:rsid w:val="004C31B0"/>
    <w:rsid w:val="004C5129"/>
    <w:rsid w:val="00531729"/>
    <w:rsid w:val="005A6798"/>
    <w:rsid w:val="005D35FF"/>
    <w:rsid w:val="005F5B81"/>
    <w:rsid w:val="00636E82"/>
    <w:rsid w:val="006B6E6F"/>
    <w:rsid w:val="006F759B"/>
    <w:rsid w:val="00771E59"/>
    <w:rsid w:val="00783E48"/>
    <w:rsid w:val="007B00E6"/>
    <w:rsid w:val="007C5F8A"/>
    <w:rsid w:val="007D16AF"/>
    <w:rsid w:val="007E0962"/>
    <w:rsid w:val="008036A1"/>
    <w:rsid w:val="008303C5"/>
    <w:rsid w:val="00854560"/>
    <w:rsid w:val="008557B9"/>
    <w:rsid w:val="008C0874"/>
    <w:rsid w:val="008D34C5"/>
    <w:rsid w:val="009512D4"/>
    <w:rsid w:val="00956737"/>
    <w:rsid w:val="00964A9F"/>
    <w:rsid w:val="009A723B"/>
    <w:rsid w:val="009E0F0E"/>
    <w:rsid w:val="00A04C2D"/>
    <w:rsid w:val="00AE5BC7"/>
    <w:rsid w:val="00C10802"/>
    <w:rsid w:val="00C359E3"/>
    <w:rsid w:val="00CB1061"/>
    <w:rsid w:val="00CB449E"/>
    <w:rsid w:val="00CB4726"/>
    <w:rsid w:val="00CD42BA"/>
    <w:rsid w:val="00CE47C6"/>
    <w:rsid w:val="00CE56DA"/>
    <w:rsid w:val="00DE400E"/>
    <w:rsid w:val="00E63AF9"/>
    <w:rsid w:val="00E87919"/>
    <w:rsid w:val="00EF78B0"/>
    <w:rsid w:val="00F5492C"/>
    <w:rsid w:val="00F941A0"/>
    <w:rsid w:val="00FF345B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C824"/>
  <w15:docId w15:val="{7C90673B-6976-6142-91A3-9FAE7552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531C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7E0962"/>
    <w:pPr>
      <w:keepNext/>
      <w:widowControl/>
      <w:autoSpaceDE/>
      <w:autoSpaceDN/>
      <w:jc w:val="center"/>
      <w:outlineLvl w:val="1"/>
    </w:pPr>
    <w:rPr>
      <w:cap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531C"/>
    <w:pPr>
      <w:ind w:left="39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531C"/>
    <w:pPr>
      <w:spacing w:line="317" w:lineRule="exact"/>
      <w:ind w:left="195" w:right="267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F531C"/>
    <w:pPr>
      <w:ind w:left="195" w:right="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FF531C"/>
    <w:pPr>
      <w:ind w:left="112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F531C"/>
  </w:style>
  <w:style w:type="table" w:styleId="a6">
    <w:name w:val="Table Grid"/>
    <w:basedOn w:val="a1"/>
    <w:uiPriority w:val="59"/>
    <w:rsid w:val="009A723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E0962"/>
    <w:rPr>
      <w:rFonts w:ascii="Times New Roman" w:eastAsia="Times New Roman" w:hAnsi="Times New Roman" w:cs="Times New Roman"/>
      <w:cap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09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CB1061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1"/>
    <w:rsid w:val="00CB10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CB1061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  <w:style w:type="paragraph" w:styleId="a9">
    <w:name w:val="Body Text Indent"/>
    <w:basedOn w:val="a"/>
    <w:link w:val="aa"/>
    <w:uiPriority w:val="99"/>
    <w:unhideWhenUsed/>
    <w:rsid w:val="004C512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C5129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4C5129"/>
    <w:pPr>
      <w:widowControl/>
      <w:suppressAutoHyphens/>
      <w:autoSpaceDE/>
      <w:autoSpaceDN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c">
    <w:name w:val="Без интервала Знак"/>
    <w:link w:val="ab"/>
    <w:uiPriority w:val="1"/>
    <w:rsid w:val="004C5129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st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orotkina_NN\Desktop\&#1044;&#1086;&#1082;&#1091;&#1084;&#1077;&#1085;&#1090;&#1099;\&#1055;&#1086;&#1083;&#1086;&#1078;&#1077;&#1085;&#1080;&#1103;\&#1057;&#1087;&#1086;&#1088;&#1090;&#1080;&#1074;&#1085;&#1072;&#1103;%20&#1073;&#1086;&#1088;&#1100;&#1073;&#1072;\sport@admin-smolensk.ru" TargetMode="External"/><Relationship Id="rId5" Type="http://schemas.openxmlformats.org/officeDocument/2006/relationships/hyperlink" Target="mailto:sh-vs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 Гаранина</cp:lastModifiedBy>
  <cp:revision>2</cp:revision>
  <dcterms:created xsi:type="dcterms:W3CDTF">2025-09-04T13:18:00Z</dcterms:created>
  <dcterms:modified xsi:type="dcterms:W3CDTF">2025-09-04T13:18:00Z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Office Word 2007</vt:lpwstr>
  </property>
</Properties>
</file>