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463CE" w14:textId="4C3ACAF7" w:rsidR="005E06C1" w:rsidRDefault="00B54F21" w:rsidP="005E06C1">
      <w:pPr>
        <w:jc w:val="center"/>
        <w:rPr>
          <w:color w:val="4472C4" w:themeColor="accent1"/>
          <w:szCs w:val="28"/>
        </w:rPr>
      </w:pPr>
      <w:r>
        <w:rPr>
          <w:color w:val="4472C4" w:themeColor="accent1"/>
          <w:szCs w:val="28"/>
        </w:rPr>
        <w:t>Т</w:t>
      </w:r>
      <w:r w:rsidR="005E06C1">
        <w:rPr>
          <w:color w:val="4472C4" w:themeColor="accent1"/>
          <w:szCs w:val="28"/>
        </w:rPr>
        <w:t xml:space="preserve">уристическая гонка </w:t>
      </w:r>
      <w:r w:rsidR="005E06C1" w:rsidRPr="008866D0">
        <w:rPr>
          <w:color w:val="4472C4" w:themeColor="accent1"/>
          <w:szCs w:val="28"/>
        </w:rPr>
        <w:t>«Тропа Азимута»</w:t>
      </w:r>
    </w:p>
    <w:p w14:paraId="07FE5034" w14:textId="62759D64" w:rsidR="008866D0" w:rsidRPr="008866D0" w:rsidRDefault="00BC4F73" w:rsidP="008866D0">
      <w:pPr>
        <w:jc w:val="center"/>
        <w:rPr>
          <w:color w:val="4472C4" w:themeColor="accent1"/>
          <w:szCs w:val="28"/>
        </w:rPr>
      </w:pPr>
      <w:r w:rsidRPr="008866D0">
        <w:rPr>
          <w:color w:val="4472C4" w:themeColor="accent1"/>
          <w:szCs w:val="28"/>
        </w:rPr>
        <w:t xml:space="preserve"> </w:t>
      </w:r>
      <w:r w:rsidR="008866D0" w:rsidRPr="008866D0">
        <w:rPr>
          <w:color w:val="4472C4" w:themeColor="accent1"/>
          <w:szCs w:val="28"/>
        </w:rPr>
        <w:t xml:space="preserve">памяти И.Н. Самойловой </w:t>
      </w:r>
    </w:p>
    <w:p w14:paraId="4963145B" w14:textId="7AB4DFE5" w:rsidR="00BC4F73" w:rsidRPr="008866D0" w:rsidRDefault="00BC4F73" w:rsidP="008866D0">
      <w:pPr>
        <w:jc w:val="center"/>
        <w:rPr>
          <w:color w:val="4472C4" w:themeColor="accent1"/>
          <w:szCs w:val="28"/>
        </w:rPr>
      </w:pPr>
      <w:r w:rsidRPr="008866D0">
        <w:rPr>
          <w:color w:val="4472C4" w:themeColor="accent1"/>
          <w:szCs w:val="28"/>
        </w:rPr>
        <w:t>по технике спортивного туризма на комбинированн</w:t>
      </w:r>
      <w:r w:rsidR="008866D0" w:rsidRPr="008866D0">
        <w:rPr>
          <w:color w:val="4472C4" w:themeColor="accent1"/>
          <w:szCs w:val="28"/>
        </w:rPr>
        <w:t>ых</w:t>
      </w:r>
      <w:r w:rsidRPr="008866D0">
        <w:rPr>
          <w:color w:val="4472C4" w:themeColor="accent1"/>
          <w:szCs w:val="28"/>
        </w:rPr>
        <w:t xml:space="preserve"> дистанци</w:t>
      </w:r>
      <w:r w:rsidR="008866D0" w:rsidRPr="008866D0">
        <w:rPr>
          <w:color w:val="4472C4" w:themeColor="accent1"/>
          <w:szCs w:val="28"/>
        </w:rPr>
        <w:t>ях</w:t>
      </w:r>
      <w:r w:rsidRPr="008866D0">
        <w:rPr>
          <w:color w:val="4472C4" w:themeColor="accent1"/>
          <w:szCs w:val="28"/>
        </w:rPr>
        <w:t xml:space="preserve"> </w:t>
      </w:r>
    </w:p>
    <w:p w14:paraId="54F267BE" w14:textId="23F767E4" w:rsidR="001820F3" w:rsidRDefault="001820F3" w:rsidP="008866D0">
      <w:pPr>
        <w:jc w:val="center"/>
        <w:rPr>
          <w:color w:val="4472C4" w:themeColor="accent1"/>
          <w:szCs w:val="28"/>
        </w:rPr>
      </w:pPr>
    </w:p>
    <w:p w14:paraId="65596626" w14:textId="6E0E20F6" w:rsidR="001820F3" w:rsidRPr="001820F3" w:rsidRDefault="00B54F21" w:rsidP="008866D0">
      <w:pPr>
        <w:jc w:val="center"/>
        <w:rPr>
          <w:color w:val="000000" w:themeColor="text1"/>
          <w:szCs w:val="28"/>
        </w:rPr>
      </w:pPr>
      <w:r w:rsidRPr="001820F3">
        <w:rPr>
          <w:color w:val="000000" w:themeColor="text1"/>
          <w:szCs w:val="28"/>
        </w:rPr>
        <w:t>Информацион</w:t>
      </w:r>
      <w:r>
        <w:rPr>
          <w:color w:val="000000" w:themeColor="text1"/>
          <w:szCs w:val="28"/>
        </w:rPr>
        <w:t>ный</w:t>
      </w:r>
      <w:r w:rsidR="001820F3" w:rsidRPr="001820F3">
        <w:rPr>
          <w:color w:val="000000" w:themeColor="text1"/>
          <w:szCs w:val="28"/>
        </w:rPr>
        <w:t xml:space="preserve"> </w:t>
      </w:r>
      <w:r>
        <w:rPr>
          <w:color w:val="000000" w:themeColor="text1"/>
          <w:szCs w:val="28"/>
        </w:rPr>
        <w:t>бюлл</w:t>
      </w:r>
      <w:r w:rsidR="003A2DDC">
        <w:rPr>
          <w:color w:val="000000" w:themeColor="text1"/>
          <w:szCs w:val="28"/>
        </w:rPr>
        <w:t>е</w:t>
      </w:r>
      <w:r>
        <w:rPr>
          <w:color w:val="000000" w:themeColor="text1"/>
          <w:szCs w:val="28"/>
        </w:rPr>
        <w:t>тень</w:t>
      </w:r>
    </w:p>
    <w:p w14:paraId="74863ED3" w14:textId="23ACA495" w:rsidR="008866D0" w:rsidRDefault="008866D0" w:rsidP="008866D0">
      <w:pPr>
        <w:rPr>
          <w:color w:val="000000" w:themeColor="text1"/>
          <w:sz w:val="24"/>
          <w:szCs w:val="24"/>
        </w:rPr>
      </w:pPr>
      <w:r w:rsidRPr="008866D0">
        <w:rPr>
          <w:color w:val="000000" w:themeColor="text1"/>
          <w:sz w:val="24"/>
          <w:szCs w:val="24"/>
        </w:rPr>
        <w:t>Соревнования про</w:t>
      </w:r>
      <w:r>
        <w:rPr>
          <w:color w:val="000000" w:themeColor="text1"/>
          <w:sz w:val="24"/>
          <w:szCs w:val="24"/>
        </w:rPr>
        <w:t>водятся 24 мая 2025 года в городской черте города Нижний Тагил (Ленинский район), парк Народный (</w:t>
      </w:r>
      <w:r w:rsidRPr="008866D0">
        <w:rPr>
          <w:color w:val="000000" w:themeColor="text1"/>
          <w:sz w:val="24"/>
          <w:szCs w:val="24"/>
        </w:rPr>
        <w:t>57.914763, 59.94897</w:t>
      </w:r>
      <w:r>
        <w:rPr>
          <w:color w:val="000000" w:themeColor="text1"/>
          <w:sz w:val="24"/>
          <w:szCs w:val="24"/>
        </w:rPr>
        <w:t>).</w:t>
      </w:r>
      <w:r w:rsidR="003A2DDC">
        <w:rPr>
          <w:color w:val="000000" w:themeColor="text1"/>
          <w:sz w:val="24"/>
          <w:szCs w:val="24"/>
        </w:rPr>
        <w:t xml:space="preserve">  Регистрация с 11:30 до 12:00. Старт с 12:30. </w:t>
      </w:r>
    </w:p>
    <w:p w14:paraId="1CE8F7D7" w14:textId="6ABFB876" w:rsidR="008866D0" w:rsidRDefault="008866D0" w:rsidP="008866D0">
      <w:pPr>
        <w:rPr>
          <w:color w:val="000000" w:themeColor="text1"/>
          <w:sz w:val="24"/>
          <w:szCs w:val="24"/>
        </w:rPr>
      </w:pPr>
      <w:r>
        <w:rPr>
          <w:color w:val="000000" w:themeColor="text1"/>
          <w:sz w:val="24"/>
          <w:szCs w:val="24"/>
        </w:rPr>
        <w:t xml:space="preserve">Главный судья соревнований – Вострягов А.В., главный секретарь Лошаков А.И. Телефон для справок 89502057532; 8(3435)24-32-10, </w:t>
      </w:r>
      <w:r>
        <w:rPr>
          <w:color w:val="000000" w:themeColor="text1"/>
          <w:sz w:val="24"/>
          <w:szCs w:val="24"/>
          <w:lang w:val="en-US"/>
        </w:rPr>
        <w:t>e</w:t>
      </w:r>
      <w:r w:rsidRPr="008866D0">
        <w:rPr>
          <w:color w:val="000000" w:themeColor="text1"/>
          <w:sz w:val="24"/>
          <w:szCs w:val="24"/>
        </w:rPr>
        <w:t>-</w:t>
      </w:r>
      <w:r>
        <w:rPr>
          <w:color w:val="000000" w:themeColor="text1"/>
          <w:sz w:val="24"/>
          <w:szCs w:val="24"/>
          <w:lang w:val="en-US"/>
        </w:rPr>
        <w:t>mail</w:t>
      </w:r>
      <w:r>
        <w:rPr>
          <w:color w:val="000000" w:themeColor="text1"/>
          <w:sz w:val="24"/>
          <w:szCs w:val="24"/>
        </w:rPr>
        <w:t xml:space="preserve">: </w:t>
      </w:r>
      <w:hyperlink r:id="rId5" w:history="1">
        <w:r w:rsidRPr="00781F2D">
          <w:rPr>
            <w:rStyle w:val="a6"/>
            <w:sz w:val="24"/>
            <w:szCs w:val="24"/>
            <w:lang w:val="en-US"/>
          </w:rPr>
          <w:t>Adventurer</w:t>
        </w:r>
        <w:r w:rsidRPr="00781F2D">
          <w:rPr>
            <w:rStyle w:val="a6"/>
            <w:sz w:val="24"/>
            <w:szCs w:val="24"/>
          </w:rPr>
          <w:t>84@</w:t>
        </w:r>
        <w:r w:rsidRPr="00781F2D">
          <w:rPr>
            <w:rStyle w:val="a6"/>
            <w:sz w:val="24"/>
            <w:szCs w:val="24"/>
            <w:lang w:val="en-US"/>
          </w:rPr>
          <w:t>yandex</w:t>
        </w:r>
        <w:r w:rsidRPr="00781F2D">
          <w:rPr>
            <w:rStyle w:val="a6"/>
            <w:sz w:val="24"/>
            <w:szCs w:val="24"/>
          </w:rPr>
          <w:t>.</w:t>
        </w:r>
        <w:r w:rsidRPr="00781F2D">
          <w:rPr>
            <w:rStyle w:val="a6"/>
            <w:sz w:val="24"/>
            <w:szCs w:val="24"/>
            <w:lang w:val="en-US"/>
          </w:rPr>
          <w:t>ru</w:t>
        </w:r>
      </w:hyperlink>
      <w:r>
        <w:rPr>
          <w:color w:val="000000" w:themeColor="text1"/>
          <w:sz w:val="24"/>
          <w:szCs w:val="24"/>
        </w:rPr>
        <w:t xml:space="preserve">. </w:t>
      </w:r>
    </w:p>
    <w:p w14:paraId="405272FF" w14:textId="76936080" w:rsidR="008866D0" w:rsidRDefault="008866D0" w:rsidP="008866D0">
      <w:pPr>
        <w:rPr>
          <w:sz w:val="24"/>
          <w:szCs w:val="24"/>
        </w:rPr>
      </w:pPr>
      <w:r>
        <w:rPr>
          <w:color w:val="000000" w:themeColor="text1"/>
          <w:sz w:val="24"/>
          <w:szCs w:val="24"/>
        </w:rPr>
        <w:t>Организаторами Соревнования явля</w:t>
      </w:r>
      <w:r w:rsidR="005E06C1">
        <w:rPr>
          <w:color w:val="000000" w:themeColor="text1"/>
          <w:sz w:val="24"/>
          <w:szCs w:val="24"/>
        </w:rPr>
        <w:t>е</w:t>
      </w:r>
      <w:r>
        <w:rPr>
          <w:color w:val="000000" w:themeColor="text1"/>
          <w:sz w:val="24"/>
          <w:szCs w:val="24"/>
        </w:rPr>
        <w:t xml:space="preserve">тся: </w:t>
      </w:r>
      <w:r>
        <w:rPr>
          <w:sz w:val="24"/>
          <w:szCs w:val="24"/>
        </w:rPr>
        <w:t>МБСОУ «Клуб туристов «Азимут».</w:t>
      </w:r>
    </w:p>
    <w:p w14:paraId="4878D002" w14:textId="0275D89D" w:rsidR="008866D0" w:rsidRDefault="008866D0" w:rsidP="008866D0">
      <w:pPr>
        <w:rPr>
          <w:b/>
          <w:bCs/>
          <w:sz w:val="24"/>
          <w:szCs w:val="24"/>
        </w:rPr>
      </w:pPr>
      <w:r>
        <w:rPr>
          <w:b/>
          <w:bCs/>
          <w:sz w:val="24"/>
          <w:szCs w:val="24"/>
        </w:rPr>
        <w:t>Участники:</w:t>
      </w:r>
    </w:p>
    <w:p w14:paraId="021BD9F4" w14:textId="19231B11" w:rsidR="007911EE" w:rsidRPr="007911EE" w:rsidRDefault="007911EE" w:rsidP="007911EE">
      <w:pPr>
        <w:spacing w:line="276" w:lineRule="auto"/>
        <w:rPr>
          <w:rFonts w:cs="Times New Roman"/>
          <w:sz w:val="24"/>
          <w:szCs w:val="24"/>
        </w:rPr>
      </w:pPr>
      <w:r>
        <w:rPr>
          <w:rFonts w:cs="Times New Roman"/>
          <w:sz w:val="24"/>
          <w:szCs w:val="24"/>
        </w:rPr>
        <w:t>К</w:t>
      </w:r>
      <w:r w:rsidRPr="007911EE">
        <w:rPr>
          <w:rFonts w:cs="Times New Roman"/>
          <w:sz w:val="24"/>
          <w:szCs w:val="24"/>
        </w:rPr>
        <w:t xml:space="preserve"> </w:t>
      </w:r>
      <w:r w:rsidR="00B54F21">
        <w:rPr>
          <w:rFonts w:cs="Times New Roman"/>
          <w:sz w:val="24"/>
          <w:szCs w:val="24"/>
        </w:rPr>
        <w:t>Соревнованиям</w:t>
      </w:r>
      <w:r w:rsidRPr="007911EE">
        <w:rPr>
          <w:rFonts w:cs="Times New Roman"/>
          <w:sz w:val="24"/>
          <w:szCs w:val="24"/>
        </w:rPr>
        <w:t xml:space="preserve"> допускаются</w:t>
      </w:r>
      <w:r w:rsidR="009F4FFF">
        <w:rPr>
          <w:rFonts w:cs="Times New Roman"/>
          <w:sz w:val="24"/>
          <w:szCs w:val="24"/>
        </w:rPr>
        <w:t xml:space="preserve"> участники</w:t>
      </w:r>
      <w:r w:rsidRPr="007911EE">
        <w:rPr>
          <w:rFonts w:cs="Times New Roman"/>
          <w:sz w:val="24"/>
          <w:szCs w:val="24"/>
        </w:rPr>
        <w:t xml:space="preserve">, прошедшие регистрацию, имеющие допуск </w:t>
      </w:r>
      <w:r w:rsidR="009F4FFF">
        <w:rPr>
          <w:rFonts w:cs="Times New Roman"/>
          <w:sz w:val="24"/>
          <w:szCs w:val="24"/>
        </w:rPr>
        <w:t xml:space="preserve">от </w:t>
      </w:r>
      <w:r w:rsidRPr="007911EE">
        <w:rPr>
          <w:rFonts w:cs="Times New Roman"/>
          <w:sz w:val="24"/>
          <w:szCs w:val="24"/>
        </w:rPr>
        <w:t>врача</w:t>
      </w:r>
      <w:r w:rsidR="00291768">
        <w:rPr>
          <w:rFonts w:cs="Times New Roman"/>
          <w:sz w:val="24"/>
          <w:szCs w:val="24"/>
        </w:rPr>
        <w:t xml:space="preserve"> и</w:t>
      </w:r>
      <w:r w:rsidR="003616C3">
        <w:rPr>
          <w:rFonts w:cs="Times New Roman"/>
          <w:sz w:val="24"/>
          <w:szCs w:val="24"/>
        </w:rPr>
        <w:t xml:space="preserve"> страховой полис от н/с (вид спорта спортивный туризм)</w:t>
      </w:r>
      <w:r w:rsidR="003A199C">
        <w:rPr>
          <w:rFonts w:cs="Times New Roman"/>
          <w:sz w:val="24"/>
          <w:szCs w:val="24"/>
        </w:rPr>
        <w:t>.</w:t>
      </w:r>
    </w:p>
    <w:p w14:paraId="467B453C" w14:textId="5ABE4034" w:rsidR="007911EE" w:rsidRPr="007911EE" w:rsidRDefault="007911EE" w:rsidP="007911EE">
      <w:pPr>
        <w:spacing w:line="276" w:lineRule="auto"/>
        <w:rPr>
          <w:rFonts w:cs="Times New Roman"/>
          <w:sz w:val="24"/>
          <w:szCs w:val="24"/>
        </w:rPr>
      </w:pPr>
      <w:r w:rsidRPr="007911EE">
        <w:rPr>
          <w:rFonts w:cs="Times New Roman"/>
          <w:sz w:val="24"/>
          <w:szCs w:val="24"/>
        </w:rPr>
        <w:t>Несовершеннолетние участники допускаются только при наличии заявки (либо приказа), заверенной печатью командирующей организации, или письменного согласия родителей.</w:t>
      </w:r>
    </w:p>
    <w:p w14:paraId="5C7C2C4B" w14:textId="718CC291" w:rsidR="008866D0" w:rsidRDefault="008866D0" w:rsidP="008866D0">
      <w:pPr>
        <w:rPr>
          <w:color w:val="000000" w:themeColor="text1"/>
          <w:sz w:val="24"/>
          <w:szCs w:val="24"/>
          <w:u w:val="single"/>
        </w:rPr>
      </w:pPr>
      <w:r>
        <w:rPr>
          <w:color w:val="000000" w:themeColor="text1"/>
          <w:sz w:val="24"/>
          <w:szCs w:val="24"/>
        </w:rPr>
        <w:t xml:space="preserve">Участники объединяются в </w:t>
      </w:r>
      <w:r w:rsidR="006D53CF">
        <w:rPr>
          <w:color w:val="000000" w:themeColor="text1"/>
          <w:sz w:val="24"/>
          <w:szCs w:val="24"/>
        </w:rPr>
        <w:t xml:space="preserve">смешанные </w:t>
      </w:r>
      <w:r>
        <w:rPr>
          <w:color w:val="000000" w:themeColor="text1"/>
          <w:sz w:val="24"/>
          <w:szCs w:val="24"/>
        </w:rPr>
        <w:t xml:space="preserve">команды или выступают в личном зачёте. </w:t>
      </w:r>
      <w:r w:rsidRPr="006D53CF">
        <w:rPr>
          <w:color w:val="000000" w:themeColor="text1"/>
          <w:sz w:val="24"/>
          <w:szCs w:val="24"/>
          <w:u w:val="single"/>
        </w:rPr>
        <w:t xml:space="preserve">Состав команды 4 человека (не менее одного мужчины и не менее одной женщины). Личный зачёт раздельный среди мужчин и женщин. </w:t>
      </w:r>
    </w:p>
    <w:p w14:paraId="40112EBC" w14:textId="2152BE69" w:rsidR="00502193" w:rsidRPr="00502193" w:rsidRDefault="00502193" w:rsidP="008866D0">
      <w:pPr>
        <w:rPr>
          <w:color w:val="000000" w:themeColor="text1"/>
          <w:sz w:val="24"/>
          <w:szCs w:val="24"/>
        </w:rPr>
      </w:pPr>
      <w:r>
        <w:rPr>
          <w:color w:val="000000" w:themeColor="text1"/>
          <w:sz w:val="24"/>
          <w:szCs w:val="24"/>
        </w:rPr>
        <w:t xml:space="preserve">Участникам необходимо подать предварительную заявку по ссылке </w:t>
      </w:r>
      <w:hyperlink r:id="rId6" w:history="1">
        <w:r w:rsidRPr="00781F2D">
          <w:rPr>
            <w:rStyle w:val="a6"/>
            <w:sz w:val="24"/>
            <w:szCs w:val="24"/>
          </w:rPr>
          <w:t>https://orgeo.ru/</w:t>
        </w:r>
      </w:hyperlink>
      <w:r w:rsidRPr="00502193">
        <w:rPr>
          <w:color w:val="000000" w:themeColor="text1"/>
          <w:sz w:val="24"/>
          <w:szCs w:val="24"/>
        </w:rPr>
        <w:t xml:space="preserve"> </w:t>
      </w:r>
      <w:r>
        <w:rPr>
          <w:color w:val="000000" w:themeColor="text1"/>
          <w:sz w:val="24"/>
          <w:szCs w:val="24"/>
        </w:rPr>
        <w:t xml:space="preserve">до 22 мая </w:t>
      </w:r>
      <w:r w:rsidR="00322276">
        <w:rPr>
          <w:color w:val="000000" w:themeColor="text1"/>
          <w:sz w:val="24"/>
          <w:szCs w:val="24"/>
        </w:rPr>
        <w:t>включительно.</w:t>
      </w:r>
    </w:p>
    <w:p w14:paraId="1176F150" w14:textId="62BBFDE9" w:rsidR="008866D0" w:rsidRDefault="006D53CF" w:rsidP="008866D0">
      <w:pPr>
        <w:rPr>
          <w:b/>
          <w:bCs/>
          <w:sz w:val="24"/>
          <w:szCs w:val="24"/>
        </w:rPr>
      </w:pPr>
      <w:r>
        <w:rPr>
          <w:b/>
          <w:bCs/>
          <w:sz w:val="24"/>
          <w:szCs w:val="24"/>
        </w:rPr>
        <w:t>Дистанция:</w:t>
      </w:r>
    </w:p>
    <w:p w14:paraId="6108CC94" w14:textId="1A47B163" w:rsidR="006D53CF" w:rsidRDefault="007911EE" w:rsidP="008866D0">
      <w:pPr>
        <w:rPr>
          <w:sz w:val="24"/>
          <w:szCs w:val="24"/>
        </w:rPr>
      </w:pPr>
      <w:r>
        <w:rPr>
          <w:sz w:val="24"/>
          <w:szCs w:val="24"/>
        </w:rPr>
        <w:t>Гонка</w:t>
      </w:r>
      <w:r w:rsidR="006D53CF">
        <w:rPr>
          <w:sz w:val="24"/>
          <w:szCs w:val="24"/>
        </w:rPr>
        <w:t xml:space="preserve"> провод</w:t>
      </w:r>
      <w:r>
        <w:rPr>
          <w:sz w:val="24"/>
          <w:szCs w:val="24"/>
        </w:rPr>
        <w:t>и</w:t>
      </w:r>
      <w:r w:rsidR="006D53CF">
        <w:rPr>
          <w:sz w:val="24"/>
          <w:szCs w:val="24"/>
        </w:rPr>
        <w:t xml:space="preserve">тся для команд и индивидуальных участников на единой </w:t>
      </w:r>
      <w:r w:rsidR="002B4BB5">
        <w:rPr>
          <w:sz w:val="24"/>
          <w:szCs w:val="24"/>
        </w:rPr>
        <w:t xml:space="preserve">для всех </w:t>
      </w:r>
      <w:r w:rsidR="006D53CF">
        <w:rPr>
          <w:sz w:val="24"/>
          <w:szCs w:val="24"/>
        </w:rPr>
        <w:t>дистанции</w:t>
      </w:r>
      <w:r>
        <w:rPr>
          <w:sz w:val="24"/>
          <w:szCs w:val="24"/>
        </w:rPr>
        <w:t>.</w:t>
      </w:r>
    </w:p>
    <w:p w14:paraId="5C08BE80" w14:textId="681993E1" w:rsidR="00AB794B" w:rsidRDefault="00AB794B" w:rsidP="008866D0">
      <w:pPr>
        <w:rPr>
          <w:sz w:val="24"/>
          <w:szCs w:val="24"/>
        </w:rPr>
      </w:pPr>
      <w:r>
        <w:rPr>
          <w:sz w:val="24"/>
          <w:szCs w:val="24"/>
        </w:rPr>
        <w:t xml:space="preserve">Дистанция поставлена в границах парка </w:t>
      </w:r>
      <w:r w:rsidR="002B4BB5">
        <w:rPr>
          <w:sz w:val="24"/>
          <w:szCs w:val="24"/>
        </w:rPr>
        <w:t>«</w:t>
      </w:r>
      <w:r>
        <w:rPr>
          <w:sz w:val="24"/>
          <w:szCs w:val="24"/>
        </w:rPr>
        <w:t>Народный</w:t>
      </w:r>
      <w:r w:rsidR="002B4BB5">
        <w:rPr>
          <w:sz w:val="24"/>
          <w:szCs w:val="24"/>
        </w:rPr>
        <w:t>»</w:t>
      </w:r>
      <w:r>
        <w:rPr>
          <w:sz w:val="24"/>
          <w:szCs w:val="24"/>
        </w:rPr>
        <w:t xml:space="preserve"> и исключает пересечение проезжей части ул. Ветеринарная и мостов по ул. Фрунзе и ул. Красноармейская. С юга ограничивается правым берегом р. Тагил. </w:t>
      </w:r>
    </w:p>
    <w:p w14:paraId="4C987D22" w14:textId="4715A6E2" w:rsidR="00170E76" w:rsidRDefault="00170E76" w:rsidP="008866D0">
      <w:pPr>
        <w:rPr>
          <w:sz w:val="24"/>
          <w:szCs w:val="24"/>
        </w:rPr>
      </w:pPr>
      <w:r>
        <w:rPr>
          <w:sz w:val="24"/>
          <w:szCs w:val="24"/>
        </w:rPr>
        <w:t>Место старта хоккейн</w:t>
      </w:r>
      <w:r w:rsidR="007911EE">
        <w:rPr>
          <w:sz w:val="24"/>
          <w:szCs w:val="24"/>
        </w:rPr>
        <w:t>ый</w:t>
      </w:r>
      <w:r>
        <w:rPr>
          <w:sz w:val="24"/>
          <w:szCs w:val="24"/>
        </w:rPr>
        <w:t xml:space="preserve"> корт</w:t>
      </w:r>
      <w:r w:rsidR="007911EE">
        <w:rPr>
          <w:sz w:val="24"/>
          <w:szCs w:val="24"/>
        </w:rPr>
        <w:t xml:space="preserve"> парк «Народный»</w:t>
      </w:r>
      <w:r>
        <w:rPr>
          <w:sz w:val="24"/>
          <w:szCs w:val="24"/>
        </w:rPr>
        <w:t>. Старт раздельный. Первыми стартуют участники личного зачёта, затем команды. Интервал старта определится на месте соревнований и будет зависеть от количества участников.</w:t>
      </w:r>
    </w:p>
    <w:p w14:paraId="4E27D80F" w14:textId="2E31324D" w:rsidR="00170E76" w:rsidRDefault="00170E76" w:rsidP="008866D0">
      <w:pPr>
        <w:rPr>
          <w:sz w:val="24"/>
          <w:szCs w:val="24"/>
        </w:rPr>
      </w:pPr>
      <w:r>
        <w:rPr>
          <w:sz w:val="24"/>
          <w:szCs w:val="24"/>
        </w:rPr>
        <w:t xml:space="preserve">Дистанция открытая, включает в себя </w:t>
      </w:r>
      <w:r w:rsidR="004428B9">
        <w:rPr>
          <w:sz w:val="24"/>
          <w:szCs w:val="24"/>
        </w:rPr>
        <w:t>8</w:t>
      </w:r>
      <w:r>
        <w:rPr>
          <w:sz w:val="24"/>
          <w:szCs w:val="24"/>
        </w:rPr>
        <w:t xml:space="preserve"> этапов</w:t>
      </w:r>
      <w:r w:rsidR="004428B9">
        <w:rPr>
          <w:sz w:val="24"/>
          <w:szCs w:val="24"/>
        </w:rPr>
        <w:t xml:space="preserve">. Место положения </w:t>
      </w:r>
      <w:r w:rsidR="00FA58B1">
        <w:rPr>
          <w:sz w:val="24"/>
          <w:szCs w:val="24"/>
        </w:rPr>
        <w:t>всех</w:t>
      </w:r>
      <w:r w:rsidR="004428B9">
        <w:rPr>
          <w:sz w:val="24"/>
          <w:szCs w:val="24"/>
        </w:rPr>
        <w:t xml:space="preserve"> этапов будет дано на карте-схеме</w:t>
      </w:r>
      <w:r w:rsidR="005A4B13">
        <w:rPr>
          <w:sz w:val="24"/>
          <w:szCs w:val="24"/>
        </w:rPr>
        <w:t xml:space="preserve"> на старте</w:t>
      </w:r>
      <w:r w:rsidR="00FA58B1">
        <w:rPr>
          <w:sz w:val="24"/>
          <w:szCs w:val="24"/>
        </w:rPr>
        <w:t>. Прохождение этапов возможно в любом порядке, но в</w:t>
      </w:r>
      <w:r w:rsidR="004428B9">
        <w:rPr>
          <w:sz w:val="24"/>
          <w:szCs w:val="24"/>
        </w:rPr>
        <w:t xml:space="preserve">осьмой этап проходится только после прохождения </w:t>
      </w:r>
      <w:r w:rsidR="005A4B13">
        <w:rPr>
          <w:sz w:val="24"/>
          <w:szCs w:val="24"/>
        </w:rPr>
        <w:t>предыдущих</w:t>
      </w:r>
      <w:r w:rsidR="004428B9">
        <w:rPr>
          <w:sz w:val="24"/>
          <w:szCs w:val="24"/>
        </w:rPr>
        <w:t xml:space="preserve"> семи этапов.</w:t>
      </w:r>
      <w:r w:rsidR="005A4B13">
        <w:rPr>
          <w:sz w:val="24"/>
          <w:szCs w:val="24"/>
        </w:rPr>
        <w:t xml:space="preserve"> </w:t>
      </w:r>
    </w:p>
    <w:p w14:paraId="7E9E849A" w14:textId="39F75C6B" w:rsidR="005A4B13" w:rsidRDefault="005A4B13" w:rsidP="008866D0">
      <w:pPr>
        <w:rPr>
          <w:sz w:val="24"/>
          <w:szCs w:val="24"/>
        </w:rPr>
      </w:pPr>
      <w:r w:rsidRPr="00165A31">
        <w:rPr>
          <w:sz w:val="24"/>
          <w:szCs w:val="24"/>
        </w:rPr>
        <w:lastRenderedPageBreak/>
        <w:t xml:space="preserve">После прохождения каждого этапа команде </w:t>
      </w:r>
      <w:r w:rsidR="002B4BB5" w:rsidRPr="00165A31">
        <w:rPr>
          <w:sz w:val="24"/>
          <w:szCs w:val="24"/>
        </w:rPr>
        <w:t>(</w:t>
      </w:r>
      <w:r w:rsidRPr="00165A31">
        <w:rPr>
          <w:sz w:val="24"/>
          <w:szCs w:val="24"/>
        </w:rPr>
        <w:t>участнику</w:t>
      </w:r>
      <w:r w:rsidR="002B4BB5" w:rsidRPr="00165A31">
        <w:rPr>
          <w:sz w:val="24"/>
          <w:szCs w:val="24"/>
        </w:rPr>
        <w:t>)</w:t>
      </w:r>
      <w:r w:rsidRPr="00165A31">
        <w:rPr>
          <w:sz w:val="24"/>
          <w:szCs w:val="24"/>
        </w:rPr>
        <w:t xml:space="preserve"> выдаются фрагменты </w:t>
      </w:r>
      <w:r w:rsidR="002B4BB5" w:rsidRPr="00165A31">
        <w:rPr>
          <w:sz w:val="24"/>
          <w:szCs w:val="24"/>
        </w:rPr>
        <w:t>карточки</w:t>
      </w:r>
      <w:r w:rsidR="00FA58B1" w:rsidRPr="00165A31">
        <w:rPr>
          <w:sz w:val="24"/>
          <w:szCs w:val="24"/>
        </w:rPr>
        <w:t>, кото</w:t>
      </w:r>
      <w:r w:rsidR="002B4BB5" w:rsidRPr="00165A31">
        <w:rPr>
          <w:sz w:val="24"/>
          <w:szCs w:val="24"/>
        </w:rPr>
        <w:t>рую</w:t>
      </w:r>
      <w:r w:rsidR="00FA58B1" w:rsidRPr="00165A31">
        <w:rPr>
          <w:sz w:val="24"/>
          <w:szCs w:val="24"/>
        </w:rPr>
        <w:t xml:space="preserve"> необходимо собрать и явит</w:t>
      </w:r>
      <w:r w:rsidR="002B4BB5" w:rsidRPr="00165A31">
        <w:rPr>
          <w:sz w:val="24"/>
          <w:szCs w:val="24"/>
        </w:rPr>
        <w:t>ь</w:t>
      </w:r>
      <w:r w:rsidR="00FA58B1" w:rsidRPr="00165A31">
        <w:rPr>
          <w:sz w:val="24"/>
          <w:szCs w:val="24"/>
        </w:rPr>
        <w:t xml:space="preserve">ся </w:t>
      </w:r>
      <w:r w:rsidR="002B4BB5" w:rsidRPr="00165A31">
        <w:rPr>
          <w:sz w:val="24"/>
          <w:szCs w:val="24"/>
        </w:rPr>
        <w:t xml:space="preserve">с ней </w:t>
      </w:r>
      <w:r w:rsidR="00FA58B1" w:rsidRPr="00165A31">
        <w:rPr>
          <w:sz w:val="24"/>
          <w:szCs w:val="24"/>
        </w:rPr>
        <w:t xml:space="preserve">на 8 этап для </w:t>
      </w:r>
      <w:r w:rsidR="002B4BB5" w:rsidRPr="00165A31">
        <w:rPr>
          <w:sz w:val="24"/>
          <w:szCs w:val="24"/>
        </w:rPr>
        <w:t>выполнения</w:t>
      </w:r>
      <w:r w:rsidR="009F4FFF">
        <w:rPr>
          <w:sz w:val="24"/>
          <w:szCs w:val="24"/>
        </w:rPr>
        <w:t xml:space="preserve"> его</w:t>
      </w:r>
      <w:r w:rsidR="002B4BB5" w:rsidRPr="00165A31">
        <w:rPr>
          <w:sz w:val="24"/>
          <w:szCs w:val="24"/>
        </w:rPr>
        <w:t xml:space="preserve"> условий</w:t>
      </w:r>
      <w:r w:rsidR="00FA58B1" w:rsidRPr="00165A31">
        <w:rPr>
          <w:sz w:val="24"/>
          <w:szCs w:val="24"/>
        </w:rPr>
        <w:t>.</w:t>
      </w:r>
      <w:r w:rsidR="00FA58B1">
        <w:rPr>
          <w:sz w:val="24"/>
          <w:szCs w:val="24"/>
        </w:rPr>
        <w:t xml:space="preserve"> </w:t>
      </w:r>
    </w:p>
    <w:p w14:paraId="32F15A53" w14:textId="67CAB2F9" w:rsidR="00FA58B1" w:rsidRDefault="00FA58B1" w:rsidP="008866D0">
      <w:pPr>
        <w:rPr>
          <w:sz w:val="24"/>
          <w:szCs w:val="24"/>
        </w:rPr>
      </w:pPr>
      <w:r>
        <w:rPr>
          <w:sz w:val="24"/>
          <w:szCs w:val="24"/>
        </w:rPr>
        <w:t xml:space="preserve">Дистанция считается пройдённой после завершения всех 8 этапов и внесения результатов </w:t>
      </w:r>
      <w:r w:rsidR="002B4BB5">
        <w:rPr>
          <w:sz w:val="24"/>
          <w:szCs w:val="24"/>
        </w:rPr>
        <w:t xml:space="preserve">команды (участника) </w:t>
      </w:r>
      <w:r>
        <w:rPr>
          <w:sz w:val="24"/>
          <w:szCs w:val="24"/>
        </w:rPr>
        <w:t xml:space="preserve">в протокол. </w:t>
      </w:r>
    </w:p>
    <w:p w14:paraId="2E3FD93A" w14:textId="759CDA23" w:rsidR="00502193" w:rsidRDefault="00502193" w:rsidP="008866D0">
      <w:pPr>
        <w:rPr>
          <w:b/>
          <w:bCs/>
          <w:sz w:val="24"/>
          <w:szCs w:val="24"/>
        </w:rPr>
      </w:pPr>
      <w:r>
        <w:rPr>
          <w:b/>
          <w:bCs/>
          <w:sz w:val="24"/>
          <w:szCs w:val="24"/>
        </w:rPr>
        <w:t>Этапы и Условия их прохождения</w:t>
      </w:r>
    </w:p>
    <w:p w14:paraId="2250431F" w14:textId="62A40688" w:rsidR="00122133" w:rsidRPr="002C1B14" w:rsidRDefault="00122133" w:rsidP="008866D0">
      <w:pPr>
        <w:rPr>
          <w:sz w:val="24"/>
          <w:szCs w:val="24"/>
          <w:u w:val="single"/>
        </w:rPr>
      </w:pPr>
      <w:r w:rsidRPr="002C1B14">
        <w:rPr>
          <w:sz w:val="24"/>
          <w:szCs w:val="24"/>
          <w:u w:val="single"/>
        </w:rPr>
        <w:t>Все этапы проходятся на время</w:t>
      </w:r>
      <w:r w:rsidR="002C1B14">
        <w:rPr>
          <w:sz w:val="24"/>
          <w:szCs w:val="24"/>
          <w:u w:val="single"/>
        </w:rPr>
        <w:t xml:space="preserve">. Старт по команде судьи, финиш после выполнения условий этапа. </w:t>
      </w:r>
    </w:p>
    <w:p w14:paraId="47DAA284" w14:textId="38A013F3" w:rsidR="00502193" w:rsidRDefault="00502193" w:rsidP="008866D0">
      <w:pPr>
        <w:rPr>
          <w:sz w:val="24"/>
          <w:szCs w:val="24"/>
        </w:rPr>
      </w:pPr>
      <w:r>
        <w:rPr>
          <w:sz w:val="24"/>
          <w:szCs w:val="24"/>
        </w:rPr>
        <w:t>Перечень этапов:</w:t>
      </w:r>
    </w:p>
    <w:p w14:paraId="702A20A0" w14:textId="21813A0D" w:rsidR="00502193" w:rsidRPr="00122133" w:rsidRDefault="00502193" w:rsidP="008866D0">
      <w:pPr>
        <w:rPr>
          <w:b/>
          <w:bCs/>
          <w:sz w:val="24"/>
          <w:szCs w:val="24"/>
        </w:rPr>
      </w:pPr>
      <w:r w:rsidRPr="00122133">
        <w:rPr>
          <w:b/>
          <w:bCs/>
          <w:sz w:val="24"/>
          <w:szCs w:val="24"/>
        </w:rPr>
        <w:t>1. Водный этап</w:t>
      </w:r>
    </w:p>
    <w:p w14:paraId="2CCD4315" w14:textId="32A2B42C" w:rsidR="00502193" w:rsidRDefault="00122133" w:rsidP="008866D0">
      <w:pPr>
        <w:rPr>
          <w:sz w:val="24"/>
          <w:szCs w:val="24"/>
        </w:rPr>
      </w:pPr>
      <w:r>
        <w:rPr>
          <w:sz w:val="24"/>
          <w:szCs w:val="24"/>
        </w:rPr>
        <w:t xml:space="preserve">В личном зачёте участнику необходимо бросить спасательный конец в цель и провести катамаран вдоль берега при помощи чалки и весла. </w:t>
      </w:r>
    </w:p>
    <w:p w14:paraId="26E6B9A7" w14:textId="415EE871" w:rsidR="00122133" w:rsidRDefault="00122133" w:rsidP="008866D0">
      <w:pPr>
        <w:rPr>
          <w:sz w:val="24"/>
          <w:szCs w:val="24"/>
        </w:rPr>
      </w:pPr>
      <w:r>
        <w:rPr>
          <w:sz w:val="24"/>
          <w:szCs w:val="24"/>
        </w:rPr>
        <w:t xml:space="preserve">В командном зачёте участники </w:t>
      </w:r>
      <w:r w:rsidR="002C1B14">
        <w:rPr>
          <w:sz w:val="24"/>
          <w:szCs w:val="24"/>
        </w:rPr>
        <w:t xml:space="preserve">по команде судьи этапа </w:t>
      </w:r>
      <w:r>
        <w:rPr>
          <w:sz w:val="24"/>
          <w:szCs w:val="24"/>
        </w:rPr>
        <w:t>одевают спасательные жилеты, затем по очереди бросают спасательный конец в цель. За точные броски получают баллы. Далее садятся на катамаран</w:t>
      </w:r>
      <w:r w:rsidR="002C1B14">
        <w:rPr>
          <w:sz w:val="24"/>
          <w:szCs w:val="24"/>
        </w:rPr>
        <w:t xml:space="preserve">, </w:t>
      </w:r>
      <w:r>
        <w:rPr>
          <w:sz w:val="24"/>
          <w:szCs w:val="24"/>
        </w:rPr>
        <w:t xml:space="preserve">преодолевают </w:t>
      </w:r>
      <w:r w:rsidR="002C1B14">
        <w:rPr>
          <w:sz w:val="24"/>
          <w:szCs w:val="24"/>
        </w:rPr>
        <w:t>водную дистанцию, состоящую из прямых и обратных ворот, и переносят катамаран на место старта. Финиш после пересечения командой линии финиша. Прохождение ворот судится по правилам спортивного туризма на водных дистанциях.</w:t>
      </w:r>
      <w:r w:rsidR="00645D5E">
        <w:rPr>
          <w:sz w:val="24"/>
          <w:szCs w:val="24"/>
        </w:rPr>
        <w:t xml:space="preserve"> Результат команды равен времени прохождения этапа минус штрафные баллы (таблица штрафов</w:t>
      </w:r>
      <w:r w:rsidR="00DB406D">
        <w:rPr>
          <w:sz w:val="24"/>
          <w:szCs w:val="24"/>
        </w:rPr>
        <w:t xml:space="preserve"> на доске информации).</w:t>
      </w:r>
    </w:p>
    <w:p w14:paraId="5D007459" w14:textId="2B2A629C" w:rsidR="00E86AB3" w:rsidRDefault="00E86AB3" w:rsidP="008866D0">
      <w:pPr>
        <w:rPr>
          <w:b/>
          <w:bCs/>
          <w:sz w:val="24"/>
          <w:szCs w:val="24"/>
        </w:rPr>
      </w:pPr>
      <w:r>
        <w:rPr>
          <w:b/>
          <w:bCs/>
          <w:sz w:val="24"/>
          <w:szCs w:val="24"/>
        </w:rPr>
        <w:t>2. Велосипедный этап</w:t>
      </w:r>
    </w:p>
    <w:p w14:paraId="77D4626F" w14:textId="17821733" w:rsidR="00645D5E" w:rsidRDefault="00E86AB3" w:rsidP="00645D5E">
      <w:pPr>
        <w:rPr>
          <w:sz w:val="24"/>
          <w:szCs w:val="24"/>
        </w:rPr>
      </w:pPr>
      <w:r>
        <w:rPr>
          <w:sz w:val="24"/>
          <w:szCs w:val="24"/>
        </w:rPr>
        <w:t xml:space="preserve">В личном зачёте участнику необходимо преодолеть дистанцию на велосипеде от старта до финиша. Дистанция этапа может включать в себя технические элементы фигурной езды (змейка, переноска предмета, ворота, качели, круг, восьмёрка). Финиш после пересечения контрольной линии последнего этапа. </w:t>
      </w:r>
      <w:r w:rsidR="00645D5E">
        <w:rPr>
          <w:sz w:val="24"/>
          <w:szCs w:val="24"/>
        </w:rPr>
        <w:t xml:space="preserve">Результат участника равен времени прохождения дистанции минус штрафные баллы. 1 балл = 4 сек. </w:t>
      </w:r>
    </w:p>
    <w:p w14:paraId="791E4AF2" w14:textId="5C3BC4E4" w:rsidR="00C47EF9" w:rsidRDefault="00E86AB3" w:rsidP="004A68AF">
      <w:pPr>
        <w:rPr>
          <w:sz w:val="24"/>
          <w:szCs w:val="24"/>
        </w:rPr>
      </w:pPr>
      <w:r>
        <w:rPr>
          <w:sz w:val="24"/>
          <w:szCs w:val="24"/>
        </w:rPr>
        <w:t xml:space="preserve">В командном зачёте </w:t>
      </w:r>
      <w:r w:rsidR="004A68AF">
        <w:rPr>
          <w:sz w:val="24"/>
          <w:szCs w:val="24"/>
        </w:rPr>
        <w:t>каждому участнику команды необходимо выполнить один из четырёх предложенных технических элементов фигурной езды на время. Первый участник выполняет технический элемент, возвращается на старт, передаёт эстафету (велосипед) следующему участнику своей команды, который в свою очередь проходит другой предложенный элемент. И так продолжается до финиша последнего участника команды. Финиш после пересечения контрольной линии последним участником.</w:t>
      </w:r>
      <w:r w:rsidR="00645D5E">
        <w:rPr>
          <w:sz w:val="24"/>
          <w:szCs w:val="24"/>
        </w:rPr>
        <w:t xml:space="preserve"> Результат команды равен времени прохождения этапа минус штрафные баллы. 1 балл = 4 сек. </w:t>
      </w:r>
    </w:p>
    <w:p w14:paraId="6BB6A4A8" w14:textId="77777777" w:rsidR="00165A31" w:rsidRDefault="00165A31" w:rsidP="004A68AF">
      <w:pPr>
        <w:rPr>
          <w:sz w:val="24"/>
          <w:szCs w:val="24"/>
        </w:rPr>
      </w:pPr>
    </w:p>
    <w:p w14:paraId="67D22FE7" w14:textId="77777777" w:rsidR="00165A31" w:rsidRDefault="00165A31" w:rsidP="004A68AF">
      <w:pPr>
        <w:rPr>
          <w:sz w:val="24"/>
          <w:szCs w:val="24"/>
        </w:rPr>
      </w:pPr>
    </w:p>
    <w:p w14:paraId="6B411849" w14:textId="0544602D" w:rsidR="00645D5E" w:rsidRDefault="00645D5E" w:rsidP="004A68AF">
      <w:pPr>
        <w:rPr>
          <w:b/>
          <w:bCs/>
          <w:sz w:val="24"/>
          <w:szCs w:val="24"/>
        </w:rPr>
      </w:pPr>
      <w:r>
        <w:rPr>
          <w:b/>
          <w:bCs/>
          <w:sz w:val="24"/>
          <w:szCs w:val="24"/>
        </w:rPr>
        <w:t>3. Скалолазание</w:t>
      </w:r>
    </w:p>
    <w:p w14:paraId="2F3D0206" w14:textId="7F2BE6D2" w:rsidR="00645D5E" w:rsidRDefault="00645D5E" w:rsidP="004A68AF">
      <w:pPr>
        <w:rPr>
          <w:sz w:val="24"/>
          <w:szCs w:val="24"/>
        </w:rPr>
      </w:pPr>
      <w:r>
        <w:rPr>
          <w:sz w:val="24"/>
          <w:szCs w:val="24"/>
        </w:rPr>
        <w:t xml:space="preserve">В личном зачёте участнику необходимо одеть страховочную систему и каску. Судья организует верхнюю страховку. По команде судьи, необходимо подняться по скалодрому до верхней зацепки. Финиш по </w:t>
      </w:r>
      <w:r w:rsidR="00311E2D">
        <w:rPr>
          <w:sz w:val="24"/>
          <w:szCs w:val="24"/>
        </w:rPr>
        <w:t xml:space="preserve">фиксации двумя руками </w:t>
      </w:r>
      <w:r>
        <w:rPr>
          <w:sz w:val="24"/>
          <w:szCs w:val="24"/>
        </w:rPr>
        <w:t xml:space="preserve">верхней зацепки трассы. </w:t>
      </w:r>
      <w:r w:rsidR="00DB406D">
        <w:rPr>
          <w:sz w:val="24"/>
          <w:szCs w:val="24"/>
        </w:rPr>
        <w:t xml:space="preserve">Результат участника по времени прохождения трассы. </w:t>
      </w:r>
    </w:p>
    <w:p w14:paraId="3BFC0203" w14:textId="12AB9F88" w:rsidR="00645D5E" w:rsidRDefault="00645D5E" w:rsidP="004A68AF">
      <w:pPr>
        <w:rPr>
          <w:sz w:val="24"/>
          <w:szCs w:val="24"/>
        </w:rPr>
      </w:pPr>
      <w:r>
        <w:rPr>
          <w:sz w:val="24"/>
          <w:szCs w:val="24"/>
        </w:rPr>
        <w:t>В командном зачёте каждому участнику команды необходимо одеть страховочную систему и каску. Судья организует верхнюю страховку. По команде судьи, необходимо подняться по скалодрому до верхней зацепки. Финиш по</w:t>
      </w:r>
      <w:r w:rsidR="00311E2D" w:rsidRPr="00311E2D">
        <w:rPr>
          <w:sz w:val="24"/>
          <w:szCs w:val="24"/>
        </w:rPr>
        <w:t xml:space="preserve"> </w:t>
      </w:r>
      <w:r w:rsidR="00311E2D">
        <w:rPr>
          <w:sz w:val="24"/>
          <w:szCs w:val="24"/>
        </w:rPr>
        <w:t>фиксации двумя руками</w:t>
      </w:r>
      <w:r>
        <w:rPr>
          <w:sz w:val="24"/>
          <w:szCs w:val="24"/>
        </w:rPr>
        <w:t xml:space="preserve"> верхней зацепки трассы. Результат команды по сумме времён прохождения трассы каждого</w:t>
      </w:r>
      <w:r w:rsidR="00311E2D">
        <w:rPr>
          <w:sz w:val="24"/>
          <w:szCs w:val="24"/>
        </w:rPr>
        <w:t xml:space="preserve"> </w:t>
      </w:r>
      <w:r>
        <w:rPr>
          <w:sz w:val="24"/>
          <w:szCs w:val="24"/>
        </w:rPr>
        <w:t>участника.</w:t>
      </w:r>
    </w:p>
    <w:p w14:paraId="0327B366" w14:textId="735E5734" w:rsidR="00645D5E" w:rsidRDefault="00645D5E" w:rsidP="004A68AF">
      <w:pPr>
        <w:rPr>
          <w:b/>
          <w:bCs/>
          <w:sz w:val="24"/>
          <w:szCs w:val="24"/>
        </w:rPr>
      </w:pPr>
      <w:r>
        <w:rPr>
          <w:b/>
          <w:bCs/>
          <w:sz w:val="24"/>
          <w:szCs w:val="24"/>
        </w:rPr>
        <w:t>4. Медицина</w:t>
      </w:r>
    </w:p>
    <w:p w14:paraId="26937D15" w14:textId="0872C073" w:rsidR="00645D5E" w:rsidRDefault="00DB406D" w:rsidP="004A68AF">
      <w:pPr>
        <w:rPr>
          <w:sz w:val="24"/>
          <w:szCs w:val="24"/>
        </w:rPr>
      </w:pPr>
      <w:r>
        <w:rPr>
          <w:sz w:val="24"/>
          <w:szCs w:val="24"/>
        </w:rPr>
        <w:t xml:space="preserve">В личном </w:t>
      </w:r>
      <w:r w:rsidR="00EC7DEB">
        <w:rPr>
          <w:sz w:val="24"/>
          <w:szCs w:val="24"/>
        </w:rPr>
        <w:t xml:space="preserve">и командном </w:t>
      </w:r>
      <w:r>
        <w:rPr>
          <w:sz w:val="24"/>
          <w:szCs w:val="24"/>
        </w:rPr>
        <w:t>зачёте участнику</w:t>
      </w:r>
      <w:r w:rsidR="00EC7DEB">
        <w:rPr>
          <w:sz w:val="24"/>
          <w:szCs w:val="24"/>
        </w:rPr>
        <w:t xml:space="preserve"> или команде</w:t>
      </w:r>
      <w:r>
        <w:rPr>
          <w:sz w:val="24"/>
          <w:szCs w:val="24"/>
        </w:rPr>
        <w:t xml:space="preserve"> необходимо ответить на теоретические вопросы по медицине и выполнить практическое задание. Учитывается время на этапе, правильность выполнения практического задания и ответы на вопросы. Результат определяется по времени выполнения этапа минус штрафные баллы. </w:t>
      </w:r>
    </w:p>
    <w:p w14:paraId="354DA823" w14:textId="59D6FD46" w:rsidR="00EC7DEB" w:rsidRDefault="00EC7DEB" w:rsidP="004A68AF">
      <w:pPr>
        <w:rPr>
          <w:b/>
          <w:bCs/>
          <w:sz w:val="24"/>
          <w:szCs w:val="24"/>
        </w:rPr>
      </w:pPr>
      <w:r>
        <w:rPr>
          <w:b/>
          <w:bCs/>
          <w:sz w:val="24"/>
          <w:szCs w:val="24"/>
        </w:rPr>
        <w:t>5. Рыбалка</w:t>
      </w:r>
    </w:p>
    <w:p w14:paraId="1F83E670" w14:textId="7FA9162C" w:rsidR="00EC7DEB" w:rsidRDefault="00EC7DEB" w:rsidP="004A68AF">
      <w:pPr>
        <w:rPr>
          <w:sz w:val="24"/>
          <w:szCs w:val="24"/>
        </w:rPr>
      </w:pPr>
      <w:r>
        <w:rPr>
          <w:sz w:val="24"/>
          <w:szCs w:val="24"/>
        </w:rPr>
        <w:t xml:space="preserve">В личном и командном зачёте участнику или команде необходимо при помощи специальной удочки с крючком выловить с игрового поля кубики и поставить их в отведённые ячейки. Результат определяется по времени выполнения этапа. </w:t>
      </w:r>
    </w:p>
    <w:p w14:paraId="14C4A194" w14:textId="772E81C1" w:rsidR="00EC7DEB" w:rsidRDefault="007F7E0B" w:rsidP="004A68AF">
      <w:pPr>
        <w:rPr>
          <w:b/>
          <w:bCs/>
          <w:sz w:val="24"/>
          <w:szCs w:val="24"/>
        </w:rPr>
      </w:pPr>
      <w:r>
        <w:rPr>
          <w:b/>
          <w:bCs/>
          <w:sz w:val="24"/>
          <w:szCs w:val="24"/>
        </w:rPr>
        <w:t>6. Рюхи</w:t>
      </w:r>
    </w:p>
    <w:p w14:paraId="004B4D51" w14:textId="0E7BA3C0" w:rsidR="007F7E0B" w:rsidRDefault="007F7E0B" w:rsidP="004A68AF">
      <w:pPr>
        <w:rPr>
          <w:sz w:val="24"/>
          <w:szCs w:val="24"/>
        </w:rPr>
      </w:pPr>
      <w:r>
        <w:rPr>
          <w:sz w:val="24"/>
          <w:szCs w:val="24"/>
        </w:rPr>
        <w:t xml:space="preserve">В личном и командном зачёте участнику или команде необходимо выбить битой деревянные столбики (рюхи) за отведённое время. Результат определяется по времени выбивания всех рюх из городка. </w:t>
      </w:r>
    </w:p>
    <w:p w14:paraId="3845C0A3" w14:textId="2DA39241" w:rsidR="002557F8" w:rsidRDefault="002557F8" w:rsidP="004A68AF">
      <w:pPr>
        <w:rPr>
          <w:b/>
          <w:bCs/>
          <w:sz w:val="24"/>
          <w:szCs w:val="24"/>
        </w:rPr>
      </w:pPr>
      <w:r>
        <w:rPr>
          <w:b/>
          <w:bCs/>
          <w:sz w:val="24"/>
          <w:szCs w:val="24"/>
        </w:rPr>
        <w:t>7. Краеведение</w:t>
      </w:r>
    </w:p>
    <w:p w14:paraId="10658B56" w14:textId="11EDB414" w:rsidR="002557F8" w:rsidRDefault="002557F8" w:rsidP="004A68AF">
      <w:pPr>
        <w:rPr>
          <w:sz w:val="24"/>
          <w:szCs w:val="24"/>
        </w:rPr>
      </w:pPr>
      <w:r>
        <w:rPr>
          <w:sz w:val="24"/>
          <w:szCs w:val="24"/>
        </w:rPr>
        <w:t xml:space="preserve">В личном и командном зачёте участнику или команде необходимо ответить на </w:t>
      </w:r>
      <w:r w:rsidR="00B2569D">
        <w:rPr>
          <w:sz w:val="24"/>
          <w:szCs w:val="24"/>
        </w:rPr>
        <w:t xml:space="preserve">вопросы. </w:t>
      </w:r>
      <w:r>
        <w:rPr>
          <w:sz w:val="24"/>
          <w:szCs w:val="24"/>
        </w:rPr>
        <w:t>Тематика: Туризм и Родной край. Результат определяется по количеству правильных ответов</w:t>
      </w:r>
      <w:r w:rsidR="00AE42C9">
        <w:rPr>
          <w:sz w:val="24"/>
          <w:szCs w:val="24"/>
        </w:rPr>
        <w:t xml:space="preserve"> и </w:t>
      </w:r>
      <w:r w:rsidR="00B2569D">
        <w:rPr>
          <w:sz w:val="24"/>
          <w:szCs w:val="24"/>
        </w:rPr>
        <w:t>отведенному контрольному времени</w:t>
      </w:r>
      <w:r w:rsidR="00AE42C9">
        <w:rPr>
          <w:sz w:val="24"/>
          <w:szCs w:val="24"/>
        </w:rPr>
        <w:t xml:space="preserve">. </w:t>
      </w:r>
    </w:p>
    <w:p w14:paraId="236BC8D1" w14:textId="7DADC547" w:rsidR="00AE42C9" w:rsidRDefault="00AE42C9" w:rsidP="00AE42C9">
      <w:pPr>
        <w:rPr>
          <w:b/>
          <w:bCs/>
          <w:sz w:val="24"/>
          <w:szCs w:val="24"/>
        </w:rPr>
      </w:pPr>
      <w:r>
        <w:rPr>
          <w:b/>
          <w:bCs/>
          <w:sz w:val="24"/>
          <w:szCs w:val="24"/>
        </w:rPr>
        <w:t xml:space="preserve">8. </w:t>
      </w:r>
      <w:r w:rsidR="00B2569D">
        <w:rPr>
          <w:b/>
          <w:bCs/>
          <w:sz w:val="24"/>
          <w:szCs w:val="24"/>
        </w:rPr>
        <w:t>Азимутальный ход</w:t>
      </w:r>
    </w:p>
    <w:p w14:paraId="004B5D0B" w14:textId="2415D69A" w:rsidR="00AE42C9" w:rsidRDefault="00AE42C9" w:rsidP="00AE42C9">
      <w:pPr>
        <w:rPr>
          <w:sz w:val="24"/>
          <w:szCs w:val="24"/>
        </w:rPr>
      </w:pPr>
      <w:r>
        <w:rPr>
          <w:sz w:val="24"/>
          <w:szCs w:val="24"/>
        </w:rPr>
        <w:t xml:space="preserve">В личном и командном зачёте участнику или команде необходимо при помощи компаса и личных знаний в области ориентирования найти контрольные пункты и собрать специальные элементы, которые </w:t>
      </w:r>
      <w:r w:rsidR="005A615A">
        <w:rPr>
          <w:sz w:val="24"/>
          <w:szCs w:val="24"/>
        </w:rPr>
        <w:t>необходимы для выполнения условий, объявляемых только на месте проведения (задание на смекалку).</w:t>
      </w:r>
      <w:r w:rsidR="001820F3">
        <w:rPr>
          <w:sz w:val="24"/>
          <w:szCs w:val="24"/>
        </w:rPr>
        <w:t xml:space="preserve"> Финиш после выполнения этого задания.</w:t>
      </w:r>
      <w:r w:rsidR="005A615A">
        <w:rPr>
          <w:sz w:val="24"/>
          <w:szCs w:val="24"/>
        </w:rPr>
        <w:t xml:space="preserve"> Результат определяется по времени прохождения этапа. </w:t>
      </w:r>
    </w:p>
    <w:p w14:paraId="6CC7E0E9" w14:textId="46959E51" w:rsidR="00B2569D" w:rsidRPr="00B2569D" w:rsidRDefault="00B2569D" w:rsidP="00B2569D">
      <w:pPr>
        <w:rPr>
          <w:b/>
          <w:bCs/>
          <w:sz w:val="24"/>
          <w:szCs w:val="24"/>
        </w:rPr>
      </w:pPr>
      <w:r>
        <w:rPr>
          <w:b/>
          <w:bCs/>
          <w:sz w:val="24"/>
          <w:szCs w:val="24"/>
        </w:rPr>
        <w:t>*</w:t>
      </w:r>
      <w:r w:rsidRPr="00B2569D">
        <w:rPr>
          <w:b/>
          <w:bCs/>
          <w:sz w:val="24"/>
          <w:szCs w:val="24"/>
        </w:rPr>
        <w:t>В этапах и условиях их прохождения возможны изменения</w:t>
      </w:r>
    </w:p>
    <w:p w14:paraId="4E552664" w14:textId="77777777" w:rsidR="00165A31" w:rsidRDefault="00165A31" w:rsidP="00AE42C9">
      <w:pPr>
        <w:rPr>
          <w:b/>
          <w:bCs/>
          <w:sz w:val="24"/>
          <w:szCs w:val="24"/>
        </w:rPr>
      </w:pPr>
    </w:p>
    <w:p w14:paraId="4E07F55A" w14:textId="77777777" w:rsidR="00165A31" w:rsidRDefault="00165A31" w:rsidP="00AE42C9">
      <w:pPr>
        <w:rPr>
          <w:b/>
          <w:bCs/>
          <w:sz w:val="24"/>
          <w:szCs w:val="24"/>
        </w:rPr>
      </w:pPr>
    </w:p>
    <w:p w14:paraId="33AF69FB" w14:textId="33AEA54B" w:rsidR="005A615A" w:rsidRDefault="005A615A" w:rsidP="00AE42C9">
      <w:pPr>
        <w:rPr>
          <w:b/>
          <w:bCs/>
          <w:sz w:val="24"/>
          <w:szCs w:val="24"/>
        </w:rPr>
      </w:pPr>
      <w:r>
        <w:rPr>
          <w:b/>
          <w:bCs/>
          <w:sz w:val="24"/>
          <w:szCs w:val="24"/>
        </w:rPr>
        <w:t>Условия подсчёта результатов</w:t>
      </w:r>
      <w:r w:rsidR="000D0E4F">
        <w:rPr>
          <w:b/>
          <w:bCs/>
          <w:sz w:val="24"/>
          <w:szCs w:val="24"/>
        </w:rPr>
        <w:t xml:space="preserve"> выявления победителей</w:t>
      </w:r>
    </w:p>
    <w:p w14:paraId="261D9EDB" w14:textId="7D09CDA7" w:rsidR="000D0E4F" w:rsidRDefault="000D0E4F" w:rsidP="00AE42C9">
      <w:pPr>
        <w:rPr>
          <w:sz w:val="24"/>
          <w:szCs w:val="24"/>
        </w:rPr>
      </w:pPr>
      <w:r>
        <w:rPr>
          <w:sz w:val="24"/>
          <w:szCs w:val="24"/>
        </w:rPr>
        <w:t xml:space="preserve">Баллы за все этапы складываются. Команда или участник, набравшая(ий) наибольшее количество баллов, объявляется победителем </w:t>
      </w:r>
      <w:r w:rsidR="00B2569D">
        <w:rPr>
          <w:sz w:val="24"/>
          <w:szCs w:val="24"/>
        </w:rPr>
        <w:t>гонки</w:t>
      </w:r>
      <w:r>
        <w:rPr>
          <w:sz w:val="24"/>
          <w:szCs w:val="24"/>
        </w:rPr>
        <w:t xml:space="preserve">. </w:t>
      </w:r>
    </w:p>
    <w:p w14:paraId="779D0EF6" w14:textId="25FC47E6" w:rsidR="00B2569D" w:rsidRDefault="00B2569D" w:rsidP="00AE42C9">
      <w:pPr>
        <w:rPr>
          <w:sz w:val="24"/>
          <w:szCs w:val="24"/>
        </w:rPr>
      </w:pPr>
    </w:p>
    <w:p w14:paraId="0CCE6C02" w14:textId="77777777" w:rsidR="00311E2D" w:rsidRDefault="00311E2D" w:rsidP="00311E2D">
      <w:pPr>
        <w:rPr>
          <w:b/>
          <w:bCs/>
          <w:sz w:val="24"/>
          <w:szCs w:val="24"/>
        </w:rPr>
      </w:pPr>
      <w:r>
        <w:rPr>
          <w:b/>
          <w:bCs/>
          <w:sz w:val="24"/>
          <w:szCs w:val="24"/>
        </w:rPr>
        <w:t>Награждение.</w:t>
      </w:r>
    </w:p>
    <w:p w14:paraId="303311A3" w14:textId="00D6273D" w:rsidR="00D757A2" w:rsidRDefault="00B2569D" w:rsidP="00AE42C9">
      <w:pPr>
        <w:rPr>
          <w:sz w:val="24"/>
          <w:szCs w:val="24"/>
        </w:rPr>
      </w:pPr>
      <w:r>
        <w:rPr>
          <w:sz w:val="24"/>
          <w:szCs w:val="24"/>
        </w:rPr>
        <w:t>Все</w:t>
      </w:r>
      <w:r w:rsidR="00D757A2">
        <w:rPr>
          <w:sz w:val="24"/>
          <w:szCs w:val="24"/>
        </w:rPr>
        <w:t xml:space="preserve">м участником </w:t>
      </w:r>
      <w:r w:rsidR="00311E2D">
        <w:rPr>
          <w:sz w:val="24"/>
          <w:szCs w:val="24"/>
        </w:rPr>
        <w:t>выдаётся</w:t>
      </w:r>
      <w:r w:rsidR="00D757A2">
        <w:rPr>
          <w:sz w:val="24"/>
          <w:szCs w:val="24"/>
        </w:rPr>
        <w:t xml:space="preserve"> </w:t>
      </w:r>
      <w:r w:rsidR="00311E2D">
        <w:rPr>
          <w:sz w:val="24"/>
          <w:szCs w:val="24"/>
        </w:rPr>
        <w:t xml:space="preserve">памятный </w:t>
      </w:r>
      <w:r w:rsidR="00D757A2">
        <w:rPr>
          <w:sz w:val="24"/>
          <w:szCs w:val="24"/>
        </w:rPr>
        <w:t>значок.</w:t>
      </w:r>
    </w:p>
    <w:p w14:paraId="3240FEF6" w14:textId="1B5B0696" w:rsidR="00B2569D" w:rsidRDefault="00D757A2" w:rsidP="00AE42C9">
      <w:pPr>
        <w:rPr>
          <w:sz w:val="24"/>
          <w:szCs w:val="24"/>
        </w:rPr>
      </w:pPr>
      <w:r>
        <w:rPr>
          <w:sz w:val="24"/>
          <w:szCs w:val="24"/>
        </w:rPr>
        <w:t xml:space="preserve">Победители и </w:t>
      </w:r>
      <w:r w:rsidR="00311E2D">
        <w:rPr>
          <w:sz w:val="24"/>
          <w:szCs w:val="24"/>
        </w:rPr>
        <w:t>призёры</w:t>
      </w:r>
      <w:r>
        <w:rPr>
          <w:sz w:val="24"/>
          <w:szCs w:val="24"/>
        </w:rPr>
        <w:t xml:space="preserve"> награждаются грамотами и призами. </w:t>
      </w:r>
      <w:r w:rsidR="00B2569D">
        <w:rPr>
          <w:sz w:val="24"/>
          <w:szCs w:val="24"/>
        </w:rPr>
        <w:t xml:space="preserve"> </w:t>
      </w:r>
    </w:p>
    <w:sectPr w:rsidR="00B2569D" w:rsidSect="003937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A3179"/>
    <w:multiLevelType w:val="hybridMultilevel"/>
    <w:tmpl w:val="3B7C9566"/>
    <w:lvl w:ilvl="0" w:tplc="869816DC">
      <w:start w:val="8"/>
      <w:numFmt w:val="bullet"/>
      <w:lvlText w:val=""/>
      <w:lvlJc w:val="left"/>
      <w:pPr>
        <w:ind w:left="1069" w:hanging="360"/>
      </w:pPr>
      <w:rPr>
        <w:rFonts w:ascii="Symbol" w:eastAsiaTheme="minorHAnsi" w:hAnsi="Symbol"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7BE55BDD"/>
    <w:multiLevelType w:val="hybridMultilevel"/>
    <w:tmpl w:val="2388933A"/>
    <w:lvl w:ilvl="0" w:tplc="F296FF84">
      <w:start w:val="8"/>
      <w:numFmt w:val="bullet"/>
      <w:lvlText w:val=""/>
      <w:lvlJc w:val="left"/>
      <w:pPr>
        <w:ind w:left="1069" w:hanging="360"/>
      </w:pPr>
      <w:rPr>
        <w:rFonts w:ascii="Symbol" w:eastAsiaTheme="minorHAnsi" w:hAnsi="Symbol"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D40A4F"/>
    <w:rsid w:val="000D0E4F"/>
    <w:rsid w:val="000D5C1C"/>
    <w:rsid w:val="00122133"/>
    <w:rsid w:val="00165A31"/>
    <w:rsid w:val="00170E76"/>
    <w:rsid w:val="001820F3"/>
    <w:rsid w:val="00202C03"/>
    <w:rsid w:val="002557F8"/>
    <w:rsid w:val="00291768"/>
    <w:rsid w:val="002B4BB5"/>
    <w:rsid w:val="002C1B14"/>
    <w:rsid w:val="00311E2D"/>
    <w:rsid w:val="00322276"/>
    <w:rsid w:val="003616C3"/>
    <w:rsid w:val="0039374E"/>
    <w:rsid w:val="003A199C"/>
    <w:rsid w:val="003A2DDC"/>
    <w:rsid w:val="003F1FE0"/>
    <w:rsid w:val="004428B9"/>
    <w:rsid w:val="004A68AF"/>
    <w:rsid w:val="004B6B74"/>
    <w:rsid w:val="004F374A"/>
    <w:rsid w:val="00502193"/>
    <w:rsid w:val="00570763"/>
    <w:rsid w:val="005A4B13"/>
    <w:rsid w:val="005A615A"/>
    <w:rsid w:val="005B638F"/>
    <w:rsid w:val="005D2560"/>
    <w:rsid w:val="005E06C1"/>
    <w:rsid w:val="005E3F49"/>
    <w:rsid w:val="005F04D6"/>
    <w:rsid w:val="00645D5E"/>
    <w:rsid w:val="006D53CF"/>
    <w:rsid w:val="007911EE"/>
    <w:rsid w:val="007A48F8"/>
    <w:rsid w:val="007C72ED"/>
    <w:rsid w:val="007F7E0B"/>
    <w:rsid w:val="00824B33"/>
    <w:rsid w:val="008866D0"/>
    <w:rsid w:val="009F4FFF"/>
    <w:rsid w:val="00A15B32"/>
    <w:rsid w:val="00AB0526"/>
    <w:rsid w:val="00AB794B"/>
    <w:rsid w:val="00AE42C9"/>
    <w:rsid w:val="00B2569D"/>
    <w:rsid w:val="00B54F21"/>
    <w:rsid w:val="00B86F1E"/>
    <w:rsid w:val="00BC4F73"/>
    <w:rsid w:val="00C47EF9"/>
    <w:rsid w:val="00D40A4F"/>
    <w:rsid w:val="00D757A2"/>
    <w:rsid w:val="00DB1BD9"/>
    <w:rsid w:val="00DB406D"/>
    <w:rsid w:val="00DE2BCA"/>
    <w:rsid w:val="00E641C4"/>
    <w:rsid w:val="00E86AB3"/>
    <w:rsid w:val="00EC7DEB"/>
    <w:rsid w:val="00F22BD6"/>
    <w:rsid w:val="00FA5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6A5D5"/>
  <w15:chartTrackingRefBased/>
  <w15:docId w15:val="{18BAE066-2617-4499-B3C4-7077A8D6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D5E"/>
    <w:rPr>
      <w:rFonts w:ascii="Times New Roman" w:hAnsi="Times New Roman"/>
      <w:sz w:val="28"/>
    </w:rPr>
  </w:style>
  <w:style w:type="paragraph" w:styleId="1">
    <w:name w:val="heading 1"/>
    <w:basedOn w:val="a"/>
    <w:next w:val="a"/>
    <w:link w:val="10"/>
    <w:uiPriority w:val="9"/>
    <w:qFormat/>
    <w:rsid w:val="00202C0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урсовой"/>
    <w:basedOn w:val="a4"/>
    <w:link w:val="a5"/>
    <w:qFormat/>
    <w:rsid w:val="00202C03"/>
    <w:pPr>
      <w:spacing w:line="240" w:lineRule="auto"/>
      <w:jc w:val="center"/>
    </w:pPr>
    <w:rPr>
      <w:rFonts w:ascii="Times New Roman" w:hAnsi="Times New Roman" w:cs="Times New Roman"/>
      <w:b/>
      <w:bCs/>
      <w:color w:val="auto"/>
      <w:sz w:val="28"/>
      <w:szCs w:val="28"/>
      <w:lang w:val="ru" w:eastAsia="ru-RU"/>
    </w:rPr>
  </w:style>
  <w:style w:type="character" w:customStyle="1" w:styleId="a5">
    <w:name w:val="Заголовок курсовой Знак"/>
    <w:basedOn w:val="a0"/>
    <w:link w:val="a3"/>
    <w:rsid w:val="00202C03"/>
    <w:rPr>
      <w:rFonts w:ascii="Times New Roman" w:eastAsiaTheme="majorEastAsia" w:hAnsi="Times New Roman" w:cs="Times New Roman"/>
      <w:b/>
      <w:bCs/>
      <w:sz w:val="28"/>
      <w:szCs w:val="28"/>
      <w:lang w:val="ru" w:eastAsia="ru-RU"/>
    </w:rPr>
  </w:style>
  <w:style w:type="character" w:customStyle="1" w:styleId="10">
    <w:name w:val="Заголовок 1 Знак"/>
    <w:basedOn w:val="a0"/>
    <w:link w:val="1"/>
    <w:uiPriority w:val="9"/>
    <w:rsid w:val="00202C03"/>
    <w:rPr>
      <w:rFonts w:asciiTheme="majorHAnsi" w:eastAsiaTheme="majorEastAsia" w:hAnsiTheme="majorHAnsi" w:cstheme="majorBidi"/>
      <w:color w:val="2F5496" w:themeColor="accent1" w:themeShade="BF"/>
      <w:sz w:val="32"/>
      <w:szCs w:val="32"/>
    </w:rPr>
  </w:style>
  <w:style w:type="paragraph" w:styleId="a4">
    <w:name w:val="TOC Heading"/>
    <w:basedOn w:val="1"/>
    <w:next w:val="a"/>
    <w:uiPriority w:val="39"/>
    <w:semiHidden/>
    <w:unhideWhenUsed/>
    <w:qFormat/>
    <w:rsid w:val="00202C03"/>
    <w:pPr>
      <w:outlineLvl w:val="9"/>
    </w:pPr>
  </w:style>
  <w:style w:type="character" w:styleId="a6">
    <w:name w:val="Hyperlink"/>
    <w:basedOn w:val="a0"/>
    <w:uiPriority w:val="99"/>
    <w:unhideWhenUsed/>
    <w:rsid w:val="008866D0"/>
    <w:rPr>
      <w:color w:val="0563C1" w:themeColor="hyperlink"/>
      <w:u w:val="single"/>
    </w:rPr>
  </w:style>
  <w:style w:type="character" w:styleId="a7">
    <w:name w:val="Unresolved Mention"/>
    <w:basedOn w:val="a0"/>
    <w:uiPriority w:val="99"/>
    <w:semiHidden/>
    <w:unhideWhenUsed/>
    <w:rsid w:val="008866D0"/>
    <w:rPr>
      <w:color w:val="605E5C"/>
      <w:shd w:val="clear" w:color="auto" w:fill="E1DFDD"/>
    </w:rPr>
  </w:style>
  <w:style w:type="paragraph" w:styleId="a8">
    <w:name w:val="List Paragraph"/>
    <w:basedOn w:val="a"/>
    <w:uiPriority w:val="34"/>
    <w:qFormat/>
    <w:rsid w:val="00B25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geo.ru/" TargetMode="External"/><Relationship Id="rId5" Type="http://schemas.openxmlformats.org/officeDocument/2006/relationships/hyperlink" Target="mailto:Adventurer84@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4</Pages>
  <Words>958</Words>
  <Characters>5465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Антон</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Вострягов</dc:creator>
  <cp:keywords/>
  <dc:description/>
  <cp:lastModifiedBy>Антон Вострягов</cp:lastModifiedBy>
  <cp:revision>15</cp:revision>
  <dcterms:created xsi:type="dcterms:W3CDTF">2025-05-06T16:36:00Z</dcterms:created>
  <dcterms:modified xsi:type="dcterms:W3CDTF">2025-05-07T09:37:00Z</dcterms:modified>
</cp:coreProperties>
</file>