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2"/>
        <w:jc w:val="center"/>
        <w:spacing w:after="0" w:line="360" w:lineRule="auto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32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32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32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32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sz w:val="32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28"/>
          <w:lang w:eastAsia="ru-RU"/>
        </w:rPr>
      </w:r>
      <w:r>
        <w:rPr>
          <w:rFonts w:ascii="Times New Roman" w:hAnsi="Times New Roman" w:cs="Times New Roman"/>
          <w:sz w:val="32"/>
          <w:szCs w:val="28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ПОЛОЖЕНИЕ</w:t>
      </w:r>
      <w:r>
        <w:rPr>
          <w:rFonts w:ascii="Times New Roman" w:hAnsi="Times New Roman" w:cs="Times New Roman"/>
          <w:b/>
          <w:sz w:val="32"/>
          <w:szCs w:val="28"/>
        </w:rPr>
      </w:r>
      <w:r>
        <w:rPr>
          <w:rFonts w:ascii="Times New Roman" w:hAnsi="Times New Roman" w:cs="Times New Roman"/>
          <w:b/>
          <w:sz w:val="32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о проведении открытых региональных соревнований</w:t>
      </w:r>
      <w:r>
        <w:rPr>
          <w:rFonts w:ascii="Times New Roman" w:hAnsi="Times New Roman" w:cs="Times New Roman"/>
          <w:sz w:val="32"/>
          <w:szCs w:val="28"/>
        </w:rPr>
      </w:r>
      <w:r>
        <w:rPr>
          <w:rFonts w:ascii="Times New Roman" w:hAnsi="Times New Roman" w:cs="Times New Roman"/>
          <w:sz w:val="32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  <w:lang w:val="en-US"/>
        </w:rPr>
        <w:t xml:space="preserve">Lomov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  <w:lang w:val="en-US"/>
        </w:rPr>
        <w:t xml:space="preserve">Trail </w:t>
      </w:r>
      <w:r>
        <w:rPr>
          <w:rFonts w:ascii="Times New Roman" w:hAnsi="Times New Roman" w:cs="Times New Roman"/>
          <w:sz w:val="32"/>
          <w:szCs w:val="28"/>
          <w:lang w:val="ru-RU"/>
        </w:rPr>
        <w:t xml:space="preserve">– Иван Купала</w:t>
      </w:r>
      <w:r>
        <w:rPr>
          <w:rFonts w:ascii="Times New Roman" w:hAnsi="Times New Roman" w:cs="Times New Roman"/>
          <w:sz w:val="32"/>
          <w:szCs w:val="28"/>
        </w:rPr>
      </w:r>
      <w:r>
        <w:rPr>
          <w:rFonts w:ascii="Times New Roman" w:hAnsi="Times New Roman" w:cs="Times New Roman"/>
          <w:sz w:val="32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июля 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Общие положения, цели и задачи.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Lomov Trail – Иван Купала</w:t>
      </w:r>
      <w:r>
        <w:rPr>
          <w:rStyle w:val="943"/>
          <w:rFonts w:ascii="Times New Roman" w:hAnsi="Times New Roman" w:cs="Times New Roman"/>
          <w:sz w:val="28"/>
          <w:szCs w:val="28"/>
          <w:lang w:val="en-US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целях: - популяризации активного и здорового образа жизни, бега, </w:t>
      </w:r>
      <w:r>
        <w:rPr>
          <w:rFonts w:ascii="Times New Roman" w:hAnsi="Times New Roman" w:cs="Times New Roman"/>
          <w:sz w:val="28"/>
          <w:szCs w:val="28"/>
        </w:rPr>
        <w:t xml:space="preserve">легкой атлетики, трейловых забегов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бегового движения – как наиболее доступного массового вида спорта; </w:t>
      </w:r>
      <w:r>
        <w:rPr>
          <w:rFonts w:ascii="Times New Roman" w:hAnsi="Times New Roman" w:cs="Times New Roman"/>
          <w:sz w:val="28"/>
          <w:szCs w:val="28"/>
        </w:rPr>
        <w:t xml:space="preserve">выявление сильнейших спортсменов, повышение спортивного мастерства и спортивной квалификации участников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культуры и ценностей здорового образа жизни;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знакомство участников и </w:t>
      </w:r>
      <w:r>
        <w:rPr>
          <w:rFonts w:ascii="Times New Roman" w:hAnsi="Times New Roman" w:cs="Times New Roman"/>
          <w:sz w:val="28"/>
          <w:szCs w:val="28"/>
        </w:rPr>
        <w:t xml:space="preserve">их семей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природой и историей </w:t>
      </w:r>
      <w:r>
        <w:rPr>
          <w:rFonts w:ascii="Times New Roman" w:hAnsi="Times New Roman" w:cs="Times New Roman"/>
          <w:sz w:val="28"/>
          <w:szCs w:val="28"/>
        </w:rPr>
        <w:t xml:space="preserve">г. Нижний Ломов.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Организатор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Трейла</w:t>
      </w:r>
      <w:r>
        <w:rPr>
          <w:rStyle w:val="943"/>
          <w:rFonts w:ascii="Times New Roman" w:hAnsi="Times New Roman" w:cs="Times New Roman"/>
          <w:b/>
          <w:sz w:val="28"/>
          <w:szCs w:val="28"/>
        </w:rPr>
        <w:footnoteReference w:id="3"/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Общее руководство и непосредственное проведение </w:t>
      </w:r>
      <w:r>
        <w:rPr>
          <w:rFonts w:ascii="Times New Roman" w:hAnsi="Times New Roman" w:cs="Times New Roman"/>
          <w:sz w:val="28"/>
          <w:szCs w:val="28"/>
        </w:rPr>
        <w:t xml:space="preserve">Трейла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команда спортивного объединения «Здесь все»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поддержке Департамента спорта </w:t>
      </w:r>
      <w:r>
        <w:rPr>
          <w:rFonts w:ascii="Times New Roman" w:hAnsi="Times New Roman" w:cs="Times New Roman"/>
          <w:sz w:val="28"/>
          <w:szCs w:val="28"/>
        </w:rPr>
        <w:t xml:space="preserve">города Нижний Ломов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Контактное лицо, ответственное за проведение – главный судья соревнований </w:t>
      </w:r>
      <w:r>
        <w:rPr>
          <w:rFonts w:ascii="Times New Roman" w:hAnsi="Times New Roman" w:cs="Times New Roman"/>
          <w:sz w:val="28"/>
          <w:szCs w:val="28"/>
        </w:rPr>
        <w:t xml:space="preserve">Торгашина Ирина </w:t>
      </w:r>
      <w:r>
        <w:rPr>
          <w:rFonts w:ascii="Times New Roman" w:hAnsi="Times New Roman" w:cs="Times New Roman"/>
          <w:sz w:val="28"/>
          <w:szCs w:val="28"/>
        </w:rPr>
        <w:t xml:space="preserve">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Ответственность за соблюдение правил проведения </w:t>
      </w:r>
      <w:r>
        <w:rPr>
          <w:rFonts w:ascii="Times New Roman" w:hAnsi="Times New Roman" w:cs="Times New Roman"/>
          <w:sz w:val="28"/>
          <w:szCs w:val="28"/>
        </w:rPr>
        <w:t xml:space="preserve">Трейла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соответствие квалификации участников настоящему положению возлагается на главного судью </w:t>
      </w:r>
      <w:r>
        <w:rPr>
          <w:rFonts w:ascii="Times New Roman" w:hAnsi="Times New Roman" w:cs="Times New Roman"/>
          <w:sz w:val="28"/>
          <w:szCs w:val="28"/>
        </w:rPr>
        <w:t xml:space="preserve">Трейла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Ответственность за соблюдение медицинских требований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оказание медицинской помо</w:t>
      </w:r>
      <w:r>
        <w:rPr>
          <w:rFonts w:ascii="Times New Roman" w:hAnsi="Times New Roman" w:cs="Times New Roman"/>
          <w:sz w:val="28"/>
          <w:szCs w:val="28"/>
        </w:rPr>
        <w:t xml:space="preserve">щи возлагается на медицинскую бригаду.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 xml:space="preserve"> Официальные информационные ресурсы </w:t>
      </w:r>
      <w:r>
        <w:rPr>
          <w:rFonts w:ascii="Times New Roman" w:hAnsi="Times New Roman" w:cs="Times New Roman"/>
          <w:sz w:val="28"/>
          <w:szCs w:val="28"/>
        </w:rPr>
        <w:t xml:space="preserve">Трейла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в ВК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https://vk.com/zdesvsesport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Телеграмм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https://t.me/zdesvsesport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поддержка - </w:t>
      </w:r>
      <w:r>
        <w:rPr>
          <w:rFonts w:ascii="Times New Roman" w:hAnsi="Times New Roman" w:cs="Times New Roman"/>
          <w:sz w:val="28"/>
          <w:szCs w:val="28"/>
        </w:rPr>
        <w:t xml:space="preserve">https://vk.com/therunnings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Общие сведения 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Сроки проведения </w:t>
      </w:r>
      <w:r>
        <w:rPr>
          <w:rFonts w:ascii="Times New Roman" w:hAnsi="Times New Roman" w:cs="Times New Roman"/>
          <w:sz w:val="28"/>
          <w:szCs w:val="28"/>
        </w:rPr>
        <w:t xml:space="preserve">Трейла</w:t>
      </w:r>
      <w:r>
        <w:rPr>
          <w:rFonts w:ascii="Times New Roman" w:hAnsi="Times New Roman" w:cs="Times New Roman"/>
          <w:sz w:val="28"/>
          <w:szCs w:val="28"/>
        </w:rPr>
        <w:t xml:space="preserve">: 5</w:t>
      </w:r>
      <w:r>
        <w:rPr>
          <w:rFonts w:ascii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Место проведения: </w:t>
      </w:r>
      <w:r>
        <w:rPr>
          <w:rFonts w:ascii="Times New Roman" w:hAnsi="Times New Roman" w:cs="Times New Roman"/>
          <w:sz w:val="28"/>
          <w:szCs w:val="28"/>
        </w:rPr>
        <w:t xml:space="preserve">Пензе</w:t>
      </w:r>
      <w:r>
        <w:rPr>
          <w:rFonts w:ascii="Times New Roman" w:hAnsi="Times New Roman" w:cs="Times New Roman"/>
          <w:sz w:val="28"/>
          <w:szCs w:val="28"/>
        </w:rPr>
        <w:t xml:space="preserve">нская область, г. </w:t>
      </w:r>
      <w:r>
        <w:rPr>
          <w:rFonts w:ascii="Times New Roman" w:hAnsi="Times New Roman" w:cs="Times New Roman"/>
          <w:sz w:val="28"/>
          <w:szCs w:val="28"/>
        </w:rPr>
        <w:t xml:space="preserve">Нижний</w:t>
      </w:r>
      <w:r>
        <w:rPr>
          <w:rFonts w:ascii="Times New Roman" w:hAnsi="Times New Roman" w:cs="Times New Roman"/>
          <w:sz w:val="28"/>
          <w:szCs w:val="28"/>
        </w:rPr>
        <w:t xml:space="preserve"> ломов, координаты центра проведения Трейла  - </w:t>
      </w:r>
      <w:r>
        <w:rPr>
          <w:rFonts w:ascii="Times New Roman" w:hAnsi="Times New Roman" w:cs="Times New Roman"/>
          <w:sz w:val="28"/>
          <w:szCs w:val="28"/>
        </w:rPr>
        <w:t xml:space="preserve">53.466792, 43.697513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Плани</w:t>
      </w:r>
      <w:r>
        <w:rPr>
          <w:rFonts w:ascii="Times New Roman" w:hAnsi="Times New Roman" w:cs="Times New Roman"/>
          <w:sz w:val="28"/>
          <w:szCs w:val="28"/>
        </w:rPr>
        <w:t xml:space="preserve">руемое количество участников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555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Трейл </w:t>
      </w:r>
      <w:r>
        <w:rPr>
          <w:rFonts w:ascii="Times New Roman" w:hAnsi="Times New Roman" w:cs="Times New Roman"/>
          <w:sz w:val="28"/>
          <w:szCs w:val="28"/>
        </w:rPr>
        <w:t xml:space="preserve">входит</w:t>
      </w:r>
      <w:r>
        <w:rPr>
          <w:rFonts w:ascii="Times New Roman" w:hAnsi="Times New Roman" w:cs="Times New Roman"/>
          <w:sz w:val="28"/>
          <w:szCs w:val="28"/>
        </w:rPr>
        <w:t xml:space="preserve"> является третьим этапом Открытого Кубка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трейлраннингу</w:t>
      </w:r>
      <w:r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>
        <w:rPr>
          <w:rStyle w:val="943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 который проводится с 25 января 2025 года по 30 октября 2025 года. Положение о Кубке расположено отдельно </w:t>
      </w:r>
      <w:r>
        <w:rPr>
          <w:rFonts w:ascii="Times New Roman" w:hAnsi="Times New Roman" w:cs="Times New Roman"/>
          <w:sz w:val="28"/>
          <w:szCs w:val="28"/>
        </w:rPr>
        <w:br/>
        <w:t xml:space="preserve">на информационных страницах Трейла,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Vladykino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Trail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Forest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Trail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Fest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Виды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дистанций.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Проведение Трейла предполагается в окрестностях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Нижний Ломов и его по лесным, </w:t>
      </w:r>
      <w:r>
        <w:rPr>
          <w:rFonts w:ascii="Times New Roman" w:hAnsi="Times New Roman" w:cs="Times New Roman"/>
          <w:sz w:val="28"/>
          <w:szCs w:val="28"/>
        </w:rPr>
        <w:t xml:space="preserve">полевы</w:t>
      </w:r>
      <w:r>
        <w:rPr>
          <w:rFonts w:ascii="Times New Roman" w:hAnsi="Times New Roman" w:cs="Times New Roman"/>
          <w:sz w:val="28"/>
          <w:szCs w:val="28"/>
        </w:rPr>
        <w:t xml:space="preserve">м тропам</w:t>
      </w:r>
      <w:r>
        <w:rPr>
          <w:rFonts w:ascii="Times New Roman" w:hAnsi="Times New Roman" w:cs="Times New Roman"/>
          <w:sz w:val="28"/>
          <w:szCs w:val="28"/>
        </w:rPr>
        <w:t xml:space="preserve"> с разным уровнем растительности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проходимости, обозначенные на местности сигнальной маркировкой </w:t>
        <w:br/>
        <w:t xml:space="preserve">и указателями. Качество троп и дорог будет зависеть от погодных условий.  На дистанциях будут присутствовать различные объекты гидрографии: ручьи, болота, заболоченные тропы.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Треки и дополнительная техническая информация будут выложены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информационных ресурсах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Трейла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36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Краткая информация о дистанциях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забег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(~ 1 </w:t>
      </w:r>
      <w:r>
        <w:rPr>
          <w:rFonts w:ascii="Times New Roman" w:hAnsi="Times New Roman" w:cs="Times New Roman"/>
          <w:sz w:val="28"/>
          <w:szCs w:val="28"/>
        </w:rPr>
        <w:t xml:space="preserve">км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контрольное время 15 минут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Трейловый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абег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(~5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км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Style w:val="943"/>
          <w:rFonts w:ascii="Times New Roman" w:hAnsi="Times New Roman" w:cs="Times New Roman"/>
          <w:sz w:val="28"/>
          <w:szCs w:val="28"/>
          <w:lang w:val="en-US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, контрольное время 120 минут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Трейловый</w:t>
      </w:r>
      <w:r>
        <w:rPr>
          <w:rFonts w:ascii="Times New Roman" w:hAnsi="Times New Roman" w:cs="Times New Roman"/>
          <w:sz w:val="28"/>
          <w:szCs w:val="28"/>
        </w:rPr>
        <w:t xml:space="preserve"> забег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(~1</w:t>
      </w:r>
      <w:r>
        <w:rPr>
          <w:rFonts w:ascii="Times New Roman" w:hAnsi="Times New Roman" w:cs="Times New Roman"/>
          <w:sz w:val="28"/>
          <w:szCs w:val="28"/>
        </w:rPr>
        <w:t xml:space="preserve">3 - 15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км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Style w:val="943"/>
          <w:rFonts w:ascii="Times New Roman" w:hAnsi="Times New Roman" w:cs="Times New Roman"/>
          <w:sz w:val="28"/>
          <w:szCs w:val="28"/>
          <w:lang w:val="en-US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 xml:space="preserve"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один круг</w:t>
      </w:r>
      <w:r>
        <w:rPr>
          <w:rFonts w:ascii="Times New Roman" w:hAnsi="Times New Roman" w:cs="Times New Roman"/>
          <w:sz w:val="28"/>
          <w:szCs w:val="28"/>
        </w:rPr>
        <w:t xml:space="preserve">, контрольное время 150 минут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Трейловый</w:t>
      </w:r>
      <w:r>
        <w:rPr>
          <w:rFonts w:ascii="Times New Roman" w:hAnsi="Times New Roman" w:cs="Times New Roman"/>
          <w:sz w:val="28"/>
          <w:szCs w:val="28"/>
        </w:rPr>
        <w:t xml:space="preserve"> забег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(~30 - 33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км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Style w:val="943"/>
          <w:rFonts w:ascii="Times New Roman" w:hAnsi="Times New Roman" w:cs="Times New Roman"/>
          <w:sz w:val="28"/>
          <w:szCs w:val="28"/>
          <w:lang w:val="en-US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пунктом питания в один круг</w:t>
      </w:r>
      <w:r>
        <w:rPr>
          <w:rFonts w:ascii="Times New Roman" w:hAnsi="Times New Roman" w:cs="Times New Roman"/>
          <w:sz w:val="28"/>
          <w:szCs w:val="28"/>
        </w:rPr>
        <w:t xml:space="preserve">, контрольное время 350 минут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</w:t>
      </w:r>
      <w:r>
        <w:rPr>
          <w:rFonts w:ascii="Times New Roman" w:hAnsi="Times New Roman" w:cs="Times New Roman"/>
          <w:sz w:val="28"/>
          <w:szCs w:val="28"/>
        </w:rPr>
        <w:t xml:space="preserve">Точная длина дистанции может несущественно отличаться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ориентировочной в большую или меньшую сторону. В случае возникновения чрезвычайной ситуации, непредвиденных погодных или иных ситуаций организатор оставляет за собой право изменить в любой момент, вплоть до момента проведения забега, дистанции</w:t>
      </w:r>
      <w:r>
        <w:rPr>
          <w:rFonts w:ascii="Times New Roman" w:hAnsi="Times New Roman" w:cs="Times New Roman"/>
          <w:sz w:val="28"/>
          <w:szCs w:val="28"/>
        </w:rPr>
        <w:t xml:space="preserve"> в большую или меньшую сторону, о чем будет сообщено через информационные ресурсы или во время проведения предстартового брифинга.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4.4 </w:t>
      </w:r>
      <w:r>
        <w:rPr>
          <w:rFonts w:ascii="Times New Roman" w:hAnsi="Times New Roman" w:cs="Times New Roman"/>
          <w:sz w:val="28"/>
          <w:szCs w:val="28"/>
        </w:rPr>
        <w:t xml:space="preserve">Рекомендуемое снаряжение для дистанции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16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Налобный фонарик;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6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Вода или изотоник объемом не менее 1 литра;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6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Запасные батарейки к фонарику;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6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Заряженный телефон со скаченным треком дистанции;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tabs>
          <w:tab w:val="left" w:pos="8291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 Программа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Трейла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4"/>
        <w:numPr>
          <w:ilvl w:val="0"/>
          <w:numId w:val="6"/>
        </w:numPr>
        <w:ind w:left="709" w:hanging="425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работы секретариата – 13</w:t>
      </w:r>
      <w:r>
        <w:rPr>
          <w:rFonts w:ascii="Times New Roman" w:hAnsi="Times New Roman" w:cs="Times New Roman"/>
          <w:sz w:val="28"/>
          <w:szCs w:val="28"/>
        </w:rPr>
        <w:t xml:space="preserve">.00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6"/>
        </w:numPr>
        <w:ind w:left="709" w:hanging="425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стартовых пакетов </w:t>
      </w:r>
      <w:r>
        <w:rPr>
          <w:rFonts w:ascii="Times New Roman" w:hAnsi="Times New Roman" w:cs="Times New Roman"/>
          <w:sz w:val="28"/>
          <w:szCs w:val="28"/>
        </w:rPr>
        <w:t xml:space="preserve">заканчивается за 30 минут до старта каждого забега.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6"/>
        </w:numPr>
        <w:ind w:left="709" w:hanging="425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Предстартовый </w:t>
      </w:r>
      <w:r>
        <w:rPr>
          <w:rFonts w:ascii="Times New Roman" w:hAnsi="Times New Roman" w:cs="Times New Roman"/>
          <w:sz w:val="28"/>
          <w:szCs w:val="28"/>
        </w:rPr>
        <w:t xml:space="preserve">брифинг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15:45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6"/>
        </w:numPr>
        <w:ind w:left="709" w:hanging="425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</w:rPr>
        <w:t xml:space="preserve">Старт Д</w:t>
      </w:r>
      <w:r>
        <w:rPr>
          <w:rFonts w:ascii="Times New Roman" w:hAnsi="Times New Roman" w:cs="Times New Roman"/>
          <w:sz w:val="28"/>
          <w:szCs w:val="28"/>
        </w:rPr>
        <w:t xml:space="preserve">етского </w:t>
      </w:r>
      <w:r>
        <w:rPr>
          <w:rFonts w:ascii="Times New Roman" w:hAnsi="Times New Roman" w:cs="Times New Roman"/>
          <w:sz w:val="28"/>
          <w:szCs w:val="28"/>
        </w:rPr>
        <w:t xml:space="preserve">забега -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16.00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6"/>
        </w:numPr>
        <w:ind w:left="709" w:hanging="425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Масстарт всех дистанций - 16.30.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6"/>
        </w:numPr>
        <w:ind w:left="709" w:hanging="425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Начало награждений дистанций - 18.00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6"/>
        </w:numPr>
        <w:ind w:left="709" w:hanging="425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времени для всех дистанций 22:00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 Период льготной регистрации до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 июля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2"/>
        </w:numPr>
        <w:ind w:firstLine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Дистанция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1000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944"/>
        <w:numPr>
          <w:ilvl w:val="0"/>
          <w:numId w:val="12"/>
        </w:numPr>
        <w:ind w:firstLine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Дистанция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- 1500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944"/>
        <w:numPr>
          <w:ilvl w:val="0"/>
          <w:numId w:val="12"/>
        </w:numPr>
        <w:ind w:firstLine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Дистанция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 2000 </w:t>
      </w:r>
      <w:r>
        <w:rPr>
          <w:rFonts w:ascii="Times New Roman" w:hAnsi="Times New Roman" w:cs="Times New Roman"/>
          <w:sz w:val="28"/>
          <w:szCs w:val="28"/>
        </w:rPr>
        <w:t xml:space="preserve">рублей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>
        <w:rPr>
          <w:rFonts w:ascii="Times New Roman" w:hAnsi="Times New Roman" w:cs="Times New Roman"/>
          <w:sz w:val="28"/>
          <w:szCs w:val="28"/>
        </w:rPr>
        <w:t xml:space="preserve">Детский забег вне зависимости от даты регистрации– 500 рублей.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>
        <w:rPr>
          <w:rFonts w:ascii="Times New Roman" w:hAnsi="Times New Roman" w:cs="Times New Roman"/>
          <w:sz w:val="28"/>
          <w:szCs w:val="28"/>
        </w:rPr>
        <w:t xml:space="preserve">При регистрации на месте соре</w:t>
      </w:r>
      <w:r>
        <w:rPr>
          <w:rFonts w:ascii="Times New Roman" w:hAnsi="Times New Roman" w:cs="Times New Roman"/>
          <w:sz w:val="28"/>
          <w:szCs w:val="28"/>
        </w:rPr>
        <w:t xml:space="preserve">внований цена увеличивается на 7</w:t>
      </w:r>
      <w:r>
        <w:rPr>
          <w:rFonts w:ascii="Times New Roman" w:hAnsi="Times New Roman" w:cs="Times New Roman"/>
          <w:sz w:val="28"/>
          <w:szCs w:val="28"/>
        </w:rPr>
        <w:t xml:space="preserve">00 рублей вне зависимости от дистанции и возможна при наличии доступного количества мест.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стартовый взнос входит: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ind w:firstLine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Медаль финишера (для </w:t>
      </w:r>
      <w:r>
        <w:rPr>
          <w:rFonts w:ascii="Times New Roman" w:hAnsi="Times New Roman" w:cs="Times New Roman"/>
          <w:sz w:val="28"/>
          <w:szCs w:val="28"/>
        </w:rPr>
        <w:t xml:space="preserve">успешно </w:t>
      </w:r>
      <w:r>
        <w:rPr>
          <w:rFonts w:ascii="Times New Roman" w:hAnsi="Times New Roman" w:cs="Times New Roman"/>
          <w:sz w:val="28"/>
          <w:szCs w:val="28"/>
        </w:rPr>
        <w:t xml:space="preserve">закончивших</w:t>
      </w:r>
      <w:r>
        <w:rPr>
          <w:rFonts w:ascii="Times New Roman" w:hAnsi="Times New Roman" w:cs="Times New Roman"/>
          <w:sz w:val="28"/>
          <w:szCs w:val="28"/>
        </w:rPr>
        <w:t xml:space="preserve"> дистанцию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 уложившихся в контрольное время забега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ind w:firstLine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Стартовый пакет участника с сувенирной продукцией.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ind w:firstLine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Online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результаты забега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ind w:firstLine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Судейство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ind w:firstLine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дистанции гонки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ind w:firstLine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пункта питания.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ind w:firstLine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Горячее питание на финише</w:t>
      </w:r>
      <w:r>
        <w:rPr>
          <w:rFonts w:ascii="Times New Roman" w:hAnsi="Times New Roman" w:cs="Times New Roman"/>
          <w:sz w:val="28"/>
          <w:szCs w:val="28"/>
        </w:rPr>
        <w:t xml:space="preserve"> для всех участников.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ind w:firstLine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Развлекательная программа после финиша.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Специальные предложения и скидки: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Скидка 15</w:t>
      </w:r>
      <w:r>
        <w:rPr>
          <w:rFonts w:ascii="Times New Roman" w:hAnsi="Times New Roman" w:cs="Times New Roman"/>
          <w:sz w:val="28"/>
          <w:szCs w:val="28"/>
        </w:rPr>
        <w:t xml:space="preserve">% для спортсменов, имеющих спортивный разряд кандидат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мастера спорта и выше </w:t>
      </w:r>
      <w:r>
        <w:rPr>
          <w:rFonts w:ascii="Times New Roman" w:hAnsi="Times New Roman" w:cs="Times New Roman"/>
          <w:sz w:val="28"/>
          <w:szCs w:val="28"/>
        </w:rPr>
        <w:t xml:space="preserve">по любым видам спорта. Скидка 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участников СВО и ветеранов боевых действий.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из многодетных семей, при предоставлении подтверждающих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скидка 10</w:t>
      </w:r>
      <w:r>
        <w:rPr>
          <w:rFonts w:ascii="Times New Roman" w:hAnsi="Times New Roman" w:cs="Times New Roman"/>
          <w:sz w:val="28"/>
          <w:szCs w:val="28"/>
        </w:rPr>
        <w:t xml:space="preserve">%;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от 50</w:t>
      </w:r>
      <w:r>
        <w:rPr>
          <w:rFonts w:ascii="Times New Roman" w:hAnsi="Times New Roman" w:cs="Times New Roman"/>
          <w:sz w:val="28"/>
          <w:szCs w:val="28"/>
        </w:rPr>
        <w:t xml:space="preserve"> лет - скидка 20%;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коллективной заявке от 5 человек скидка для всех участников 10%.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и скидочные промокоды</w:t>
      </w:r>
      <w:r>
        <w:rPr>
          <w:rFonts w:ascii="Times New Roman" w:hAnsi="Times New Roman" w:cs="Times New Roman"/>
          <w:sz w:val="28"/>
          <w:szCs w:val="28"/>
        </w:rPr>
        <w:t xml:space="preserve"> будут размещены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информационных ресурсах </w:t>
      </w:r>
      <w:r>
        <w:rPr>
          <w:rFonts w:ascii="Times New Roman" w:hAnsi="Times New Roman" w:cs="Times New Roman"/>
          <w:sz w:val="28"/>
          <w:szCs w:val="28"/>
        </w:rPr>
        <w:t xml:space="preserve">Трейла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Трейл</w:t>
      </w:r>
      <w:r>
        <w:rPr>
          <w:rFonts w:ascii="Times New Roman" w:hAnsi="Times New Roman" w:cs="Times New Roman"/>
          <w:sz w:val="28"/>
          <w:szCs w:val="28"/>
        </w:rPr>
        <w:t xml:space="preserve"> является спортивным, развлекательным, культурным мероприятием, не </w:t>
      </w:r>
      <w:r>
        <w:rPr>
          <w:rFonts w:ascii="Times New Roman" w:hAnsi="Times New Roman" w:cs="Times New Roman"/>
          <w:sz w:val="28"/>
          <w:szCs w:val="28"/>
        </w:rPr>
        <w:t xml:space="preserve">направлен</w:t>
      </w:r>
      <w:r>
        <w:rPr>
          <w:rFonts w:ascii="Times New Roman" w:hAnsi="Times New Roman" w:cs="Times New Roman"/>
          <w:sz w:val="28"/>
          <w:szCs w:val="28"/>
        </w:rPr>
        <w:t xml:space="preserve"> на извлечение участниками прибыли, не носит для участников и судейского состава коммерческого характера и не служит для извлечения ими материальных выгод.</w:t>
      </w:r>
      <w:r>
        <w:rPr>
          <w:rFonts w:ascii="Times New Roman" w:hAnsi="Times New Roman" w:cs="Times New Roman"/>
          <w:sz w:val="28"/>
          <w:szCs w:val="28"/>
        </w:rPr>
        <w:t xml:space="preserve"> Все собранные средства от оплаты стартовых протоколов направляются для организации Трейла </w:t>
      </w:r>
      <w:r>
        <w:rPr>
          <w:rFonts w:ascii="Times New Roman" w:hAnsi="Times New Roman" w:cs="Times New Roman"/>
          <w:sz w:val="28"/>
          <w:szCs w:val="28"/>
        </w:rPr>
        <w:br/>
        <w:t xml:space="preserve">и формирования призового фонда.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осуществляется на платформе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Orgeo</w:t>
      </w:r>
      <w:r>
        <w:rPr>
          <w:rFonts w:ascii="Times New Roman" w:hAnsi="Times New Roman" w:cs="Times New Roman"/>
          <w:sz w:val="28"/>
          <w:szCs w:val="28"/>
        </w:rPr>
        <w:t xml:space="preserve">. Ссылка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регистрации будет выложена на информационных ресурсах.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Награждение.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се финишировавшие в пределах контрольного времени участники получат памятную медаль</w:t>
      </w:r>
      <w:r>
        <w:rPr>
          <w:rFonts w:ascii="Times New Roman" w:hAnsi="Times New Roman" w:cs="Times New Roman"/>
          <w:sz w:val="28"/>
          <w:szCs w:val="28"/>
        </w:rPr>
        <w:t xml:space="preserve"> участника Трейла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Победители определяются по факту прихода на финиш и будут награждены грамотами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денежными</w:t>
      </w:r>
      <w:r>
        <w:rPr>
          <w:rFonts w:ascii="Times New Roman" w:hAnsi="Times New Roman" w:cs="Times New Roman"/>
          <w:sz w:val="28"/>
          <w:szCs w:val="28"/>
        </w:rPr>
        <w:t xml:space="preserve"> призами</w:t>
      </w:r>
      <w:r>
        <w:rPr>
          <w:rFonts w:ascii="Times New Roman" w:hAnsi="Times New Roman" w:cs="Times New Roman"/>
          <w:sz w:val="28"/>
          <w:szCs w:val="28"/>
        </w:rPr>
        <w:t xml:space="preserve">. Награждаются участники, занявшие с 1 по 3 место у мужчин и женщин в абсолютном </w:t>
      </w:r>
      <w:r>
        <w:rPr>
          <w:rFonts w:ascii="Times New Roman" w:hAnsi="Times New Roman" w:cs="Times New Roman"/>
          <w:sz w:val="28"/>
          <w:szCs w:val="28"/>
        </w:rPr>
        <w:t xml:space="preserve">зачете</w:t>
      </w:r>
      <w:r>
        <w:rPr>
          <w:rFonts w:ascii="Times New Roman" w:hAnsi="Times New Roman" w:cs="Times New Roman"/>
          <w:sz w:val="28"/>
          <w:szCs w:val="28"/>
        </w:rPr>
        <w:t xml:space="preserve"> на всех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станциях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Размер призовых формируется в зависимости от количества участников и собранных стартовых взносов.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аждый участник, завершивший дис</w:t>
      </w:r>
      <w:r>
        <w:rPr>
          <w:rFonts w:ascii="Times New Roman" w:hAnsi="Times New Roman" w:cs="Times New Roman"/>
          <w:sz w:val="28"/>
          <w:szCs w:val="28"/>
        </w:rPr>
        <w:t xml:space="preserve">танцию, получает зачетные очки </w:t>
      </w:r>
      <w:r>
        <w:rPr>
          <w:rFonts w:ascii="Times New Roman" w:hAnsi="Times New Roman" w:cs="Times New Roman"/>
          <w:sz w:val="28"/>
          <w:szCs w:val="28"/>
        </w:rPr>
        <w:t xml:space="preserve">в Кубке в зависимости от занятого места по абсолютному протоколу, которые определяются отдельным положением о проведении Кубка. В зачет Кубка идут дистанции не менее 5 км.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Дополнительные условия будут выложены в отдельном положении о проведении Кубка.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Условия участия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Для участия на Дистанции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допускаются </w:t>
      </w:r>
      <w:r>
        <w:rPr>
          <w:rFonts w:ascii="Times New Roman" w:hAnsi="Times New Roman" w:cs="Times New Roman"/>
          <w:sz w:val="28"/>
          <w:szCs w:val="28"/>
        </w:rPr>
        <w:t xml:space="preserve">участники, </w:t>
      </w:r>
      <w:r>
        <w:rPr>
          <w:rFonts w:ascii="Times New Roman" w:hAnsi="Times New Roman" w:cs="Times New Roman"/>
          <w:sz w:val="28"/>
          <w:szCs w:val="28"/>
        </w:rPr>
        <w:t xml:space="preserve">достигшие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14 лет, на Дистанции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</w:t>
      </w:r>
      <w:r>
        <w:rPr>
          <w:rFonts w:ascii="Times New Roman" w:hAnsi="Times New Roman" w:cs="Times New Roman"/>
          <w:sz w:val="28"/>
          <w:szCs w:val="28"/>
        </w:rPr>
        <w:t xml:space="preserve"> допускаются только участники, </w:t>
      </w:r>
      <w:r>
        <w:rPr>
          <w:rFonts w:ascii="Times New Roman" w:hAnsi="Times New Roman" w:cs="Times New Roman"/>
          <w:sz w:val="28"/>
          <w:szCs w:val="28"/>
        </w:rPr>
        <w:t xml:space="preserve">достигшие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 лет. Возраст участн</w:t>
      </w:r>
      <w:r>
        <w:rPr>
          <w:rFonts w:ascii="Times New Roman" w:hAnsi="Times New Roman" w:cs="Times New Roman"/>
          <w:sz w:val="28"/>
          <w:szCs w:val="28"/>
        </w:rPr>
        <w:t xml:space="preserve">иков определяется на 23 июня 2024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.2. Участие несовершеннолетних лиц </w:t>
      </w:r>
      <w:r>
        <w:rPr>
          <w:rFonts w:ascii="Times New Roman" w:hAnsi="Times New Roman" w:cs="Times New Roman"/>
          <w:sz w:val="28"/>
          <w:szCs w:val="28"/>
        </w:rPr>
        <w:t xml:space="preserve">на Дистанции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</w:t>
      </w:r>
      <w:r>
        <w:rPr>
          <w:rFonts w:ascii="Times New Roman" w:hAnsi="Times New Roman" w:cs="Times New Roman"/>
          <w:sz w:val="28"/>
          <w:szCs w:val="28"/>
        </w:rPr>
        <w:t xml:space="preserve"> возможно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дополнительному </w:t>
      </w:r>
      <w:r>
        <w:rPr>
          <w:rFonts w:ascii="Times New Roman" w:hAnsi="Times New Roman" w:cs="Times New Roman"/>
          <w:sz w:val="28"/>
          <w:szCs w:val="28"/>
        </w:rPr>
        <w:t xml:space="preserve">согласованию с организаторами и при наличии согласия родителей несовершеннолетнего.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.3. Участие </w:t>
      </w:r>
      <w:r>
        <w:rPr>
          <w:rFonts w:ascii="Times New Roman" w:hAnsi="Times New Roman" w:cs="Times New Roman"/>
          <w:sz w:val="28"/>
          <w:szCs w:val="28"/>
        </w:rPr>
        <w:t xml:space="preserve">на Детском забеге</w:t>
      </w:r>
      <w:r>
        <w:rPr>
          <w:rFonts w:ascii="Times New Roman" w:hAnsi="Times New Roman" w:cs="Times New Roman"/>
          <w:sz w:val="28"/>
          <w:szCs w:val="28"/>
        </w:rPr>
        <w:t xml:space="preserve"> возможно для дет</w:t>
      </w:r>
      <w:r>
        <w:rPr>
          <w:rFonts w:ascii="Times New Roman" w:hAnsi="Times New Roman" w:cs="Times New Roman"/>
          <w:sz w:val="28"/>
          <w:szCs w:val="28"/>
        </w:rPr>
        <w:t xml:space="preserve">ей от </w:t>
      </w:r>
      <w:r>
        <w:rPr>
          <w:rFonts w:ascii="Times New Roman" w:hAnsi="Times New Roman" w:cs="Times New Roman"/>
          <w:sz w:val="28"/>
          <w:szCs w:val="28"/>
        </w:rPr>
        <w:t xml:space="preserve">1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как в сопровождении взрослых, так и самостоятельно после наступления возраста 7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.4. Для получения стартового комплекта участники обязаны предъявить: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numPr>
          <w:ilvl w:val="0"/>
          <w:numId w:val="1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Расписку участника соревнований, которую можно распечатать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или получить </w:t>
      </w:r>
      <w:r>
        <w:rPr>
          <w:rFonts w:ascii="Times New Roman" w:hAnsi="Times New Roman" w:cs="Times New Roman"/>
          <w:sz w:val="28"/>
          <w:szCs w:val="28"/>
        </w:rPr>
        <w:t xml:space="preserve">на месте у организаторов.</w:t>
      </w:r>
      <w:r>
        <w:rPr>
          <w:rFonts w:ascii="Times New Roman" w:hAnsi="Times New Roman" w:cs="Times New Roman"/>
          <w:sz w:val="28"/>
          <w:szCs w:val="28"/>
        </w:rPr>
        <w:t xml:space="preserve"> Пример расписки будет представлен на информационных ресурсах Трейла.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</w:t>
      </w:r>
      <w:r>
        <w:rPr>
          <w:rFonts w:ascii="Times New Roman" w:hAnsi="Times New Roman" w:cs="Times New Roman"/>
          <w:sz w:val="28"/>
          <w:szCs w:val="28"/>
        </w:rPr>
        <w:t xml:space="preserve"> Участники сами несут персональную ответственность за свою жизнь и здоровье, выполнение правил техники безопасности, соблюдение порядка и экологических норм.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период проведения </w:t>
      </w:r>
      <w:r>
        <w:rPr>
          <w:rFonts w:ascii="Times New Roman" w:hAnsi="Times New Roman" w:cs="Times New Roman"/>
          <w:sz w:val="28"/>
          <w:szCs w:val="28"/>
        </w:rPr>
        <w:t xml:space="preserve">Трейла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присутствие квалифицированного медицинского персонала для оказания медицинской помощи.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8.7 </w:t>
      </w:r>
      <w:r>
        <w:rPr>
          <w:rFonts w:ascii="Times New Roman" w:hAnsi="Times New Roman" w:cs="Times New Roman"/>
          <w:sz w:val="28"/>
          <w:szCs w:val="28"/>
        </w:rPr>
        <w:t xml:space="preserve">Организатор не несет ответственность за жизнь и здоровье участников забегов, а также сохранность их имущества. Участник осознает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подтверждает, что забег является спортивным соревнованием, сопряженным со значительными физическими нагрузками и риском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здоровья любого человека, в том числе при стечении различных объективных и субъективных 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Порядок возврата денежных средств, перерегистрация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В случае отказа от участия в </w:t>
      </w:r>
      <w:r>
        <w:rPr>
          <w:rFonts w:ascii="Times New Roman" w:hAnsi="Times New Roman" w:cs="Times New Roman"/>
          <w:sz w:val="28"/>
          <w:szCs w:val="28"/>
        </w:rPr>
        <w:t xml:space="preserve">Трейле</w:t>
      </w:r>
      <w:r>
        <w:rPr>
          <w:rFonts w:ascii="Times New Roman" w:hAnsi="Times New Roman" w:cs="Times New Roman"/>
          <w:sz w:val="28"/>
          <w:szCs w:val="28"/>
        </w:rPr>
        <w:t xml:space="preserve"> участник не менее,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чем за 30 календарных дней, и оплативший стартовый взнос, имеет право обратиться к Организаторам с заявлением о возврате денежных средств. Участнику возвращается стоимость участия в </w:t>
      </w:r>
      <w:r>
        <w:rPr>
          <w:rFonts w:ascii="Times New Roman" w:hAnsi="Times New Roman" w:cs="Times New Roman"/>
          <w:sz w:val="28"/>
          <w:szCs w:val="28"/>
        </w:rPr>
        <w:t xml:space="preserve">Трейле </w:t>
      </w:r>
      <w:r>
        <w:rPr>
          <w:rFonts w:ascii="Times New Roman" w:hAnsi="Times New Roman" w:cs="Times New Roman"/>
          <w:sz w:val="28"/>
          <w:szCs w:val="28"/>
        </w:rPr>
        <w:t xml:space="preserve">денежных средств,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исключением расходов, понесенных Организатором на подготовку</w:t>
      </w:r>
      <w:r>
        <w:rPr>
          <w:rFonts w:ascii="Times New Roman" w:hAnsi="Times New Roman" w:cs="Times New Roman"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sz w:val="28"/>
          <w:szCs w:val="28"/>
        </w:rPr>
        <w:t xml:space="preserve">Трейле</w:t>
      </w:r>
      <w:r>
        <w:rPr>
          <w:rFonts w:ascii="Times New Roman" w:hAnsi="Times New Roman" w:cs="Times New Roman"/>
          <w:sz w:val="28"/>
          <w:szCs w:val="28"/>
        </w:rPr>
        <w:t xml:space="preserve">, в течение</w:t>
      </w:r>
      <w:r>
        <w:rPr>
          <w:rFonts w:ascii="Times New Roman" w:hAnsi="Times New Roman" w:cs="Times New Roman"/>
          <w:sz w:val="28"/>
          <w:szCs w:val="28"/>
        </w:rPr>
        <w:t xml:space="preserve"> 5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 Перерегистрация допускается при обращении участника соревнований к Организаторам. В случае перерегистрации участника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дистанцию с меньшим заявленным стартовым взносом, разница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компенсирует. Для перерегистрации на дистанцию с большим стартовым </w:t>
      </w:r>
      <w:r>
        <w:rPr>
          <w:rFonts w:ascii="Times New Roman" w:hAnsi="Times New Roman" w:cs="Times New Roman"/>
          <w:sz w:val="28"/>
          <w:szCs w:val="28"/>
        </w:rPr>
        <w:t xml:space="preserve">взносом необходимо осуществить разницу в стартовых взносах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согласованию с организаторами по цене, актуальной на дату перерегистрации.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случае отмены стартов по </w:t>
      </w:r>
      <w:r>
        <w:rPr>
          <w:rFonts w:ascii="Times New Roman" w:hAnsi="Times New Roman" w:cs="Times New Roman"/>
          <w:sz w:val="28"/>
          <w:szCs w:val="28"/>
        </w:rPr>
        <w:t xml:space="preserve">объективным </w:t>
      </w:r>
      <w:r>
        <w:rPr>
          <w:rFonts w:ascii="Times New Roman" w:hAnsi="Times New Roman" w:cs="Times New Roman"/>
          <w:sz w:val="28"/>
          <w:szCs w:val="28"/>
        </w:rPr>
        <w:t xml:space="preserve">независящим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организаторов причинам: погодные условия</w:t>
      </w:r>
      <w:r>
        <w:rPr>
          <w:rFonts w:ascii="Times New Roman" w:hAnsi="Times New Roman" w:cs="Times New Roman"/>
          <w:sz w:val="28"/>
          <w:szCs w:val="28"/>
        </w:rPr>
        <w:t xml:space="preserve">, террористические угрозы, решение правительства субъекта региона</w:t>
      </w:r>
      <w:r>
        <w:rPr>
          <w:rFonts w:ascii="Times New Roman" w:hAnsi="Times New Roman" w:cs="Times New Roman"/>
          <w:sz w:val="28"/>
          <w:szCs w:val="28"/>
        </w:rPr>
        <w:t xml:space="preserve"> оплаченный ранее старт</w:t>
      </w:r>
      <w:r>
        <w:rPr>
          <w:rFonts w:ascii="Times New Roman" w:hAnsi="Times New Roman" w:cs="Times New Roman"/>
          <w:sz w:val="28"/>
          <w:szCs w:val="28"/>
        </w:rPr>
        <w:t xml:space="preserve">овый взнос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возвращается.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Изменение положения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Положение может быть изменено в одностороннем порядке без предварительного уведомления участников и без выплаты какой-либо компенсации, в связи с этим.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Обо всех изменениях в положении будет сообщено </w:t>
      </w:r>
      <w:r>
        <w:rPr>
          <w:rFonts w:ascii="Times New Roman" w:hAnsi="Times New Roman" w:cs="Times New Roman"/>
          <w:sz w:val="28"/>
          <w:szCs w:val="28"/>
        </w:rPr>
        <w:br/>
        <w:t xml:space="preserve">на информационных ресурсах и продублировано на предстартовом брифинге.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</w:t>
      </w:r>
      <w:r>
        <w:rPr>
          <w:rFonts w:ascii="Times New Roman" w:hAnsi="Times New Roman" w:cs="Times New Roman"/>
          <w:b/>
          <w:sz w:val="28"/>
          <w:szCs w:val="28"/>
        </w:rPr>
        <w:t xml:space="preserve">. Проезд и размещение участников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Личным автотранспортом – координаты центра </w:t>
      </w:r>
      <w:r>
        <w:rPr>
          <w:rFonts w:ascii="Times New Roman" w:hAnsi="Times New Roman" w:cs="Times New Roman"/>
          <w:sz w:val="28"/>
          <w:szCs w:val="28"/>
        </w:rPr>
        <w:t xml:space="preserve">Трейла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53.466792, 43.697513</w:t>
      </w:r>
      <w:r>
        <w:rPr>
          <w:rFonts w:ascii="Times New Roman" w:hAnsi="Times New Roman" w:cs="Times New Roman"/>
          <w:sz w:val="28"/>
          <w:szCs w:val="28"/>
        </w:rPr>
        <w:t xml:space="preserve">– Пензенская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Нижнеломовский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.2.</w:t>
      </w:r>
      <w:r>
        <w:rPr>
          <w:rFonts w:ascii="Times New Roman" w:hAnsi="Times New Roman" w:cs="Times New Roman"/>
          <w:sz w:val="28"/>
          <w:szCs w:val="28"/>
        </w:rPr>
        <w:t xml:space="preserve"> Общественным транспортом до г. Нижний Ломов,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центральный автовокзал, откуда по предварительной заявке организаторами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дополнительную плату будет организован транзитный автобус до центра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Трейла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</w:t>
      </w:r>
      <w:r>
        <w:rPr>
          <w:rFonts w:ascii="Times New Roman" w:hAnsi="Times New Roman" w:cs="Times New Roman"/>
          <w:b/>
          <w:sz w:val="28"/>
          <w:szCs w:val="28"/>
        </w:rPr>
        <w:t xml:space="preserve">. Прочее.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 xml:space="preserve">Трейла</w:t>
      </w:r>
      <w:r>
        <w:rPr>
          <w:rFonts w:ascii="Times New Roman" w:hAnsi="Times New Roman" w:cs="Times New Roman"/>
          <w:sz w:val="28"/>
          <w:szCs w:val="28"/>
        </w:rPr>
        <w:t xml:space="preserve"> соглашаются с использованием организаторами их имен,</w:t>
      </w:r>
      <w:r>
        <w:rPr>
          <w:rFonts w:ascii="Times New Roman" w:hAnsi="Times New Roman" w:cs="Times New Roman"/>
          <w:sz w:val="28"/>
          <w:szCs w:val="28"/>
        </w:rPr>
        <w:t xml:space="preserve"> портретов, фотографий или других аудио, видео, фотоматериалов для рекламной деятельности или в каких-либо иных целях без ограничения сроков и мест использования данных материалов, а также право редактирования таких материалов и передачи их третьим лицам,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без требования компенсации в каком-либо виде. Организаторы осуществляют фото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и видеосъемку </w:t>
      </w:r>
      <w:r>
        <w:rPr>
          <w:rFonts w:ascii="Times New Roman" w:hAnsi="Times New Roman" w:cs="Times New Roman"/>
          <w:sz w:val="28"/>
          <w:szCs w:val="28"/>
        </w:rPr>
        <w:t xml:space="preserve">Трейла</w:t>
      </w:r>
      <w:r>
        <w:rPr>
          <w:rFonts w:ascii="Times New Roman" w:hAnsi="Times New Roman" w:cs="Times New Roman"/>
          <w:sz w:val="28"/>
          <w:szCs w:val="28"/>
        </w:rPr>
        <w:t xml:space="preserve"> без ограничений.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До встречи на старте!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1"/>
        <w:ind w:firstLine="567"/>
      </w:pPr>
      <w:r>
        <w:rPr>
          <w:rStyle w:val="943"/>
        </w:rPr>
        <w:footnoteRef/>
      </w:r>
      <w:r>
        <w:t xml:space="preserve"> Далее – </w:t>
      </w:r>
      <w:r>
        <w:t xml:space="preserve"> Трейл.</w:t>
      </w:r>
      <w:r/>
    </w:p>
  </w:footnote>
  <w:footnote w:id="3">
    <w:p>
      <w:pPr>
        <w:pStyle w:val="941"/>
        <w:ind w:firstLine="567"/>
      </w:pPr>
      <w:r>
        <w:rPr>
          <w:rStyle w:val="943"/>
        </w:rPr>
        <w:footnoteRef/>
      </w:r>
      <w:r>
        <w:t xml:space="preserve"> Далее – </w:t>
      </w:r>
      <w:r>
        <w:t xml:space="preserve">Организатор</w:t>
      </w:r>
      <w:r>
        <w:t xml:space="preserve">.</w:t>
      </w:r>
      <w:r/>
    </w:p>
  </w:footnote>
  <w:footnote w:id="4">
    <w:p>
      <w:pPr>
        <w:pStyle w:val="941"/>
        <w:ind w:left="709"/>
      </w:pPr>
      <w:r>
        <w:rPr>
          <w:rStyle w:val="943"/>
        </w:rPr>
        <w:footnoteRef/>
      </w:r>
      <w:r>
        <w:t xml:space="preserve"> Далее </w:t>
      </w:r>
      <w:r>
        <w:t xml:space="preserve"> – Кубок.</w:t>
      </w:r>
      <w:r/>
    </w:p>
  </w:footnote>
  <w:footnote w:id="5">
    <w:p>
      <w:pPr>
        <w:pStyle w:val="941"/>
        <w:ind w:firstLine="709"/>
      </w:pPr>
      <w:r>
        <w:rPr>
          <w:rStyle w:val="943"/>
        </w:rPr>
        <w:footnoteRef/>
      </w:r>
      <w:r>
        <w:t xml:space="preserve"> Далее – </w:t>
      </w:r>
      <w:r>
        <w:t xml:space="preserve"> Дистанция </w:t>
      </w:r>
      <w:r>
        <w:rPr>
          <w:lang w:val="en-US"/>
        </w:rPr>
        <w:t xml:space="preserve">S</w:t>
      </w:r>
      <w:r/>
    </w:p>
  </w:footnote>
  <w:footnote w:id="6">
    <w:p>
      <w:pPr>
        <w:pStyle w:val="941"/>
        <w:ind w:firstLine="709"/>
      </w:pPr>
      <w:r>
        <w:rPr>
          <w:rStyle w:val="943"/>
        </w:rPr>
        <w:footnoteRef/>
      </w:r>
      <w:r>
        <w:t xml:space="preserve"> Далее –  </w:t>
      </w:r>
      <w:r>
        <w:t xml:space="preserve">Дистанция </w:t>
      </w:r>
      <w:r>
        <w:rPr>
          <w:lang w:val="en-US"/>
        </w:rPr>
        <w:t xml:space="preserve">M</w:t>
      </w:r>
      <w:r/>
    </w:p>
  </w:footnote>
  <w:footnote w:id="7">
    <w:p>
      <w:pPr>
        <w:pStyle w:val="941"/>
        <w:ind w:firstLine="709"/>
      </w:pPr>
      <w:r>
        <w:rPr>
          <w:rStyle w:val="943"/>
        </w:rPr>
        <w:footnoteRef/>
      </w:r>
      <w:r>
        <w:t xml:space="preserve"> Далее –  </w:t>
      </w:r>
      <w:r>
        <w:t xml:space="preserve"> </w:t>
      </w:r>
      <w:r>
        <w:t xml:space="preserve">Дистанция </w:t>
      </w:r>
      <w:r>
        <w:rPr>
          <w:lang w:val="en-US"/>
        </w:rPr>
        <w:t xml:space="preserve">L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3"/>
      <w:numFmt w:val="decimal"/>
      <w:isLgl/>
      <w:suff w:val="tab"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3"/>
      <w:numFmt w:val="decimal"/>
      <w:isLgl/>
      <w:suff w:val="tab"/>
      <w:lvlText w:val="%1.%2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/>
      <w:suff w:val="tab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3"/>
      <w:numFmt w:val="decimal"/>
      <w:isLgl/>
      <w:suff w:val="tab"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3"/>
  </w:num>
  <w:num w:numId="5">
    <w:abstractNumId w:val="14"/>
  </w:num>
  <w:num w:numId="6">
    <w:abstractNumId w:val="4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9"/>
  </w:num>
  <w:num w:numId="12">
    <w:abstractNumId w:val="0"/>
  </w:num>
  <w:num w:numId="13">
    <w:abstractNumId w:val="12"/>
  </w:num>
  <w:num w:numId="14">
    <w:abstractNumId w:val="2"/>
  </w:num>
  <w:num w:numId="15">
    <w:abstractNumId w:val="10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9">
    <w:name w:val="Heading 1 Char"/>
    <w:basedOn w:val="932"/>
    <w:link w:val="930"/>
    <w:uiPriority w:val="9"/>
    <w:rPr>
      <w:rFonts w:ascii="Arial" w:hAnsi="Arial" w:eastAsia="Arial" w:cs="Arial"/>
      <w:sz w:val="40"/>
      <w:szCs w:val="40"/>
    </w:rPr>
  </w:style>
  <w:style w:type="character" w:styleId="760">
    <w:name w:val="Heading 2 Char"/>
    <w:basedOn w:val="932"/>
    <w:link w:val="931"/>
    <w:uiPriority w:val="9"/>
    <w:rPr>
      <w:rFonts w:ascii="Arial" w:hAnsi="Arial" w:eastAsia="Arial" w:cs="Arial"/>
      <w:sz w:val="34"/>
    </w:rPr>
  </w:style>
  <w:style w:type="paragraph" w:styleId="761">
    <w:name w:val="Heading 3"/>
    <w:basedOn w:val="929"/>
    <w:next w:val="929"/>
    <w:link w:val="7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2">
    <w:name w:val="Heading 3 Char"/>
    <w:basedOn w:val="932"/>
    <w:link w:val="761"/>
    <w:uiPriority w:val="9"/>
    <w:rPr>
      <w:rFonts w:ascii="Arial" w:hAnsi="Arial" w:eastAsia="Arial" w:cs="Arial"/>
      <w:sz w:val="30"/>
      <w:szCs w:val="30"/>
    </w:rPr>
  </w:style>
  <w:style w:type="paragraph" w:styleId="763">
    <w:name w:val="Heading 4"/>
    <w:basedOn w:val="929"/>
    <w:next w:val="929"/>
    <w:link w:val="7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4">
    <w:name w:val="Heading 4 Char"/>
    <w:basedOn w:val="932"/>
    <w:link w:val="763"/>
    <w:uiPriority w:val="9"/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929"/>
    <w:next w:val="929"/>
    <w:link w:val="7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6">
    <w:name w:val="Heading 5 Char"/>
    <w:basedOn w:val="932"/>
    <w:link w:val="765"/>
    <w:uiPriority w:val="9"/>
    <w:rPr>
      <w:rFonts w:ascii="Arial" w:hAnsi="Arial" w:eastAsia="Arial" w:cs="Arial"/>
      <w:b/>
      <w:bCs/>
      <w:sz w:val="24"/>
      <w:szCs w:val="24"/>
    </w:rPr>
  </w:style>
  <w:style w:type="paragraph" w:styleId="767">
    <w:name w:val="Heading 6"/>
    <w:basedOn w:val="929"/>
    <w:next w:val="929"/>
    <w:link w:val="7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8">
    <w:name w:val="Heading 6 Char"/>
    <w:basedOn w:val="932"/>
    <w:link w:val="767"/>
    <w:uiPriority w:val="9"/>
    <w:rPr>
      <w:rFonts w:ascii="Arial" w:hAnsi="Arial" w:eastAsia="Arial" w:cs="Arial"/>
      <w:b/>
      <w:bCs/>
      <w:sz w:val="22"/>
      <w:szCs w:val="22"/>
    </w:rPr>
  </w:style>
  <w:style w:type="paragraph" w:styleId="769">
    <w:name w:val="Heading 7"/>
    <w:basedOn w:val="929"/>
    <w:next w:val="929"/>
    <w:link w:val="7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0">
    <w:name w:val="Heading 7 Char"/>
    <w:basedOn w:val="932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1">
    <w:name w:val="Heading 8"/>
    <w:basedOn w:val="929"/>
    <w:next w:val="929"/>
    <w:link w:val="7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2">
    <w:name w:val="Heading 8 Char"/>
    <w:basedOn w:val="932"/>
    <w:link w:val="771"/>
    <w:uiPriority w:val="9"/>
    <w:rPr>
      <w:rFonts w:ascii="Arial" w:hAnsi="Arial" w:eastAsia="Arial" w:cs="Arial"/>
      <w:i/>
      <w:iCs/>
      <w:sz w:val="22"/>
      <w:szCs w:val="22"/>
    </w:rPr>
  </w:style>
  <w:style w:type="paragraph" w:styleId="773">
    <w:name w:val="Heading 9"/>
    <w:basedOn w:val="929"/>
    <w:next w:val="929"/>
    <w:link w:val="7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4">
    <w:name w:val="Heading 9 Char"/>
    <w:basedOn w:val="932"/>
    <w:link w:val="773"/>
    <w:uiPriority w:val="9"/>
    <w:rPr>
      <w:rFonts w:ascii="Arial" w:hAnsi="Arial" w:eastAsia="Arial" w:cs="Arial"/>
      <w:i/>
      <w:iCs/>
      <w:sz w:val="21"/>
      <w:szCs w:val="21"/>
    </w:rPr>
  </w:style>
  <w:style w:type="paragraph" w:styleId="775">
    <w:name w:val="No Spacing"/>
    <w:uiPriority w:val="1"/>
    <w:qFormat/>
    <w:pPr>
      <w:spacing w:before="0" w:after="0" w:line="240" w:lineRule="auto"/>
    </w:pPr>
  </w:style>
  <w:style w:type="paragraph" w:styleId="776">
    <w:name w:val="Title"/>
    <w:basedOn w:val="929"/>
    <w:next w:val="929"/>
    <w:link w:val="7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7">
    <w:name w:val="Title Char"/>
    <w:basedOn w:val="932"/>
    <w:link w:val="776"/>
    <w:uiPriority w:val="10"/>
    <w:rPr>
      <w:sz w:val="48"/>
      <w:szCs w:val="48"/>
    </w:rPr>
  </w:style>
  <w:style w:type="paragraph" w:styleId="778">
    <w:name w:val="Subtitle"/>
    <w:basedOn w:val="929"/>
    <w:next w:val="929"/>
    <w:link w:val="779"/>
    <w:uiPriority w:val="11"/>
    <w:qFormat/>
    <w:pPr>
      <w:spacing w:before="200" w:after="200"/>
    </w:pPr>
    <w:rPr>
      <w:sz w:val="24"/>
      <w:szCs w:val="24"/>
    </w:rPr>
  </w:style>
  <w:style w:type="character" w:styleId="779">
    <w:name w:val="Subtitle Char"/>
    <w:basedOn w:val="932"/>
    <w:link w:val="778"/>
    <w:uiPriority w:val="11"/>
    <w:rPr>
      <w:sz w:val="24"/>
      <w:szCs w:val="24"/>
    </w:rPr>
  </w:style>
  <w:style w:type="paragraph" w:styleId="780">
    <w:name w:val="Quote"/>
    <w:basedOn w:val="929"/>
    <w:next w:val="929"/>
    <w:link w:val="781"/>
    <w:uiPriority w:val="29"/>
    <w:qFormat/>
    <w:pPr>
      <w:ind w:left="720" w:right="720"/>
    </w:pPr>
    <w:rPr>
      <w:i/>
    </w:rPr>
  </w:style>
  <w:style w:type="character" w:styleId="781">
    <w:name w:val="Quote Char"/>
    <w:link w:val="780"/>
    <w:uiPriority w:val="29"/>
    <w:rPr>
      <w:i/>
    </w:rPr>
  </w:style>
  <w:style w:type="paragraph" w:styleId="782">
    <w:name w:val="Intense Quote"/>
    <w:basedOn w:val="929"/>
    <w:next w:val="929"/>
    <w:link w:val="7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>
    <w:name w:val="Intense Quote Char"/>
    <w:link w:val="782"/>
    <w:uiPriority w:val="30"/>
    <w:rPr>
      <w:i/>
    </w:rPr>
  </w:style>
  <w:style w:type="paragraph" w:styleId="784">
    <w:name w:val="Header"/>
    <w:basedOn w:val="929"/>
    <w:link w:val="7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5">
    <w:name w:val="Header Char"/>
    <w:basedOn w:val="932"/>
    <w:link w:val="784"/>
    <w:uiPriority w:val="99"/>
  </w:style>
  <w:style w:type="paragraph" w:styleId="786">
    <w:name w:val="Footer"/>
    <w:basedOn w:val="929"/>
    <w:link w:val="7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>
    <w:name w:val="Footer Char"/>
    <w:basedOn w:val="932"/>
    <w:link w:val="786"/>
    <w:uiPriority w:val="99"/>
  </w:style>
  <w:style w:type="paragraph" w:styleId="788">
    <w:name w:val="Caption"/>
    <w:basedOn w:val="929"/>
    <w:next w:val="9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</w:style>
  <w:style w:type="table" w:styleId="790">
    <w:name w:val="Table Grid"/>
    <w:basedOn w:val="9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Table Grid Light"/>
    <w:basedOn w:val="9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>
    <w:name w:val="Plain Table 1"/>
    <w:basedOn w:val="9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2"/>
    <w:basedOn w:val="9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5">
    <w:name w:val="Plain Table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Plain Table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7">
    <w:name w:val="Grid Table 1 Light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4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9">
    <w:name w:val="Grid Table 4 - Accent 1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0">
    <w:name w:val="Grid Table 4 - Accent 2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Grid Table 4 - Accent 3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2">
    <w:name w:val="Grid Table 4 - Accent 4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Grid Table 4 - Accent 5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4">
    <w:name w:val="Grid Table 4 - Accent 6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5">
    <w:name w:val="Grid Table 5 Dark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6">
    <w:name w:val="Grid Table 5 Dark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9">
    <w:name w:val="Grid Table 5 Dark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2">
    <w:name w:val="Grid Table 6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3">
    <w:name w:val="Grid Table 6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4">
    <w:name w:val="Grid Table 6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5">
    <w:name w:val="Grid Table 6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6">
    <w:name w:val="Grid Table 6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7">
    <w:name w:val="Grid Table 6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6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9">
    <w:name w:val="Grid Table 7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4">
    <w:name w:val="List Table 2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5">
    <w:name w:val="List Table 2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6">
    <w:name w:val="List Table 2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7">
    <w:name w:val="List Table 2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8">
    <w:name w:val="List Table 2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9">
    <w:name w:val="List Table 2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0">
    <w:name w:val="List Table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5 Dark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6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2">
    <w:name w:val="List Table 6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3">
    <w:name w:val="List Table 6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4">
    <w:name w:val="List Table 6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5">
    <w:name w:val="List Table 6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6">
    <w:name w:val="List Table 6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7">
    <w:name w:val="List Table 6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8">
    <w:name w:val="List Table 7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9">
    <w:name w:val="List Table 7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0">
    <w:name w:val="List Table 7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1">
    <w:name w:val="List Table 7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2">
    <w:name w:val="List Table 7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3">
    <w:name w:val="List Table 7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4">
    <w:name w:val="List Table 7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5">
    <w:name w:val="Lined - Accent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6">
    <w:name w:val="Lined - Accent 1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7">
    <w:name w:val="Lined - Accent 2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8">
    <w:name w:val="Lined - Accent 3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9">
    <w:name w:val="Lined - Accent 4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0">
    <w:name w:val="Lined - Accent 5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1">
    <w:name w:val="Lined - Accent 6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2">
    <w:name w:val="Bordered &amp; Lined - Accent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3">
    <w:name w:val="Bordered &amp; Lined - Accent 1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4">
    <w:name w:val="Bordered &amp; Lined - Accent 2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5">
    <w:name w:val="Bordered &amp; Lined - Accent 3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6">
    <w:name w:val="Bordered &amp; Lined - Accent 4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7">
    <w:name w:val="Bordered &amp; Lined - Accent 5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8">
    <w:name w:val="Bordered &amp; Lined - Accent 6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9">
    <w:name w:val="Bordered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0">
    <w:name w:val="Bordered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1">
    <w:name w:val="Bordered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2">
    <w:name w:val="Bordered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3">
    <w:name w:val="Bordered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4">
    <w:name w:val="Bordered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5">
    <w:name w:val="Bordered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6">
    <w:name w:val="Footnote Text Char"/>
    <w:link w:val="941"/>
    <w:uiPriority w:val="99"/>
    <w:rPr>
      <w:sz w:val="18"/>
    </w:rPr>
  </w:style>
  <w:style w:type="character" w:styleId="917">
    <w:name w:val="Endnote Text Char"/>
    <w:link w:val="938"/>
    <w:uiPriority w:val="99"/>
    <w:rPr>
      <w:sz w:val="20"/>
    </w:rPr>
  </w:style>
  <w:style w:type="paragraph" w:styleId="918">
    <w:name w:val="toc 1"/>
    <w:basedOn w:val="929"/>
    <w:next w:val="929"/>
    <w:uiPriority w:val="39"/>
    <w:unhideWhenUsed/>
    <w:pPr>
      <w:ind w:left="0" w:right="0" w:firstLine="0"/>
      <w:spacing w:after="57"/>
    </w:pPr>
  </w:style>
  <w:style w:type="paragraph" w:styleId="919">
    <w:name w:val="toc 2"/>
    <w:basedOn w:val="929"/>
    <w:next w:val="929"/>
    <w:uiPriority w:val="39"/>
    <w:unhideWhenUsed/>
    <w:pPr>
      <w:ind w:left="283" w:right="0" w:firstLine="0"/>
      <w:spacing w:after="57"/>
    </w:pPr>
  </w:style>
  <w:style w:type="paragraph" w:styleId="920">
    <w:name w:val="toc 3"/>
    <w:basedOn w:val="929"/>
    <w:next w:val="929"/>
    <w:uiPriority w:val="39"/>
    <w:unhideWhenUsed/>
    <w:pPr>
      <w:ind w:left="567" w:right="0" w:firstLine="0"/>
      <w:spacing w:after="57"/>
    </w:pPr>
  </w:style>
  <w:style w:type="paragraph" w:styleId="921">
    <w:name w:val="toc 4"/>
    <w:basedOn w:val="929"/>
    <w:next w:val="929"/>
    <w:uiPriority w:val="39"/>
    <w:unhideWhenUsed/>
    <w:pPr>
      <w:ind w:left="850" w:right="0" w:firstLine="0"/>
      <w:spacing w:after="57"/>
    </w:pPr>
  </w:style>
  <w:style w:type="paragraph" w:styleId="922">
    <w:name w:val="toc 5"/>
    <w:basedOn w:val="929"/>
    <w:next w:val="929"/>
    <w:uiPriority w:val="39"/>
    <w:unhideWhenUsed/>
    <w:pPr>
      <w:ind w:left="1134" w:right="0" w:firstLine="0"/>
      <w:spacing w:after="57"/>
    </w:pPr>
  </w:style>
  <w:style w:type="paragraph" w:styleId="923">
    <w:name w:val="toc 6"/>
    <w:basedOn w:val="929"/>
    <w:next w:val="929"/>
    <w:uiPriority w:val="39"/>
    <w:unhideWhenUsed/>
    <w:pPr>
      <w:ind w:left="1417" w:right="0" w:firstLine="0"/>
      <w:spacing w:after="57"/>
    </w:pPr>
  </w:style>
  <w:style w:type="paragraph" w:styleId="924">
    <w:name w:val="toc 7"/>
    <w:basedOn w:val="929"/>
    <w:next w:val="929"/>
    <w:uiPriority w:val="39"/>
    <w:unhideWhenUsed/>
    <w:pPr>
      <w:ind w:left="1701" w:right="0" w:firstLine="0"/>
      <w:spacing w:after="57"/>
    </w:pPr>
  </w:style>
  <w:style w:type="paragraph" w:styleId="925">
    <w:name w:val="toc 8"/>
    <w:basedOn w:val="929"/>
    <w:next w:val="929"/>
    <w:uiPriority w:val="39"/>
    <w:unhideWhenUsed/>
    <w:pPr>
      <w:ind w:left="1984" w:right="0" w:firstLine="0"/>
      <w:spacing w:after="57"/>
    </w:pPr>
  </w:style>
  <w:style w:type="paragraph" w:styleId="926">
    <w:name w:val="toc 9"/>
    <w:basedOn w:val="929"/>
    <w:next w:val="929"/>
    <w:uiPriority w:val="39"/>
    <w:unhideWhenUsed/>
    <w:pPr>
      <w:ind w:left="2268" w:right="0" w:firstLine="0"/>
      <w:spacing w:after="57"/>
    </w:pPr>
  </w:style>
  <w:style w:type="paragraph" w:styleId="927">
    <w:name w:val="TOC Heading"/>
    <w:uiPriority w:val="39"/>
    <w:unhideWhenUsed/>
  </w:style>
  <w:style w:type="paragraph" w:styleId="928">
    <w:name w:val="table of figures"/>
    <w:basedOn w:val="929"/>
    <w:next w:val="929"/>
    <w:uiPriority w:val="99"/>
    <w:unhideWhenUsed/>
    <w:pPr>
      <w:spacing w:after="0" w:afterAutospacing="0"/>
    </w:pPr>
  </w:style>
  <w:style w:type="paragraph" w:styleId="929" w:default="1">
    <w:name w:val="Normal"/>
    <w:qFormat/>
  </w:style>
  <w:style w:type="paragraph" w:styleId="930">
    <w:name w:val="Heading 1"/>
    <w:basedOn w:val="929"/>
    <w:next w:val="929"/>
    <w:link w:val="949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31">
    <w:name w:val="Heading 2"/>
    <w:basedOn w:val="929"/>
    <w:link w:val="93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932" w:default="1">
    <w:name w:val="Default Paragraph Font"/>
    <w:uiPriority w:val="1"/>
    <w:semiHidden/>
    <w:unhideWhenUsed/>
  </w:style>
  <w:style w:type="table" w:styleId="9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4" w:default="1">
    <w:name w:val="No List"/>
    <w:uiPriority w:val="99"/>
    <w:semiHidden/>
    <w:unhideWhenUsed/>
  </w:style>
  <w:style w:type="character" w:styleId="935" w:customStyle="1">
    <w:name w:val="Заголовок 2 Знак"/>
    <w:basedOn w:val="932"/>
    <w:link w:val="931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936">
    <w:name w:val="Hyperlink"/>
    <w:basedOn w:val="932"/>
    <w:uiPriority w:val="99"/>
    <w:unhideWhenUsed/>
    <w:rPr>
      <w:color w:val="0000ff"/>
      <w:u w:val="single"/>
    </w:rPr>
  </w:style>
  <w:style w:type="character" w:styleId="937" w:customStyle="1">
    <w:name w:val="organictitlecontentspan"/>
    <w:basedOn w:val="932"/>
  </w:style>
  <w:style w:type="paragraph" w:styleId="938">
    <w:name w:val="endnote text"/>
    <w:basedOn w:val="929"/>
    <w:link w:val="93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39" w:customStyle="1">
    <w:name w:val="Текст концевой сноски Знак"/>
    <w:basedOn w:val="932"/>
    <w:link w:val="938"/>
    <w:uiPriority w:val="99"/>
    <w:semiHidden/>
    <w:rPr>
      <w:sz w:val="20"/>
      <w:szCs w:val="20"/>
    </w:rPr>
  </w:style>
  <w:style w:type="character" w:styleId="940">
    <w:name w:val="endnote reference"/>
    <w:basedOn w:val="932"/>
    <w:uiPriority w:val="99"/>
    <w:semiHidden/>
    <w:unhideWhenUsed/>
    <w:rPr>
      <w:vertAlign w:val="superscript"/>
    </w:rPr>
  </w:style>
  <w:style w:type="paragraph" w:styleId="941">
    <w:name w:val="footnote text"/>
    <w:basedOn w:val="929"/>
    <w:link w:val="94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42" w:customStyle="1">
    <w:name w:val="Текст сноски Знак"/>
    <w:basedOn w:val="932"/>
    <w:link w:val="941"/>
    <w:uiPriority w:val="99"/>
    <w:semiHidden/>
    <w:rPr>
      <w:sz w:val="20"/>
      <w:szCs w:val="20"/>
    </w:rPr>
  </w:style>
  <w:style w:type="character" w:styleId="943">
    <w:name w:val="footnote reference"/>
    <w:basedOn w:val="932"/>
    <w:uiPriority w:val="99"/>
    <w:semiHidden/>
    <w:unhideWhenUsed/>
    <w:rPr>
      <w:vertAlign w:val="superscript"/>
    </w:rPr>
  </w:style>
  <w:style w:type="paragraph" w:styleId="944">
    <w:name w:val="List Paragraph"/>
    <w:basedOn w:val="929"/>
    <w:uiPriority w:val="34"/>
    <w:qFormat/>
    <w:pPr>
      <w:contextualSpacing/>
      <w:ind w:left="720"/>
    </w:pPr>
  </w:style>
  <w:style w:type="character" w:styleId="945">
    <w:name w:val="Strong"/>
    <w:basedOn w:val="932"/>
    <w:uiPriority w:val="22"/>
    <w:qFormat/>
    <w:rPr>
      <w:b/>
      <w:bCs/>
    </w:rPr>
  </w:style>
  <w:style w:type="paragraph" w:styleId="946">
    <w:name w:val="Balloon Text"/>
    <w:basedOn w:val="929"/>
    <w:link w:val="94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47" w:customStyle="1">
    <w:name w:val="Текст выноски Знак"/>
    <w:basedOn w:val="932"/>
    <w:link w:val="946"/>
    <w:uiPriority w:val="99"/>
    <w:semiHidden/>
    <w:rPr>
      <w:rFonts w:ascii="Tahoma" w:hAnsi="Tahoma" w:cs="Tahoma"/>
      <w:sz w:val="16"/>
      <w:szCs w:val="16"/>
    </w:rPr>
  </w:style>
  <w:style w:type="character" w:styleId="948" w:customStyle="1">
    <w:name w:val="h1"/>
    <w:basedOn w:val="932"/>
  </w:style>
  <w:style w:type="character" w:styleId="949" w:customStyle="1">
    <w:name w:val="Заголовок 1 Знак"/>
    <w:basedOn w:val="932"/>
    <w:link w:val="930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CAE24-5B0B-4187-8AB0-C71AE823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Поздеевы</dc:creator>
  <cp:revision>21</cp:revision>
  <dcterms:created xsi:type="dcterms:W3CDTF">2024-11-03T11:40:00Z</dcterms:created>
  <dcterms:modified xsi:type="dcterms:W3CDTF">2025-05-12T19:48:52Z</dcterms:modified>
</cp:coreProperties>
</file>