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8230" cy="1084983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78230" cy="1084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4.90pt;height:85.43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ТЕХНИЧЕСКАЯ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ИНФОРМАЦИЯ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соревнованиях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ориентированию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спортивного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клуба «Вездеход»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Место и время проведения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Соревнования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проводится 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в районе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оз. Глубокого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ориентир: объездная дорога г. Челябинска,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Троицкого тракта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Курган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14-15 км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поворот направо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оз.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Глубокое.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Место старта указано на схеме.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Время старта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Сведения о характере и особенности местности района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Местность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равнинная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Рельеф отрицательный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пологими ямами и буграми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Максимальный перепад высот на склоне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метров.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Лес смешанный,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преимущественно березовый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местами с подлеском лиственных пород разной проходимо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сти. В низинах заросли тальника.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буграх кусты акации и завалы поваленных деревьев.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открытых местах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редколесье заросли дикой малины и вишни, обозначенные на карте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знаком 409 «трудно проходимая растительность с хорошей видимостью»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Местность закрыта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Грунт твердый. Болот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проходимые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Сеть дорог развита средне.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западной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части карты построили ферму и огородили пастбище системой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лектро-пастух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обозначенной на карте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знаком 522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преодолимая ограда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Дистанции через пастбище не проходят.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юго-западной части кар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ты расположен песчаный карьер. На дистанциях А 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ля лучшей читаемости карьера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имеется выноска масштаба 1:5000. Опасные места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песчаные обрывы до 3х метров.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Карта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цветная, формат - А4 отпечатана н</w:t>
      </w:r>
      <w:r>
        <w:rPr>
          <w:rFonts w:ascii="Times New Roman" w:hAnsi="Times New Roman" w:cs="Times New Roman"/>
          <w:sz w:val="28"/>
          <w:szCs w:val="28"/>
        </w:rPr>
        <w:t xml:space="preserve">а струйном принтере.</w:t>
      </w:r>
      <w:r>
        <w:rPr>
          <w:rFonts w:ascii="Times New Roman" w:hAnsi="Times New Roman" w:cs="Times New Roman"/>
          <w:sz w:val="28"/>
          <w:szCs w:val="28"/>
        </w:rPr>
        <w:t xml:space="preserve"> Легенды на карточке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Масштаб карты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дистанции 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для остальных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дистанций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1:7500.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Сечение рельефа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 метров.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Карта подготовлена в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г., откорректирована в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Система отметки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спортсменов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Отметка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SportIdent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обязательно указывать номер чипа в заявке.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Заявки принимаются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.05.202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через сервис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orgeo.ru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Параметры дистанций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3"/>
        <w:tblW w:w="10728" w:type="dxa"/>
        <w:tblLook w:val="04A0" w:firstRow="1" w:lastRow="0" w:firstColumn="1" w:lastColumn="0" w:noHBand="0" w:noVBand="1"/>
      </w:tblPr>
      <w:tblGrid>
        <w:gridCol w:w="4358"/>
        <w:gridCol w:w="2265"/>
        <w:gridCol w:w="1981"/>
        <w:gridCol w:w="2124"/>
      </w:tblGrid>
      <w:tr>
        <w:tblPrEx/>
        <w:trPr>
          <w:trHeight w:val="11"/>
        </w:trPr>
        <w:tc>
          <w:tcPr>
            <w:tcW w:w="4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дистанции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"/>
        </w:trPr>
        <w:tc>
          <w:tcPr>
            <w:tcW w:w="4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1:7500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"/>
        </w:trPr>
        <w:tc>
          <w:tcPr>
            <w:tcW w:w="4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1:7500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"/>
        </w:trPr>
        <w:tc>
          <w:tcPr>
            <w:tcW w:w="4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"/>
        </w:trPr>
        <w:tc>
          <w:tcPr>
            <w:tcW w:w="4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Старт и финиш в одном месте. Начало ориентирования от пункта «К».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пункта «К» 19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От последнего КП до финиша 12</w:t>
      </w:r>
      <w:r>
        <w:rPr>
          <w:rFonts w:ascii="Times New Roman" w:hAnsi="Times New Roman" w:cs="Times New Roman"/>
          <w:sz w:val="28"/>
          <w:szCs w:val="28"/>
        </w:rPr>
        <w:t xml:space="preserve">0м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время 90минут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Границы района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 – автомобильная дорога 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Курган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Восток – деревня Камышинка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Юг – четких границ нет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 – </w:t>
      </w:r>
      <w:r>
        <w:rPr>
          <w:rFonts w:ascii="Times New Roman" w:hAnsi="Times New Roman" w:cs="Times New Roman"/>
          <w:sz w:val="28"/>
          <w:szCs w:val="28"/>
        </w:rPr>
        <w:t xml:space="preserve">четких границ нет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случае потери ориентировки – двигаться на северо-запад (АА- 315)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Схема проезда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66893" cy="3688737"/>
                <wp:effectExtent l="0" t="0" r="0" b="698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схема проезда 17.05.25г.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85399" cy="3701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4.72pt;height:290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  <w:style w:type="paragraph" w:styleId="625">
    <w:name w:val="Balloon Text"/>
    <w:basedOn w:val="619"/>
    <w:link w:val="6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0EA0-E10B-4B77-B7B0-C41B1391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Артём Антонюк</cp:lastModifiedBy>
  <cp:revision>7</cp:revision>
  <dcterms:created xsi:type="dcterms:W3CDTF">2025-04-11T05:40:00Z</dcterms:created>
  <dcterms:modified xsi:type="dcterms:W3CDTF">2025-04-24T18:08:19Z</dcterms:modified>
</cp:coreProperties>
</file>