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677"/>
      </w:tblGrid>
      <w:tr w:rsidR="00E65F01" w:rsidTr="00401FA4">
        <w:trPr>
          <w:trHeight w:hRule="exact" w:val="454"/>
        </w:trPr>
        <w:tc>
          <w:tcPr>
            <w:tcW w:w="5070" w:type="dxa"/>
            <w:vAlign w:val="center"/>
          </w:tcPr>
          <w:p w:rsidR="00E65F01" w:rsidRPr="0037702F" w:rsidRDefault="00E65F01" w:rsidP="00545D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val="en-AU"/>
              </w:rPr>
            </w:pPr>
          </w:p>
        </w:tc>
        <w:tc>
          <w:tcPr>
            <w:tcW w:w="4677" w:type="dxa"/>
            <w:vAlign w:val="center"/>
          </w:tcPr>
          <w:p w:rsidR="00E65F01" w:rsidRDefault="00E65F01" w:rsidP="00545D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«УТВЕРЖДАЮ</w:t>
            </w:r>
            <w:r w:rsidR="004F0B9B">
              <w:rPr>
                <w:szCs w:val="28"/>
              </w:rPr>
              <w:t>»</w:t>
            </w:r>
          </w:p>
        </w:tc>
      </w:tr>
      <w:tr w:rsidR="00E65F01" w:rsidTr="00401FA4">
        <w:trPr>
          <w:trHeight w:hRule="exact" w:val="454"/>
        </w:trPr>
        <w:tc>
          <w:tcPr>
            <w:tcW w:w="5070" w:type="dxa"/>
            <w:vAlign w:val="center"/>
          </w:tcPr>
          <w:p w:rsidR="00E65F01" w:rsidRDefault="00E65F01" w:rsidP="00545D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E65F01" w:rsidRDefault="00401FA4" w:rsidP="00545D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4B7664">
              <w:rPr>
                <w:szCs w:val="28"/>
              </w:rPr>
              <w:t>резидент РОО ФЕС ПК</w:t>
            </w:r>
          </w:p>
        </w:tc>
      </w:tr>
      <w:tr w:rsidR="00E65F01" w:rsidTr="00401FA4">
        <w:trPr>
          <w:trHeight w:hRule="exact" w:val="454"/>
        </w:trPr>
        <w:tc>
          <w:tcPr>
            <w:tcW w:w="5070" w:type="dxa"/>
            <w:vAlign w:val="center"/>
          </w:tcPr>
          <w:p w:rsidR="00E65F01" w:rsidRDefault="00E65F01" w:rsidP="00545D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E65F01" w:rsidRDefault="00D623C7" w:rsidP="00545D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______</w:t>
            </w:r>
            <w:r w:rsidR="00E65F01">
              <w:rPr>
                <w:szCs w:val="28"/>
              </w:rPr>
              <w:t xml:space="preserve">____ </w:t>
            </w:r>
            <w:r w:rsidR="004934E5">
              <w:rPr>
                <w:szCs w:val="28"/>
              </w:rPr>
              <w:t>О.А. Олейник</w:t>
            </w:r>
          </w:p>
        </w:tc>
      </w:tr>
      <w:tr w:rsidR="00E65F01" w:rsidTr="00401FA4">
        <w:trPr>
          <w:trHeight w:hRule="exact" w:val="454"/>
        </w:trPr>
        <w:tc>
          <w:tcPr>
            <w:tcW w:w="5070" w:type="dxa"/>
            <w:vAlign w:val="center"/>
          </w:tcPr>
          <w:p w:rsidR="00E65F01" w:rsidRDefault="00E65F01" w:rsidP="00545D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E65F01" w:rsidRDefault="00E65F01" w:rsidP="00545D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</w:p>
        </w:tc>
      </w:tr>
    </w:tbl>
    <w:p w:rsidR="004F0B9B" w:rsidRDefault="004F0B9B" w:rsidP="00545DFF">
      <w:pPr>
        <w:ind w:firstLine="0"/>
      </w:pPr>
    </w:p>
    <w:p w:rsidR="009170C9" w:rsidRDefault="009170C9" w:rsidP="00545DFF">
      <w:pPr>
        <w:ind w:firstLine="0"/>
      </w:pPr>
    </w:p>
    <w:p w:rsidR="00D623C7" w:rsidRDefault="00D623C7" w:rsidP="00545DFF">
      <w:pPr>
        <w:ind w:firstLine="0"/>
      </w:pPr>
    </w:p>
    <w:p w:rsidR="00D623C7" w:rsidRDefault="00D623C7" w:rsidP="00545DFF">
      <w:pPr>
        <w:ind w:firstLine="0"/>
      </w:pPr>
    </w:p>
    <w:p w:rsidR="00D623C7" w:rsidRDefault="00D623C7" w:rsidP="00545DFF">
      <w:pPr>
        <w:ind w:firstLine="0"/>
      </w:pPr>
    </w:p>
    <w:p w:rsidR="00D623C7" w:rsidRDefault="00D623C7" w:rsidP="00545DFF">
      <w:pPr>
        <w:ind w:firstLine="0"/>
      </w:pPr>
    </w:p>
    <w:p w:rsidR="00704649" w:rsidRDefault="00704649" w:rsidP="00545DFF">
      <w:pPr>
        <w:ind w:firstLine="0"/>
      </w:pPr>
    </w:p>
    <w:p w:rsidR="00D623C7" w:rsidRDefault="00D623C7" w:rsidP="00545DFF">
      <w:pPr>
        <w:ind w:firstLine="0"/>
      </w:pPr>
    </w:p>
    <w:p w:rsidR="00E65F01" w:rsidRDefault="00D623C7" w:rsidP="00545DFF">
      <w:pPr>
        <w:ind w:firstLine="0"/>
        <w:jc w:val="center"/>
        <w:rPr>
          <w:b/>
        </w:rPr>
      </w:pPr>
      <w:r>
        <w:rPr>
          <w:b/>
        </w:rPr>
        <w:t>Регламент</w:t>
      </w:r>
    </w:p>
    <w:p w:rsidR="00271773" w:rsidRDefault="00485601" w:rsidP="00545DFF">
      <w:pPr>
        <w:ind w:firstLine="0"/>
        <w:jc w:val="center"/>
        <w:rPr>
          <w:b/>
        </w:rPr>
      </w:pPr>
      <w:r>
        <w:rPr>
          <w:b/>
        </w:rPr>
        <w:t>Чемпионата</w:t>
      </w:r>
      <w:r w:rsidR="00271773">
        <w:rPr>
          <w:b/>
        </w:rPr>
        <w:t xml:space="preserve"> </w:t>
      </w:r>
      <w:r w:rsidR="00EF04ED">
        <w:rPr>
          <w:b/>
        </w:rPr>
        <w:t xml:space="preserve">и Первенства </w:t>
      </w:r>
      <w:r w:rsidR="00FD395A">
        <w:rPr>
          <w:b/>
        </w:rPr>
        <w:t>Приморского края</w:t>
      </w:r>
    </w:p>
    <w:p w:rsidR="00E65F01" w:rsidRDefault="00E65F01" w:rsidP="00545DFF">
      <w:pPr>
        <w:ind w:firstLine="0"/>
        <w:jc w:val="center"/>
        <w:rPr>
          <w:b/>
        </w:rPr>
      </w:pPr>
      <w:r>
        <w:rPr>
          <w:b/>
        </w:rPr>
        <w:t xml:space="preserve">по </w:t>
      </w:r>
      <w:r w:rsidR="00675CBD">
        <w:rPr>
          <w:b/>
        </w:rPr>
        <w:t>бес</w:t>
      </w:r>
      <w:r>
        <w:rPr>
          <w:b/>
        </w:rPr>
        <w:t>снежным дисциплинам ездового спорта</w:t>
      </w:r>
    </w:p>
    <w:p w:rsidR="00271773" w:rsidRDefault="008832AD" w:rsidP="00545DFF">
      <w:pPr>
        <w:ind w:firstLine="0"/>
        <w:jc w:val="center"/>
        <w:rPr>
          <w:b/>
        </w:rPr>
      </w:pPr>
      <w:r>
        <w:rPr>
          <w:b/>
        </w:rPr>
        <w:t xml:space="preserve"> </w:t>
      </w:r>
      <w:r w:rsidR="00271773">
        <w:rPr>
          <w:b/>
        </w:rPr>
        <w:t>«</w:t>
      </w:r>
      <w:r w:rsidR="00675CBD">
        <w:rPr>
          <w:b/>
        </w:rPr>
        <w:t>Ночной Забег</w:t>
      </w:r>
      <w:r w:rsidR="006B66D9">
        <w:rPr>
          <w:b/>
        </w:rPr>
        <w:t xml:space="preserve"> 202</w:t>
      </w:r>
      <w:r w:rsidR="000C7CC9">
        <w:rPr>
          <w:b/>
        </w:rPr>
        <w:t>5</w:t>
      </w:r>
      <w:r w:rsidR="00271773">
        <w:rPr>
          <w:b/>
        </w:rPr>
        <w:t>»</w:t>
      </w:r>
    </w:p>
    <w:p w:rsidR="00D623C7" w:rsidRDefault="00D623C7" w:rsidP="00545DFF">
      <w:pPr>
        <w:ind w:firstLine="0"/>
        <w:jc w:val="center"/>
        <w:rPr>
          <w:b/>
        </w:rPr>
      </w:pPr>
    </w:p>
    <w:p w:rsidR="00BC66C4" w:rsidRDefault="00BC66C4" w:rsidP="00545DFF">
      <w:pPr>
        <w:ind w:firstLine="0"/>
        <w:jc w:val="center"/>
        <w:rPr>
          <w:b/>
        </w:rPr>
      </w:pPr>
    </w:p>
    <w:p w:rsidR="00BC66C4" w:rsidRDefault="00BC66C4" w:rsidP="00545DFF">
      <w:pPr>
        <w:ind w:firstLine="0"/>
        <w:jc w:val="center"/>
      </w:pPr>
    </w:p>
    <w:p w:rsidR="00271773" w:rsidRDefault="00271773" w:rsidP="00545DFF">
      <w:pPr>
        <w:ind w:firstLine="0"/>
        <w:jc w:val="center"/>
      </w:pPr>
    </w:p>
    <w:p w:rsidR="00271773" w:rsidRDefault="00271773" w:rsidP="00545DFF">
      <w:pPr>
        <w:ind w:firstLine="0"/>
        <w:jc w:val="center"/>
      </w:pPr>
    </w:p>
    <w:p w:rsidR="00D623C7" w:rsidRDefault="00D623C7" w:rsidP="00545DFF">
      <w:pPr>
        <w:ind w:firstLine="0"/>
        <w:jc w:val="center"/>
      </w:pPr>
    </w:p>
    <w:p w:rsidR="00D623C7" w:rsidRDefault="00D623C7" w:rsidP="00545DFF">
      <w:pPr>
        <w:ind w:firstLine="0"/>
        <w:jc w:val="center"/>
      </w:pPr>
    </w:p>
    <w:p w:rsidR="00D623C7" w:rsidRDefault="00D623C7" w:rsidP="00545DFF">
      <w:pPr>
        <w:ind w:firstLine="0"/>
        <w:jc w:val="center"/>
      </w:pPr>
    </w:p>
    <w:p w:rsidR="00D623C7" w:rsidRDefault="00D623C7" w:rsidP="00545DFF">
      <w:pPr>
        <w:ind w:firstLine="0"/>
        <w:jc w:val="center"/>
      </w:pPr>
    </w:p>
    <w:p w:rsidR="00D623C7" w:rsidRDefault="00D623C7" w:rsidP="00545DFF">
      <w:pPr>
        <w:ind w:firstLine="0"/>
      </w:pPr>
    </w:p>
    <w:p w:rsidR="00D623C7" w:rsidRDefault="00D623C7" w:rsidP="00545DFF">
      <w:pPr>
        <w:ind w:firstLine="0"/>
        <w:jc w:val="center"/>
      </w:pPr>
    </w:p>
    <w:p w:rsidR="00D623C7" w:rsidRDefault="00D623C7" w:rsidP="00545DFF">
      <w:pPr>
        <w:ind w:firstLine="0"/>
        <w:jc w:val="center"/>
      </w:pPr>
    </w:p>
    <w:p w:rsidR="009170C9" w:rsidRDefault="0037702F" w:rsidP="00545DFF">
      <w:pPr>
        <w:ind w:firstLine="0"/>
        <w:jc w:val="center"/>
      </w:pPr>
      <w:r>
        <w:t>Владивосток, 202</w:t>
      </w:r>
      <w:r w:rsidR="000C7CC9">
        <w:t>5</w:t>
      </w:r>
      <w:r w:rsidR="00D623C7">
        <w:br w:type="page"/>
      </w:r>
    </w:p>
    <w:p w:rsidR="004F0B9B" w:rsidRPr="009170C9" w:rsidRDefault="004F0B9B" w:rsidP="00545DFF">
      <w:pPr>
        <w:pStyle w:val="a4"/>
        <w:numPr>
          <w:ilvl w:val="0"/>
          <w:numId w:val="1"/>
        </w:numPr>
        <w:ind w:left="284" w:hanging="284"/>
        <w:jc w:val="center"/>
        <w:rPr>
          <w:b/>
        </w:rPr>
      </w:pPr>
      <w:r>
        <w:rPr>
          <w:b/>
        </w:rPr>
        <w:lastRenderedPageBreak/>
        <w:t>Общие положения</w:t>
      </w:r>
    </w:p>
    <w:p w:rsidR="00DA63DE" w:rsidRDefault="00DA63DE" w:rsidP="00AF08D1">
      <w:pPr>
        <w:spacing w:line="276" w:lineRule="auto"/>
      </w:pPr>
      <w:r>
        <w:t>Соревнования проводятся согласно календарному плану официальных физкультурных и спортивных меро</w:t>
      </w:r>
      <w:r w:rsidR="0037702F">
        <w:t>приятий Приморского края на 202</w:t>
      </w:r>
      <w:r w:rsidR="000C7CC9">
        <w:t>5</w:t>
      </w:r>
      <w:r>
        <w:t xml:space="preserve"> год.</w:t>
      </w:r>
    </w:p>
    <w:p w:rsidR="00AF08D1" w:rsidRDefault="00DA63DE" w:rsidP="00AF08D1">
      <w:pPr>
        <w:spacing w:line="276" w:lineRule="auto"/>
        <w:rPr>
          <w:szCs w:val="28"/>
        </w:rPr>
      </w:pPr>
      <w:r w:rsidRPr="002F4011">
        <w:t xml:space="preserve">Спортивные соревнования проводятся в соответствии с правилами вида спорта «ездовой спорт», утвержденными приказом Министерства спорта Российской Федерации </w:t>
      </w:r>
      <w:r w:rsidR="00AF08D1" w:rsidRPr="00AF08D1">
        <w:t>от 30 декабря 2021 года № 1103, с изменениями вн</w:t>
      </w:r>
      <w:r w:rsidR="00AF08D1" w:rsidRPr="00AF08D1">
        <w:t>е</w:t>
      </w:r>
      <w:r w:rsidR="00AF08D1" w:rsidRPr="00AF08D1">
        <w:t xml:space="preserve">сенными приказом </w:t>
      </w:r>
      <w:proofErr w:type="spellStart"/>
      <w:r w:rsidR="00AF08D1" w:rsidRPr="00AF08D1">
        <w:t>Минспорта</w:t>
      </w:r>
      <w:proofErr w:type="spellEnd"/>
      <w:r w:rsidR="00AF08D1" w:rsidRPr="00AF08D1">
        <w:t xml:space="preserve"> России № 1209 от 14 декабря 2022г. и № 1277 от 20 декабря 2024г.</w:t>
      </w:r>
      <w:r w:rsidR="00AF08D1">
        <w:rPr>
          <w:szCs w:val="28"/>
        </w:rPr>
        <w:t xml:space="preserve"> </w:t>
      </w:r>
    </w:p>
    <w:p w:rsidR="00AF08D1" w:rsidRPr="00AF08D1" w:rsidRDefault="00AF08D1" w:rsidP="00AF08D1">
      <w:pPr>
        <w:spacing w:line="276" w:lineRule="auto"/>
      </w:pPr>
      <w:r w:rsidRPr="00AF08D1">
        <w:t xml:space="preserve">Соревнования проводятся в целях: </w:t>
      </w:r>
    </w:p>
    <w:p w:rsidR="00AF08D1" w:rsidRPr="00AF08D1" w:rsidRDefault="00AF08D1" w:rsidP="00AF08D1">
      <w:pPr>
        <w:spacing w:line="276" w:lineRule="auto"/>
      </w:pPr>
      <w:r w:rsidRPr="00AF08D1">
        <w:t>- массового привлечения детей и взрослых к систематическим занятиям физической культурой и спортом;</w:t>
      </w:r>
    </w:p>
    <w:p w:rsidR="00AF08D1" w:rsidRPr="00AF08D1" w:rsidRDefault="00AF08D1" w:rsidP="00AF08D1">
      <w:pPr>
        <w:spacing w:line="276" w:lineRule="auto"/>
      </w:pPr>
      <w:r w:rsidRPr="00AF08D1">
        <w:t>- организации спортивно-массовой, физкультурно-оздоровительной и во</w:t>
      </w:r>
      <w:r w:rsidRPr="00AF08D1">
        <w:t>с</w:t>
      </w:r>
      <w:r w:rsidRPr="00AF08D1">
        <w:t xml:space="preserve">питательной работы среди подрастающего поколения; </w:t>
      </w:r>
    </w:p>
    <w:p w:rsidR="00AF08D1" w:rsidRPr="00AF08D1" w:rsidRDefault="00AF08D1" w:rsidP="00AF08D1">
      <w:pPr>
        <w:spacing w:line="276" w:lineRule="auto"/>
      </w:pPr>
      <w:r w:rsidRPr="00AF08D1">
        <w:t>- укрепления здоровья и формирования здорового образа жизни у подра</w:t>
      </w:r>
      <w:r w:rsidRPr="00AF08D1">
        <w:t>с</w:t>
      </w:r>
      <w:r w:rsidRPr="00AF08D1">
        <w:t>тающего поколения;</w:t>
      </w:r>
    </w:p>
    <w:p w:rsidR="00AF08D1" w:rsidRPr="00AF08D1" w:rsidRDefault="00AF08D1" w:rsidP="00AF08D1">
      <w:pPr>
        <w:spacing w:line="276" w:lineRule="auto"/>
      </w:pPr>
      <w:r w:rsidRPr="00AF08D1">
        <w:t>Проведение соревнований направлено на решение следующих задач:</w:t>
      </w:r>
    </w:p>
    <w:p w:rsidR="00AF08D1" w:rsidRPr="00AF08D1" w:rsidRDefault="00AF08D1" w:rsidP="00AF08D1">
      <w:pPr>
        <w:spacing w:line="276" w:lineRule="auto"/>
      </w:pPr>
      <w:r w:rsidRPr="00AF08D1">
        <w:t>- определение сильнейших спортсменов и формирование сборной кома</w:t>
      </w:r>
      <w:r w:rsidRPr="00AF08D1">
        <w:t>н</w:t>
      </w:r>
      <w:r w:rsidRPr="00AF08D1">
        <w:t>ды Приморского края по ездовому спорту, для подготовки и участия во вс</w:t>
      </w:r>
      <w:r w:rsidRPr="00AF08D1">
        <w:t>е</w:t>
      </w:r>
      <w:r w:rsidRPr="00AF08D1">
        <w:t xml:space="preserve">российских соревнованиях; </w:t>
      </w:r>
    </w:p>
    <w:p w:rsidR="00AF08D1" w:rsidRPr="00AF08D1" w:rsidRDefault="00AF08D1" w:rsidP="00AF08D1">
      <w:pPr>
        <w:spacing w:line="276" w:lineRule="auto"/>
      </w:pPr>
      <w:r w:rsidRPr="00AF08D1">
        <w:t>- повышение квалификации и подготовка судейских кадров;</w:t>
      </w:r>
    </w:p>
    <w:p w:rsidR="00AF08D1" w:rsidRPr="00AF08D1" w:rsidRDefault="00AF08D1" w:rsidP="00AF08D1">
      <w:pPr>
        <w:spacing w:line="276" w:lineRule="auto"/>
      </w:pPr>
      <w:r w:rsidRPr="00AF08D1">
        <w:t>- выполнение нормативов ЕВСК для присвоения спортивных разрядов;</w:t>
      </w:r>
    </w:p>
    <w:p w:rsidR="00AF08D1" w:rsidRPr="00AF08D1" w:rsidRDefault="00AF08D1" w:rsidP="00AF08D1">
      <w:pPr>
        <w:spacing w:line="276" w:lineRule="auto"/>
      </w:pPr>
      <w:r w:rsidRPr="00AF08D1">
        <w:t>- популяризация и развитие ездового спорта в Приморском крае.</w:t>
      </w:r>
    </w:p>
    <w:p w:rsidR="00AF08D1" w:rsidRPr="00AF08D1" w:rsidRDefault="00AF08D1" w:rsidP="00AF08D1">
      <w:pPr>
        <w:spacing w:line="276" w:lineRule="auto"/>
      </w:pPr>
      <w:r w:rsidRPr="00AF08D1">
        <w:t>Соревнования проводятся в рамках Года защитника Отечества и праздн</w:t>
      </w:r>
      <w:r w:rsidRPr="00AF08D1">
        <w:t>о</w:t>
      </w:r>
      <w:r w:rsidRPr="00AF08D1">
        <w:t>вания 80-летия Победы в Великой Отечественной войне.</w:t>
      </w:r>
    </w:p>
    <w:p w:rsidR="00322BEB" w:rsidRDefault="00322BEB" w:rsidP="00AF08D1">
      <w:pPr>
        <w:spacing w:line="276" w:lineRule="auto"/>
      </w:pPr>
    </w:p>
    <w:p w:rsidR="004F0B9B" w:rsidRPr="00AF08D1" w:rsidRDefault="005D25BE" w:rsidP="00AF08D1">
      <w:pPr>
        <w:pStyle w:val="a4"/>
        <w:numPr>
          <w:ilvl w:val="0"/>
          <w:numId w:val="1"/>
        </w:numPr>
        <w:ind w:left="284" w:hanging="284"/>
        <w:jc w:val="center"/>
        <w:rPr>
          <w:b/>
        </w:rPr>
      </w:pPr>
      <w:r w:rsidRPr="00AF08D1">
        <w:rPr>
          <w:b/>
        </w:rPr>
        <w:t>Место и сроки проведения соревнований</w:t>
      </w:r>
    </w:p>
    <w:p w:rsidR="00AF08D1" w:rsidRPr="00AF08D1" w:rsidRDefault="00AF08D1" w:rsidP="00AF08D1">
      <w:pPr>
        <w:spacing w:line="240" w:lineRule="auto"/>
        <w:ind w:firstLine="0"/>
        <w:rPr>
          <w:szCs w:val="28"/>
        </w:rPr>
      </w:pPr>
      <w:r w:rsidRPr="00AF08D1">
        <w:rPr>
          <w:szCs w:val="28"/>
        </w:rPr>
        <w:t>Место проведения соревнований: Приморский край, г. Владивосток, о</w:t>
      </w:r>
      <w:proofErr w:type="gramStart"/>
      <w:r w:rsidRPr="00AF08D1">
        <w:rPr>
          <w:szCs w:val="28"/>
        </w:rPr>
        <w:t>.Р</w:t>
      </w:r>
      <w:proofErr w:type="gramEnd"/>
      <w:r w:rsidRPr="00AF08D1">
        <w:rPr>
          <w:szCs w:val="28"/>
        </w:rPr>
        <w:t>усский , пос. Канал, д.29 ст.5 «Русская лыжня»</w:t>
      </w:r>
    </w:p>
    <w:p w:rsidR="00AF08D1" w:rsidRPr="00AF08D1" w:rsidRDefault="00AF08D1" w:rsidP="00AF08D1">
      <w:pPr>
        <w:spacing w:line="240" w:lineRule="auto"/>
        <w:ind w:firstLine="0"/>
        <w:rPr>
          <w:szCs w:val="28"/>
        </w:rPr>
      </w:pPr>
    </w:p>
    <w:p w:rsidR="00AF08D1" w:rsidRDefault="00AF08D1" w:rsidP="00AF08D1">
      <w:pPr>
        <w:spacing w:line="240" w:lineRule="auto"/>
        <w:ind w:firstLine="0"/>
        <w:rPr>
          <w:szCs w:val="28"/>
        </w:rPr>
      </w:pPr>
      <w:r w:rsidRPr="00AF08D1">
        <w:rPr>
          <w:szCs w:val="28"/>
        </w:rPr>
        <w:t>Программа спортивного соревнования:</w:t>
      </w:r>
    </w:p>
    <w:p w:rsidR="00AF08D1" w:rsidRPr="00AF08D1" w:rsidRDefault="00AF08D1" w:rsidP="00AF08D1">
      <w:pPr>
        <w:spacing w:line="240" w:lineRule="auto"/>
        <w:ind w:firstLine="0"/>
        <w:rPr>
          <w:szCs w:val="28"/>
        </w:rPr>
      </w:pPr>
    </w:p>
    <w:p w:rsidR="00AF08D1" w:rsidRPr="00AF08D1" w:rsidRDefault="00AF08D1" w:rsidP="00AF08D1">
      <w:pPr>
        <w:spacing w:line="240" w:lineRule="auto"/>
        <w:ind w:firstLine="0"/>
        <w:rPr>
          <w:szCs w:val="28"/>
        </w:rPr>
      </w:pPr>
      <w:r w:rsidRPr="00AF08D1">
        <w:rPr>
          <w:b/>
          <w:szCs w:val="28"/>
        </w:rPr>
        <w:t>03 мая</w:t>
      </w:r>
      <w:r w:rsidRPr="00AF08D1">
        <w:rPr>
          <w:szCs w:val="28"/>
        </w:rPr>
        <w:t xml:space="preserve"> </w:t>
      </w:r>
      <w:r w:rsidRPr="00AF08D1">
        <w:rPr>
          <w:b/>
          <w:szCs w:val="28"/>
        </w:rPr>
        <w:t>2025</w:t>
      </w:r>
      <w:r w:rsidRPr="00AF08D1">
        <w:rPr>
          <w:szCs w:val="28"/>
        </w:rPr>
        <w:t xml:space="preserve"> </w:t>
      </w:r>
      <w:r w:rsidRPr="00AF08D1">
        <w:rPr>
          <w:b/>
          <w:szCs w:val="28"/>
        </w:rPr>
        <w:t>года</w:t>
      </w:r>
      <w:r w:rsidRPr="00AF08D1">
        <w:rPr>
          <w:szCs w:val="28"/>
        </w:rPr>
        <w:t xml:space="preserve"> </w:t>
      </w:r>
      <w:r w:rsidRPr="00AF08D1">
        <w:rPr>
          <w:b/>
          <w:szCs w:val="28"/>
        </w:rPr>
        <w:t>(суббота): </w:t>
      </w:r>
    </w:p>
    <w:p w:rsidR="00AF08D1" w:rsidRPr="00AF08D1" w:rsidRDefault="00AF08D1" w:rsidP="00AF08D1">
      <w:pPr>
        <w:spacing w:line="240" w:lineRule="auto"/>
        <w:ind w:firstLine="0"/>
        <w:rPr>
          <w:szCs w:val="28"/>
        </w:rPr>
      </w:pPr>
      <w:r w:rsidRPr="00AF08D1">
        <w:rPr>
          <w:szCs w:val="28"/>
        </w:rPr>
        <w:t>с 15:00 – заезд участников;</w:t>
      </w:r>
    </w:p>
    <w:p w:rsidR="00AF08D1" w:rsidRPr="00AF08D1" w:rsidRDefault="00AF08D1" w:rsidP="00AF08D1">
      <w:pPr>
        <w:spacing w:line="240" w:lineRule="auto"/>
        <w:ind w:firstLine="0"/>
        <w:rPr>
          <w:szCs w:val="28"/>
        </w:rPr>
      </w:pPr>
      <w:r w:rsidRPr="00AF08D1">
        <w:rPr>
          <w:szCs w:val="28"/>
        </w:rPr>
        <w:t>15:00 – 17:30 – ознакомление всех участников с трассой (без собак);</w:t>
      </w:r>
    </w:p>
    <w:p w:rsidR="00AF08D1" w:rsidRPr="00AF08D1" w:rsidRDefault="00AF08D1" w:rsidP="00AF08D1">
      <w:pPr>
        <w:spacing w:line="240" w:lineRule="auto"/>
        <w:ind w:firstLine="0"/>
        <w:rPr>
          <w:szCs w:val="28"/>
        </w:rPr>
      </w:pPr>
      <w:r w:rsidRPr="00AF08D1">
        <w:rPr>
          <w:szCs w:val="28"/>
        </w:rPr>
        <w:t>15:30 – 17:30 комиссия по допуску участников соревнований, ветеринарный контроль собак, проверка снаряжения;</w:t>
      </w:r>
    </w:p>
    <w:p w:rsidR="00AF08D1" w:rsidRPr="00AF08D1" w:rsidRDefault="00AF08D1" w:rsidP="00AF08D1">
      <w:pPr>
        <w:spacing w:line="240" w:lineRule="auto"/>
        <w:ind w:firstLine="0"/>
        <w:rPr>
          <w:szCs w:val="28"/>
        </w:rPr>
      </w:pPr>
      <w:r w:rsidRPr="00AF08D1">
        <w:rPr>
          <w:szCs w:val="28"/>
        </w:rPr>
        <w:t>17:30 – собрание спортивных судей;</w:t>
      </w:r>
    </w:p>
    <w:p w:rsidR="00AF08D1" w:rsidRPr="00AF08D1" w:rsidRDefault="00AF08D1" w:rsidP="00AF08D1">
      <w:pPr>
        <w:spacing w:line="240" w:lineRule="auto"/>
        <w:ind w:firstLine="0"/>
        <w:rPr>
          <w:szCs w:val="28"/>
        </w:rPr>
      </w:pPr>
      <w:r w:rsidRPr="00AF08D1">
        <w:rPr>
          <w:szCs w:val="28"/>
        </w:rPr>
        <w:t>18:00 – торжественное построение и открытие соревнования;</w:t>
      </w:r>
    </w:p>
    <w:p w:rsidR="00AF08D1" w:rsidRDefault="00AF08D1" w:rsidP="00AF08D1">
      <w:pPr>
        <w:spacing w:line="240" w:lineRule="auto"/>
        <w:ind w:firstLine="0"/>
        <w:rPr>
          <w:szCs w:val="28"/>
        </w:rPr>
      </w:pPr>
      <w:r w:rsidRPr="00AF08D1">
        <w:rPr>
          <w:szCs w:val="28"/>
        </w:rPr>
        <w:t>19:00 – начало стартов дисциплин;</w:t>
      </w:r>
    </w:p>
    <w:p w:rsidR="00AF08D1" w:rsidRPr="00AF08D1" w:rsidRDefault="00AF08D1" w:rsidP="00AF08D1">
      <w:pPr>
        <w:spacing w:line="240" w:lineRule="auto"/>
        <w:ind w:firstLine="0"/>
        <w:rPr>
          <w:szCs w:val="28"/>
        </w:rPr>
      </w:pPr>
    </w:p>
    <w:p w:rsidR="00AF08D1" w:rsidRPr="00AF08D1" w:rsidRDefault="00AF08D1" w:rsidP="00AF08D1">
      <w:pPr>
        <w:spacing w:line="240" w:lineRule="auto"/>
        <w:ind w:firstLine="0"/>
        <w:rPr>
          <w:szCs w:val="28"/>
        </w:rPr>
      </w:pPr>
      <w:r w:rsidRPr="00AF08D1">
        <w:rPr>
          <w:b/>
          <w:szCs w:val="28"/>
        </w:rPr>
        <w:t>04 мая 2025 года</w:t>
      </w:r>
      <w:r w:rsidRPr="00AF08D1">
        <w:rPr>
          <w:szCs w:val="28"/>
        </w:rPr>
        <w:t xml:space="preserve"> </w:t>
      </w:r>
      <w:r w:rsidRPr="00AF08D1">
        <w:rPr>
          <w:b/>
          <w:szCs w:val="28"/>
        </w:rPr>
        <w:t>(воскресенье):</w:t>
      </w:r>
    </w:p>
    <w:p w:rsidR="00AF08D1" w:rsidRPr="00AF08D1" w:rsidRDefault="00AF08D1" w:rsidP="00AF08D1">
      <w:pPr>
        <w:spacing w:line="240" w:lineRule="auto"/>
        <w:ind w:firstLine="0"/>
        <w:rPr>
          <w:szCs w:val="28"/>
        </w:rPr>
      </w:pPr>
      <w:r w:rsidRPr="00AF08D1">
        <w:rPr>
          <w:szCs w:val="28"/>
        </w:rPr>
        <w:t>00:05 – подведение итогов, церемония награждения победителей и призеров, закрытие соревнования.</w:t>
      </w:r>
    </w:p>
    <w:p w:rsidR="00AF08D1" w:rsidRPr="00AF08D1" w:rsidRDefault="00AF08D1" w:rsidP="00AF08D1">
      <w:pPr>
        <w:spacing w:line="240" w:lineRule="auto"/>
        <w:ind w:firstLine="0"/>
        <w:rPr>
          <w:szCs w:val="28"/>
        </w:rPr>
      </w:pPr>
      <w:r w:rsidRPr="00AF08D1">
        <w:rPr>
          <w:szCs w:val="28"/>
        </w:rPr>
        <w:t>Программа является ориентировочной и может быть изменена организатор</w:t>
      </w:r>
      <w:r w:rsidRPr="00AF08D1">
        <w:rPr>
          <w:szCs w:val="28"/>
        </w:rPr>
        <w:t>а</w:t>
      </w:r>
      <w:r w:rsidRPr="00AF08D1">
        <w:rPr>
          <w:szCs w:val="28"/>
        </w:rPr>
        <w:t>ми по обстоятельствам (температурный режим, количество участников, с</w:t>
      </w:r>
      <w:r w:rsidRPr="00AF08D1">
        <w:rPr>
          <w:szCs w:val="28"/>
        </w:rPr>
        <w:t>о</w:t>
      </w:r>
      <w:r w:rsidRPr="00AF08D1">
        <w:rPr>
          <w:szCs w:val="28"/>
        </w:rPr>
        <w:t xml:space="preserve">стояние трассы и </w:t>
      </w:r>
      <w:proofErr w:type="spellStart"/>
      <w:r w:rsidRPr="00AF08D1">
        <w:rPr>
          <w:szCs w:val="28"/>
        </w:rPr>
        <w:t>т</w:t>
      </w:r>
      <w:proofErr w:type="gramStart"/>
      <w:r w:rsidRPr="00AF08D1">
        <w:rPr>
          <w:szCs w:val="28"/>
        </w:rPr>
        <w:t>.п</w:t>
      </w:r>
      <w:proofErr w:type="spellEnd"/>
      <w:proofErr w:type="gramEnd"/>
      <w:r w:rsidRPr="00AF08D1">
        <w:rPr>
          <w:szCs w:val="28"/>
        </w:rPr>
        <w:t>)!</w:t>
      </w:r>
    </w:p>
    <w:p w:rsidR="000C7CC9" w:rsidRDefault="000C7CC9" w:rsidP="00AF08D1">
      <w:pPr>
        <w:spacing w:line="276" w:lineRule="auto"/>
      </w:pPr>
    </w:p>
    <w:p w:rsidR="00AF08D1" w:rsidRPr="00AF08D1" w:rsidRDefault="00AF08D1" w:rsidP="00AF08D1">
      <w:pPr>
        <w:pStyle w:val="a4"/>
        <w:numPr>
          <w:ilvl w:val="0"/>
          <w:numId w:val="1"/>
        </w:numPr>
        <w:ind w:left="284" w:hanging="284"/>
        <w:jc w:val="center"/>
      </w:pPr>
      <w:r>
        <w:rPr>
          <w:b/>
        </w:rPr>
        <w:t>Организаторы гонки</w:t>
      </w:r>
    </w:p>
    <w:p w:rsidR="002847DD" w:rsidRPr="002847DD" w:rsidRDefault="002847DD" w:rsidP="002847DD">
      <w:pPr>
        <w:spacing w:line="240" w:lineRule="auto"/>
        <w:ind w:firstLine="0"/>
        <w:rPr>
          <w:szCs w:val="28"/>
        </w:rPr>
      </w:pPr>
      <w:r w:rsidRPr="002847DD">
        <w:rPr>
          <w:szCs w:val="28"/>
        </w:rPr>
        <w:t>Общее руководство подготовкой и проведением соревнований осуществляе</w:t>
      </w:r>
      <w:r w:rsidRPr="002847DD">
        <w:rPr>
          <w:szCs w:val="28"/>
        </w:rPr>
        <w:t>т</w:t>
      </w:r>
      <w:r w:rsidRPr="002847DD">
        <w:rPr>
          <w:szCs w:val="28"/>
        </w:rPr>
        <w:t>ся министерством физической культуры и спорта Приморского края.</w:t>
      </w:r>
    </w:p>
    <w:p w:rsidR="002847DD" w:rsidRPr="002847DD" w:rsidRDefault="002847DD" w:rsidP="002847DD">
      <w:pPr>
        <w:spacing w:line="240" w:lineRule="auto"/>
        <w:ind w:firstLine="0"/>
        <w:rPr>
          <w:szCs w:val="28"/>
        </w:rPr>
      </w:pPr>
      <w:r w:rsidRPr="002847DD">
        <w:rPr>
          <w:szCs w:val="28"/>
        </w:rPr>
        <w:t>Непосредственное проведение соревнований возлагается на Региональную Общественную Организацию Федерация Ездового Спорта Приморского края, ИНН 2536971311.</w:t>
      </w:r>
    </w:p>
    <w:p w:rsidR="002847DD" w:rsidRPr="002847DD" w:rsidRDefault="002847DD" w:rsidP="002847DD">
      <w:pPr>
        <w:spacing w:line="240" w:lineRule="auto"/>
        <w:ind w:firstLine="0"/>
        <w:rPr>
          <w:szCs w:val="28"/>
        </w:rPr>
      </w:pPr>
      <w:r w:rsidRPr="002847DD">
        <w:rPr>
          <w:szCs w:val="28"/>
        </w:rPr>
        <w:t xml:space="preserve">Главный судья – СС1К </w:t>
      </w:r>
      <w:proofErr w:type="spellStart"/>
      <w:r w:rsidRPr="002847DD">
        <w:rPr>
          <w:szCs w:val="28"/>
        </w:rPr>
        <w:t>Клейнос</w:t>
      </w:r>
      <w:proofErr w:type="spellEnd"/>
      <w:r w:rsidRPr="002847DD">
        <w:rPr>
          <w:szCs w:val="28"/>
        </w:rPr>
        <w:t xml:space="preserve"> Максим Валерьевич +7 (902) 557-21-30</w:t>
      </w:r>
    </w:p>
    <w:p w:rsidR="002847DD" w:rsidRPr="002847DD" w:rsidRDefault="002847DD" w:rsidP="002847DD">
      <w:pPr>
        <w:spacing w:line="240" w:lineRule="auto"/>
        <w:ind w:firstLine="0"/>
        <w:rPr>
          <w:szCs w:val="28"/>
        </w:rPr>
      </w:pPr>
      <w:r w:rsidRPr="002847DD">
        <w:rPr>
          <w:szCs w:val="28"/>
        </w:rPr>
        <w:t>Главный секретарь – ССВК Васильев Иннокентий Николаевич</w:t>
      </w:r>
    </w:p>
    <w:p w:rsidR="002847DD" w:rsidRDefault="002847DD" w:rsidP="002847DD">
      <w:pPr>
        <w:spacing w:line="240" w:lineRule="auto"/>
        <w:ind w:firstLine="0"/>
        <w:rPr>
          <w:szCs w:val="28"/>
        </w:rPr>
      </w:pPr>
      <w:r w:rsidRPr="002847DD">
        <w:rPr>
          <w:szCs w:val="28"/>
        </w:rPr>
        <w:t>+7 (964) 444-11-88</w:t>
      </w:r>
    </w:p>
    <w:p w:rsidR="002847DD" w:rsidRDefault="002847DD" w:rsidP="002847DD">
      <w:pPr>
        <w:spacing w:line="240" w:lineRule="auto"/>
        <w:ind w:firstLine="0"/>
        <w:rPr>
          <w:szCs w:val="28"/>
        </w:rPr>
      </w:pPr>
    </w:p>
    <w:p w:rsidR="002847DD" w:rsidRPr="002847DD" w:rsidRDefault="002847DD" w:rsidP="002847DD">
      <w:pPr>
        <w:pStyle w:val="a4"/>
        <w:numPr>
          <w:ilvl w:val="0"/>
          <w:numId w:val="1"/>
        </w:numPr>
        <w:ind w:left="284" w:hanging="284"/>
        <w:jc w:val="center"/>
        <w:rPr>
          <w:b/>
        </w:rPr>
      </w:pPr>
      <w:r w:rsidRPr="002847DD">
        <w:rPr>
          <w:b/>
        </w:rPr>
        <w:t>Спортивные дисциплины, включенные в программу соревнования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7"/>
        <w:gridCol w:w="1871"/>
        <w:gridCol w:w="1871"/>
        <w:gridCol w:w="1871"/>
        <w:gridCol w:w="1871"/>
      </w:tblGrid>
      <w:tr w:rsidR="002847DD" w:rsidRPr="008E350A" w:rsidTr="00AC4FE9">
        <w:trPr>
          <w:trHeight w:val="410"/>
          <w:jc w:val="center"/>
        </w:trPr>
        <w:tc>
          <w:tcPr>
            <w:tcW w:w="2107" w:type="dxa"/>
            <w:vAlign w:val="center"/>
          </w:tcPr>
          <w:p w:rsidR="002847DD" w:rsidRPr="00F6694B" w:rsidRDefault="002847DD" w:rsidP="00AC4FE9">
            <w:pPr>
              <w:ind w:firstLine="0"/>
              <w:jc w:val="center"/>
              <w:rPr>
                <w:b/>
              </w:rPr>
            </w:pPr>
            <w:r w:rsidRPr="00F6694B">
              <w:rPr>
                <w:b/>
              </w:rPr>
              <w:t>Дисциплина</w:t>
            </w:r>
          </w:p>
        </w:tc>
        <w:tc>
          <w:tcPr>
            <w:tcW w:w="1871" w:type="dxa"/>
            <w:vAlign w:val="center"/>
          </w:tcPr>
          <w:p w:rsidR="002847DD" w:rsidRPr="00F6694B" w:rsidRDefault="002847DD" w:rsidP="00AC4FE9">
            <w:pPr>
              <w:ind w:firstLine="0"/>
              <w:jc w:val="center"/>
              <w:rPr>
                <w:b/>
              </w:rPr>
            </w:pPr>
            <w:r w:rsidRPr="00F6694B">
              <w:rPr>
                <w:b/>
              </w:rPr>
              <w:t>Класс</w:t>
            </w:r>
          </w:p>
        </w:tc>
        <w:tc>
          <w:tcPr>
            <w:tcW w:w="1871" w:type="dxa"/>
            <w:vAlign w:val="center"/>
          </w:tcPr>
          <w:p w:rsidR="002847DD" w:rsidRPr="00F6694B" w:rsidRDefault="002847DD" w:rsidP="00AC4FE9">
            <w:pPr>
              <w:ind w:firstLine="0"/>
              <w:jc w:val="center"/>
              <w:rPr>
                <w:b/>
              </w:rPr>
            </w:pPr>
            <w:r w:rsidRPr="00F6694B">
              <w:rPr>
                <w:b/>
              </w:rPr>
              <w:t>Категория</w:t>
            </w:r>
          </w:p>
        </w:tc>
        <w:tc>
          <w:tcPr>
            <w:tcW w:w="1871" w:type="dxa"/>
            <w:vAlign w:val="center"/>
          </w:tcPr>
          <w:p w:rsidR="002847DD" w:rsidRPr="00F6694B" w:rsidRDefault="002847DD" w:rsidP="00AC4FE9">
            <w:pPr>
              <w:ind w:firstLine="0"/>
              <w:jc w:val="center"/>
              <w:rPr>
                <w:b/>
              </w:rPr>
            </w:pPr>
            <w:r w:rsidRPr="00F6694B">
              <w:rPr>
                <w:b/>
              </w:rPr>
              <w:t>Возраст</w:t>
            </w:r>
          </w:p>
        </w:tc>
        <w:tc>
          <w:tcPr>
            <w:tcW w:w="1871" w:type="dxa"/>
            <w:vAlign w:val="center"/>
          </w:tcPr>
          <w:p w:rsidR="002847DD" w:rsidRPr="00F6694B" w:rsidRDefault="002847DD" w:rsidP="00AC4FE9">
            <w:pPr>
              <w:ind w:hanging="79"/>
              <w:jc w:val="center"/>
              <w:rPr>
                <w:b/>
              </w:rPr>
            </w:pPr>
            <w:r w:rsidRPr="00F6694B">
              <w:rPr>
                <w:b/>
              </w:rPr>
              <w:t>Дистанция</w:t>
            </w:r>
          </w:p>
        </w:tc>
      </w:tr>
      <w:tr w:rsidR="002847DD" w:rsidRPr="008E350A" w:rsidTr="00AC4FE9">
        <w:trPr>
          <w:trHeight w:val="20"/>
          <w:jc w:val="center"/>
        </w:trPr>
        <w:tc>
          <w:tcPr>
            <w:tcW w:w="2107" w:type="dxa"/>
            <w:vMerge w:val="restart"/>
            <w:vAlign w:val="center"/>
          </w:tcPr>
          <w:p w:rsidR="002847DD" w:rsidRPr="00F6694B" w:rsidRDefault="002847DD" w:rsidP="00AC4FE9">
            <w:pPr>
              <w:ind w:hanging="107"/>
              <w:jc w:val="center"/>
            </w:pPr>
            <w:r w:rsidRPr="00F6694B">
              <w:t>Кросс</w:t>
            </w:r>
          </w:p>
        </w:tc>
        <w:tc>
          <w:tcPr>
            <w:tcW w:w="1871" w:type="dxa"/>
            <w:vMerge w:val="restart"/>
            <w:vAlign w:val="center"/>
          </w:tcPr>
          <w:p w:rsidR="002847DD" w:rsidRPr="00F6694B" w:rsidRDefault="002847DD" w:rsidP="00AC4FE9">
            <w:r w:rsidRPr="00F6694B">
              <w:t>1 собака</w:t>
            </w:r>
          </w:p>
        </w:tc>
        <w:tc>
          <w:tcPr>
            <w:tcW w:w="1871" w:type="dxa"/>
            <w:vAlign w:val="center"/>
          </w:tcPr>
          <w:p w:rsidR="002847DD" w:rsidRPr="00F6694B" w:rsidRDefault="002847DD" w:rsidP="00AC4FE9">
            <w:r w:rsidRPr="00F6694B">
              <w:t>мужчины</w:t>
            </w:r>
          </w:p>
        </w:tc>
        <w:tc>
          <w:tcPr>
            <w:tcW w:w="1871" w:type="dxa"/>
            <w:vMerge w:val="restart"/>
            <w:vAlign w:val="center"/>
          </w:tcPr>
          <w:p w:rsidR="002847DD" w:rsidRPr="00F6694B" w:rsidRDefault="002847DD" w:rsidP="00AC4FE9">
            <w:r>
              <w:t>с 18 лет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2847DD" w:rsidRPr="001E48DD" w:rsidRDefault="002847DD" w:rsidP="00AC4FE9">
            <w:r>
              <w:t>2-</w:t>
            </w:r>
            <w:r w:rsidRPr="001E48DD">
              <w:t>5 км</w:t>
            </w:r>
          </w:p>
        </w:tc>
      </w:tr>
      <w:tr w:rsidR="002847DD" w:rsidRPr="008E350A" w:rsidTr="00AC4FE9">
        <w:trPr>
          <w:trHeight w:val="20"/>
          <w:jc w:val="center"/>
        </w:trPr>
        <w:tc>
          <w:tcPr>
            <w:tcW w:w="2107" w:type="dxa"/>
            <w:vMerge/>
            <w:vAlign w:val="center"/>
          </w:tcPr>
          <w:p w:rsidR="002847DD" w:rsidRPr="00F6694B" w:rsidRDefault="002847DD" w:rsidP="00AC4FE9">
            <w:pPr>
              <w:ind w:hanging="107"/>
              <w:jc w:val="center"/>
            </w:pPr>
          </w:p>
        </w:tc>
        <w:tc>
          <w:tcPr>
            <w:tcW w:w="1871" w:type="dxa"/>
            <w:vMerge/>
            <w:vAlign w:val="center"/>
          </w:tcPr>
          <w:p w:rsidR="002847DD" w:rsidRPr="00F6694B" w:rsidRDefault="002847DD" w:rsidP="00AC4FE9"/>
        </w:tc>
        <w:tc>
          <w:tcPr>
            <w:tcW w:w="1871" w:type="dxa"/>
            <w:vAlign w:val="center"/>
          </w:tcPr>
          <w:p w:rsidR="002847DD" w:rsidRPr="00F6694B" w:rsidRDefault="002847DD" w:rsidP="00AC4FE9">
            <w:r w:rsidRPr="00F6694B">
              <w:t>женщины</w:t>
            </w:r>
          </w:p>
        </w:tc>
        <w:tc>
          <w:tcPr>
            <w:tcW w:w="1871" w:type="dxa"/>
            <w:vMerge/>
            <w:vAlign w:val="center"/>
          </w:tcPr>
          <w:p w:rsidR="002847DD" w:rsidRPr="00F6694B" w:rsidRDefault="002847DD" w:rsidP="00AC4FE9"/>
        </w:tc>
        <w:tc>
          <w:tcPr>
            <w:tcW w:w="1871" w:type="dxa"/>
            <w:vMerge/>
            <w:shd w:val="clear" w:color="auto" w:fill="auto"/>
            <w:vAlign w:val="center"/>
          </w:tcPr>
          <w:p w:rsidR="002847DD" w:rsidRPr="001E48DD" w:rsidRDefault="002847DD" w:rsidP="00AC4FE9">
            <w:pPr>
              <w:ind w:hanging="79"/>
            </w:pPr>
          </w:p>
        </w:tc>
      </w:tr>
      <w:tr w:rsidR="002847DD" w:rsidRPr="008E350A" w:rsidTr="00AC4FE9">
        <w:trPr>
          <w:trHeight w:val="20"/>
          <w:jc w:val="center"/>
        </w:trPr>
        <w:tc>
          <w:tcPr>
            <w:tcW w:w="2107" w:type="dxa"/>
            <w:vMerge/>
            <w:vAlign w:val="center"/>
          </w:tcPr>
          <w:p w:rsidR="002847DD" w:rsidRPr="00F6694B" w:rsidRDefault="002847DD" w:rsidP="00AC4FE9">
            <w:pPr>
              <w:ind w:hanging="107"/>
              <w:jc w:val="center"/>
            </w:pPr>
          </w:p>
        </w:tc>
        <w:tc>
          <w:tcPr>
            <w:tcW w:w="1871" w:type="dxa"/>
            <w:vMerge/>
            <w:vAlign w:val="center"/>
          </w:tcPr>
          <w:p w:rsidR="002847DD" w:rsidRPr="00F6694B" w:rsidRDefault="002847DD" w:rsidP="00AC4FE9"/>
        </w:tc>
        <w:tc>
          <w:tcPr>
            <w:tcW w:w="1871" w:type="dxa"/>
            <w:vAlign w:val="center"/>
          </w:tcPr>
          <w:p w:rsidR="002847DD" w:rsidRPr="00F6694B" w:rsidRDefault="002847DD" w:rsidP="00AC4FE9">
            <w:r w:rsidRPr="00F6694B">
              <w:t>юниоры</w:t>
            </w:r>
          </w:p>
        </w:tc>
        <w:tc>
          <w:tcPr>
            <w:tcW w:w="1871" w:type="dxa"/>
            <w:vMerge w:val="restart"/>
            <w:vAlign w:val="center"/>
          </w:tcPr>
          <w:p w:rsidR="002847DD" w:rsidRPr="00F6694B" w:rsidRDefault="002847DD" w:rsidP="00AC4FE9">
            <w:r w:rsidRPr="00F6694B">
              <w:t>15-17 лет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2847DD" w:rsidRPr="001E48DD" w:rsidRDefault="002847DD" w:rsidP="00AC4FE9">
            <w:pPr>
              <w:ind w:hanging="79"/>
            </w:pPr>
          </w:p>
        </w:tc>
      </w:tr>
      <w:tr w:rsidR="002847DD" w:rsidRPr="008E350A" w:rsidTr="00AC4FE9">
        <w:trPr>
          <w:trHeight w:val="20"/>
          <w:jc w:val="center"/>
        </w:trPr>
        <w:tc>
          <w:tcPr>
            <w:tcW w:w="2107" w:type="dxa"/>
            <w:vMerge/>
            <w:vAlign w:val="center"/>
          </w:tcPr>
          <w:p w:rsidR="002847DD" w:rsidRPr="00F6694B" w:rsidRDefault="002847DD" w:rsidP="00AC4FE9">
            <w:pPr>
              <w:ind w:hanging="107"/>
              <w:jc w:val="center"/>
            </w:pPr>
          </w:p>
        </w:tc>
        <w:tc>
          <w:tcPr>
            <w:tcW w:w="1871" w:type="dxa"/>
            <w:vMerge/>
            <w:vAlign w:val="center"/>
          </w:tcPr>
          <w:p w:rsidR="002847DD" w:rsidRPr="00F6694B" w:rsidRDefault="002847DD" w:rsidP="00AC4FE9"/>
        </w:tc>
        <w:tc>
          <w:tcPr>
            <w:tcW w:w="1871" w:type="dxa"/>
            <w:vAlign w:val="center"/>
          </w:tcPr>
          <w:p w:rsidR="002847DD" w:rsidRPr="00F6694B" w:rsidRDefault="002847DD" w:rsidP="00AC4FE9">
            <w:r w:rsidRPr="00F6694B">
              <w:t>юниорки</w:t>
            </w:r>
          </w:p>
        </w:tc>
        <w:tc>
          <w:tcPr>
            <w:tcW w:w="1871" w:type="dxa"/>
            <w:vMerge/>
            <w:vAlign w:val="center"/>
          </w:tcPr>
          <w:p w:rsidR="002847DD" w:rsidRPr="00F6694B" w:rsidRDefault="002847DD" w:rsidP="00AC4FE9"/>
        </w:tc>
        <w:tc>
          <w:tcPr>
            <w:tcW w:w="1871" w:type="dxa"/>
            <w:vMerge/>
            <w:shd w:val="clear" w:color="auto" w:fill="auto"/>
            <w:vAlign w:val="center"/>
          </w:tcPr>
          <w:p w:rsidR="002847DD" w:rsidRPr="001E48DD" w:rsidRDefault="002847DD" w:rsidP="00AC4FE9">
            <w:pPr>
              <w:ind w:hanging="79"/>
            </w:pPr>
          </w:p>
        </w:tc>
      </w:tr>
      <w:tr w:rsidR="002847DD" w:rsidRPr="008E350A" w:rsidTr="00AC4FE9">
        <w:trPr>
          <w:trHeight w:val="20"/>
          <w:jc w:val="center"/>
        </w:trPr>
        <w:tc>
          <w:tcPr>
            <w:tcW w:w="2107" w:type="dxa"/>
            <w:vMerge/>
            <w:vAlign w:val="center"/>
          </w:tcPr>
          <w:p w:rsidR="002847DD" w:rsidRPr="00F6694B" w:rsidRDefault="002847DD" w:rsidP="00AC4FE9">
            <w:pPr>
              <w:ind w:hanging="107"/>
              <w:jc w:val="center"/>
            </w:pPr>
          </w:p>
        </w:tc>
        <w:tc>
          <w:tcPr>
            <w:tcW w:w="1871" w:type="dxa"/>
            <w:vMerge/>
            <w:vAlign w:val="center"/>
          </w:tcPr>
          <w:p w:rsidR="002847DD" w:rsidRPr="00F6694B" w:rsidRDefault="002847DD" w:rsidP="00AC4FE9"/>
        </w:tc>
        <w:tc>
          <w:tcPr>
            <w:tcW w:w="1871" w:type="dxa"/>
            <w:vAlign w:val="center"/>
          </w:tcPr>
          <w:p w:rsidR="002847DD" w:rsidRPr="00F6694B" w:rsidRDefault="002847DD" w:rsidP="00AC4FE9">
            <w:r w:rsidRPr="00F6694B">
              <w:t>юноши</w:t>
            </w:r>
          </w:p>
        </w:tc>
        <w:tc>
          <w:tcPr>
            <w:tcW w:w="1871" w:type="dxa"/>
            <w:vMerge w:val="restart"/>
            <w:vAlign w:val="center"/>
          </w:tcPr>
          <w:p w:rsidR="002847DD" w:rsidRPr="00F6694B" w:rsidRDefault="002847DD" w:rsidP="00AC4FE9">
            <w:r w:rsidRPr="00F6694B">
              <w:t>12-14 лет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2847DD" w:rsidRPr="001E48DD" w:rsidRDefault="002847DD" w:rsidP="00AC4FE9">
            <w:pPr>
              <w:ind w:hanging="79"/>
            </w:pPr>
          </w:p>
        </w:tc>
      </w:tr>
      <w:tr w:rsidR="002847DD" w:rsidRPr="008E350A" w:rsidTr="00AC4FE9">
        <w:trPr>
          <w:trHeight w:val="20"/>
          <w:jc w:val="center"/>
        </w:trPr>
        <w:tc>
          <w:tcPr>
            <w:tcW w:w="2107" w:type="dxa"/>
            <w:vMerge/>
            <w:vAlign w:val="center"/>
          </w:tcPr>
          <w:p w:rsidR="002847DD" w:rsidRPr="00F6694B" w:rsidRDefault="002847DD" w:rsidP="00AC4FE9">
            <w:pPr>
              <w:ind w:hanging="107"/>
              <w:jc w:val="center"/>
            </w:pPr>
          </w:p>
        </w:tc>
        <w:tc>
          <w:tcPr>
            <w:tcW w:w="1871" w:type="dxa"/>
            <w:vMerge/>
            <w:vAlign w:val="center"/>
          </w:tcPr>
          <w:p w:rsidR="002847DD" w:rsidRPr="00F6694B" w:rsidRDefault="002847DD" w:rsidP="00AC4FE9"/>
        </w:tc>
        <w:tc>
          <w:tcPr>
            <w:tcW w:w="1871" w:type="dxa"/>
            <w:vAlign w:val="center"/>
          </w:tcPr>
          <w:p w:rsidR="002847DD" w:rsidRPr="00F6694B" w:rsidRDefault="002847DD" w:rsidP="00AC4FE9">
            <w:r w:rsidRPr="00F6694B">
              <w:t>девушки</w:t>
            </w:r>
          </w:p>
        </w:tc>
        <w:tc>
          <w:tcPr>
            <w:tcW w:w="1871" w:type="dxa"/>
            <w:vMerge/>
            <w:vAlign w:val="center"/>
          </w:tcPr>
          <w:p w:rsidR="002847DD" w:rsidRPr="00F6694B" w:rsidRDefault="002847DD" w:rsidP="00AC4FE9"/>
        </w:tc>
        <w:tc>
          <w:tcPr>
            <w:tcW w:w="1871" w:type="dxa"/>
            <w:vMerge/>
            <w:shd w:val="clear" w:color="auto" w:fill="auto"/>
            <w:vAlign w:val="center"/>
          </w:tcPr>
          <w:p w:rsidR="002847DD" w:rsidRPr="001E48DD" w:rsidRDefault="002847DD" w:rsidP="00AC4FE9">
            <w:pPr>
              <w:ind w:hanging="79"/>
            </w:pPr>
          </w:p>
        </w:tc>
      </w:tr>
      <w:tr w:rsidR="002847DD" w:rsidRPr="008E350A" w:rsidTr="00AC4FE9">
        <w:trPr>
          <w:trHeight w:val="20"/>
          <w:jc w:val="center"/>
        </w:trPr>
        <w:tc>
          <w:tcPr>
            <w:tcW w:w="2107" w:type="dxa"/>
            <w:vMerge w:val="restart"/>
            <w:vAlign w:val="center"/>
          </w:tcPr>
          <w:p w:rsidR="002847DD" w:rsidRPr="00F6694B" w:rsidRDefault="002847DD" w:rsidP="00AC4FE9">
            <w:pPr>
              <w:ind w:hanging="107"/>
              <w:jc w:val="center"/>
            </w:pPr>
            <w:r w:rsidRPr="00F6694B">
              <w:t>Велосипед</w:t>
            </w:r>
          </w:p>
        </w:tc>
        <w:tc>
          <w:tcPr>
            <w:tcW w:w="1871" w:type="dxa"/>
            <w:vMerge w:val="restart"/>
            <w:vAlign w:val="center"/>
          </w:tcPr>
          <w:p w:rsidR="002847DD" w:rsidRPr="00F6694B" w:rsidRDefault="002847DD" w:rsidP="00AC4FE9">
            <w:r w:rsidRPr="00F6694B">
              <w:t>1 собака</w:t>
            </w:r>
          </w:p>
        </w:tc>
        <w:tc>
          <w:tcPr>
            <w:tcW w:w="1871" w:type="dxa"/>
            <w:vAlign w:val="center"/>
          </w:tcPr>
          <w:p w:rsidR="002847DD" w:rsidRPr="00F6694B" w:rsidRDefault="002847DD" w:rsidP="00AC4FE9">
            <w:r w:rsidRPr="00F6694B">
              <w:t>мужчины</w:t>
            </w:r>
          </w:p>
        </w:tc>
        <w:tc>
          <w:tcPr>
            <w:tcW w:w="1871" w:type="dxa"/>
            <w:vMerge w:val="restart"/>
            <w:vAlign w:val="center"/>
          </w:tcPr>
          <w:p w:rsidR="002847DD" w:rsidRPr="00F6694B" w:rsidRDefault="002847DD" w:rsidP="00AC4FE9">
            <w:r>
              <w:t>с</w:t>
            </w:r>
            <w:r w:rsidRPr="00F6694B">
              <w:t xml:space="preserve"> </w:t>
            </w:r>
            <w:r>
              <w:t>18</w:t>
            </w:r>
            <w:r w:rsidRPr="00F6694B">
              <w:t xml:space="preserve"> лет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2847DD" w:rsidRPr="001E48DD" w:rsidRDefault="002847DD" w:rsidP="00AC4FE9">
            <w:r>
              <w:t>3-</w:t>
            </w:r>
            <w:r w:rsidRPr="000748F6">
              <w:t>5 км</w:t>
            </w:r>
          </w:p>
        </w:tc>
      </w:tr>
      <w:tr w:rsidR="002847DD" w:rsidRPr="008E350A" w:rsidTr="00AC4FE9">
        <w:trPr>
          <w:trHeight w:val="20"/>
          <w:jc w:val="center"/>
        </w:trPr>
        <w:tc>
          <w:tcPr>
            <w:tcW w:w="2107" w:type="dxa"/>
            <w:vMerge/>
            <w:vAlign w:val="center"/>
          </w:tcPr>
          <w:p w:rsidR="002847DD" w:rsidRPr="00F6694B" w:rsidRDefault="002847DD" w:rsidP="00AC4FE9">
            <w:pPr>
              <w:ind w:hanging="107"/>
              <w:jc w:val="center"/>
            </w:pPr>
          </w:p>
        </w:tc>
        <w:tc>
          <w:tcPr>
            <w:tcW w:w="1871" w:type="dxa"/>
            <w:vMerge/>
            <w:vAlign w:val="center"/>
          </w:tcPr>
          <w:p w:rsidR="002847DD" w:rsidRPr="00F6694B" w:rsidRDefault="002847DD" w:rsidP="00AC4FE9"/>
        </w:tc>
        <w:tc>
          <w:tcPr>
            <w:tcW w:w="1871" w:type="dxa"/>
            <w:vAlign w:val="center"/>
          </w:tcPr>
          <w:p w:rsidR="002847DD" w:rsidRPr="00F6694B" w:rsidRDefault="002847DD" w:rsidP="00AC4FE9">
            <w:r w:rsidRPr="00F6694B">
              <w:t>женщины</w:t>
            </w:r>
          </w:p>
        </w:tc>
        <w:tc>
          <w:tcPr>
            <w:tcW w:w="1871" w:type="dxa"/>
            <w:vMerge/>
            <w:vAlign w:val="center"/>
          </w:tcPr>
          <w:p w:rsidR="002847DD" w:rsidRPr="00F6694B" w:rsidRDefault="002847DD" w:rsidP="00AC4FE9"/>
        </w:tc>
        <w:tc>
          <w:tcPr>
            <w:tcW w:w="1871" w:type="dxa"/>
            <w:vMerge/>
            <w:shd w:val="clear" w:color="auto" w:fill="auto"/>
            <w:vAlign w:val="center"/>
          </w:tcPr>
          <w:p w:rsidR="002847DD" w:rsidRPr="001E48DD" w:rsidRDefault="002847DD" w:rsidP="00AC4FE9">
            <w:pPr>
              <w:ind w:hanging="79"/>
            </w:pPr>
          </w:p>
        </w:tc>
      </w:tr>
      <w:tr w:rsidR="002847DD" w:rsidRPr="008E350A" w:rsidTr="00AC4FE9">
        <w:trPr>
          <w:trHeight w:val="20"/>
          <w:jc w:val="center"/>
        </w:trPr>
        <w:tc>
          <w:tcPr>
            <w:tcW w:w="2107" w:type="dxa"/>
            <w:vMerge w:val="restart"/>
            <w:vAlign w:val="center"/>
          </w:tcPr>
          <w:p w:rsidR="002847DD" w:rsidRPr="00F6694B" w:rsidRDefault="002847DD" w:rsidP="00AC4FE9">
            <w:pPr>
              <w:ind w:hanging="107"/>
              <w:jc w:val="center"/>
            </w:pPr>
            <w:r w:rsidRPr="00F6694B">
              <w:t>Скутер</w:t>
            </w:r>
          </w:p>
        </w:tc>
        <w:tc>
          <w:tcPr>
            <w:tcW w:w="1871" w:type="dxa"/>
            <w:vMerge w:val="restart"/>
            <w:vAlign w:val="center"/>
          </w:tcPr>
          <w:p w:rsidR="002847DD" w:rsidRPr="00F6694B" w:rsidRDefault="002847DD" w:rsidP="00AC4FE9">
            <w:r w:rsidRPr="00F6694B">
              <w:t>1 собака</w:t>
            </w:r>
          </w:p>
        </w:tc>
        <w:tc>
          <w:tcPr>
            <w:tcW w:w="1871" w:type="dxa"/>
            <w:vAlign w:val="center"/>
          </w:tcPr>
          <w:p w:rsidR="002847DD" w:rsidRPr="00F6694B" w:rsidRDefault="002847DD" w:rsidP="00AC4FE9">
            <w:r w:rsidRPr="00F6694B">
              <w:t>мужчины</w:t>
            </w:r>
          </w:p>
        </w:tc>
        <w:tc>
          <w:tcPr>
            <w:tcW w:w="1871" w:type="dxa"/>
            <w:vMerge w:val="restart"/>
            <w:vAlign w:val="center"/>
          </w:tcPr>
          <w:p w:rsidR="002847DD" w:rsidRPr="00F6694B" w:rsidRDefault="002847DD" w:rsidP="00AC4FE9">
            <w:r>
              <w:t>с 18</w:t>
            </w:r>
            <w:r w:rsidRPr="00F6694B">
              <w:t xml:space="preserve"> лет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2847DD" w:rsidRPr="001E48DD" w:rsidRDefault="002847DD" w:rsidP="00AC4FE9">
            <w:r>
              <w:t>3-</w:t>
            </w:r>
            <w:r w:rsidRPr="000748F6">
              <w:t>5 км</w:t>
            </w:r>
          </w:p>
        </w:tc>
      </w:tr>
      <w:tr w:rsidR="002847DD" w:rsidRPr="008E350A" w:rsidTr="00AC4FE9">
        <w:trPr>
          <w:trHeight w:val="300"/>
          <w:jc w:val="center"/>
        </w:trPr>
        <w:tc>
          <w:tcPr>
            <w:tcW w:w="2107" w:type="dxa"/>
            <w:vMerge/>
            <w:vAlign w:val="center"/>
          </w:tcPr>
          <w:p w:rsidR="002847DD" w:rsidRPr="00F6694B" w:rsidRDefault="002847DD" w:rsidP="00AC4FE9">
            <w:pPr>
              <w:ind w:hanging="107"/>
              <w:jc w:val="center"/>
            </w:pPr>
          </w:p>
        </w:tc>
        <w:tc>
          <w:tcPr>
            <w:tcW w:w="1871" w:type="dxa"/>
            <w:vMerge/>
            <w:vAlign w:val="center"/>
          </w:tcPr>
          <w:p w:rsidR="002847DD" w:rsidRPr="00F6694B" w:rsidRDefault="002847DD" w:rsidP="00AC4FE9"/>
        </w:tc>
        <w:tc>
          <w:tcPr>
            <w:tcW w:w="1871" w:type="dxa"/>
            <w:vAlign w:val="center"/>
          </w:tcPr>
          <w:p w:rsidR="002847DD" w:rsidRPr="00F6694B" w:rsidRDefault="002847DD" w:rsidP="00AC4FE9">
            <w:r w:rsidRPr="00F6694B">
              <w:t>женщины</w:t>
            </w:r>
          </w:p>
        </w:tc>
        <w:tc>
          <w:tcPr>
            <w:tcW w:w="1871" w:type="dxa"/>
            <w:vMerge/>
            <w:vAlign w:val="center"/>
          </w:tcPr>
          <w:p w:rsidR="002847DD" w:rsidRPr="00F6694B" w:rsidRDefault="002847DD" w:rsidP="00AC4FE9"/>
        </w:tc>
        <w:tc>
          <w:tcPr>
            <w:tcW w:w="1871" w:type="dxa"/>
            <w:vMerge/>
            <w:shd w:val="clear" w:color="auto" w:fill="auto"/>
            <w:vAlign w:val="center"/>
          </w:tcPr>
          <w:p w:rsidR="002847DD" w:rsidRPr="001E48DD" w:rsidRDefault="002847DD" w:rsidP="00AC4FE9">
            <w:pPr>
              <w:ind w:hanging="79"/>
            </w:pPr>
          </w:p>
        </w:tc>
      </w:tr>
      <w:tr w:rsidR="002847DD" w:rsidRPr="008E350A" w:rsidTr="00AC4FE9">
        <w:trPr>
          <w:trHeight w:val="240"/>
          <w:jc w:val="center"/>
        </w:trPr>
        <w:tc>
          <w:tcPr>
            <w:tcW w:w="2107" w:type="dxa"/>
            <w:vMerge/>
            <w:vAlign w:val="center"/>
          </w:tcPr>
          <w:p w:rsidR="002847DD" w:rsidRPr="00F6694B" w:rsidRDefault="002847DD" w:rsidP="00AC4FE9">
            <w:pPr>
              <w:ind w:hanging="107"/>
              <w:jc w:val="center"/>
            </w:pPr>
          </w:p>
        </w:tc>
        <w:tc>
          <w:tcPr>
            <w:tcW w:w="1871" w:type="dxa"/>
            <w:vMerge/>
            <w:vAlign w:val="center"/>
          </w:tcPr>
          <w:p w:rsidR="002847DD" w:rsidRPr="00F6694B" w:rsidRDefault="002847DD" w:rsidP="00AC4FE9"/>
        </w:tc>
        <w:tc>
          <w:tcPr>
            <w:tcW w:w="1871" w:type="dxa"/>
            <w:vAlign w:val="center"/>
          </w:tcPr>
          <w:p w:rsidR="002847DD" w:rsidRPr="00F6694B" w:rsidRDefault="002847DD" w:rsidP="00AC4FE9">
            <w:r>
              <w:t>юниоры</w:t>
            </w:r>
          </w:p>
        </w:tc>
        <w:tc>
          <w:tcPr>
            <w:tcW w:w="1871" w:type="dxa"/>
            <w:vMerge w:val="restart"/>
            <w:vAlign w:val="center"/>
          </w:tcPr>
          <w:p w:rsidR="002847DD" w:rsidRPr="00F6694B" w:rsidRDefault="002847DD" w:rsidP="00AC4FE9">
            <w:r>
              <w:t>15-17лет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2847DD" w:rsidRPr="001E48DD" w:rsidRDefault="002847DD" w:rsidP="00AC4FE9">
            <w:pPr>
              <w:ind w:hanging="79"/>
            </w:pPr>
          </w:p>
        </w:tc>
      </w:tr>
      <w:tr w:rsidR="002847DD" w:rsidRPr="008E350A" w:rsidTr="00AC4FE9">
        <w:trPr>
          <w:trHeight w:val="231"/>
          <w:jc w:val="center"/>
        </w:trPr>
        <w:tc>
          <w:tcPr>
            <w:tcW w:w="2107" w:type="dxa"/>
            <w:vMerge/>
            <w:vAlign w:val="center"/>
          </w:tcPr>
          <w:p w:rsidR="002847DD" w:rsidRPr="00F6694B" w:rsidRDefault="002847DD" w:rsidP="00AC4FE9">
            <w:pPr>
              <w:ind w:hanging="107"/>
              <w:jc w:val="center"/>
            </w:pPr>
          </w:p>
        </w:tc>
        <w:tc>
          <w:tcPr>
            <w:tcW w:w="1871" w:type="dxa"/>
            <w:vMerge/>
            <w:vAlign w:val="center"/>
          </w:tcPr>
          <w:p w:rsidR="002847DD" w:rsidRPr="00F6694B" w:rsidRDefault="002847DD" w:rsidP="00AC4FE9"/>
        </w:tc>
        <w:tc>
          <w:tcPr>
            <w:tcW w:w="1871" w:type="dxa"/>
            <w:vAlign w:val="center"/>
          </w:tcPr>
          <w:p w:rsidR="002847DD" w:rsidRPr="00F6694B" w:rsidRDefault="002847DD" w:rsidP="00AC4FE9">
            <w:r>
              <w:t>юниорки</w:t>
            </w:r>
          </w:p>
        </w:tc>
        <w:tc>
          <w:tcPr>
            <w:tcW w:w="1871" w:type="dxa"/>
            <w:vMerge/>
            <w:vAlign w:val="center"/>
          </w:tcPr>
          <w:p w:rsidR="002847DD" w:rsidRPr="00F6694B" w:rsidRDefault="002847DD" w:rsidP="00AC4FE9"/>
        </w:tc>
        <w:tc>
          <w:tcPr>
            <w:tcW w:w="1871" w:type="dxa"/>
            <w:vMerge/>
            <w:shd w:val="clear" w:color="auto" w:fill="auto"/>
            <w:vAlign w:val="center"/>
          </w:tcPr>
          <w:p w:rsidR="002847DD" w:rsidRPr="001E48DD" w:rsidRDefault="002847DD" w:rsidP="00AC4FE9">
            <w:pPr>
              <w:ind w:hanging="79"/>
            </w:pPr>
          </w:p>
        </w:tc>
      </w:tr>
      <w:tr w:rsidR="002847DD" w:rsidRPr="008E350A" w:rsidTr="00AC4FE9">
        <w:trPr>
          <w:trHeight w:val="20"/>
          <w:jc w:val="center"/>
        </w:trPr>
        <w:tc>
          <w:tcPr>
            <w:tcW w:w="2107" w:type="dxa"/>
            <w:vAlign w:val="center"/>
          </w:tcPr>
          <w:p w:rsidR="002847DD" w:rsidRPr="00F6694B" w:rsidRDefault="002847DD" w:rsidP="00AC4FE9">
            <w:pPr>
              <w:ind w:hanging="107"/>
              <w:jc w:val="center"/>
            </w:pPr>
            <w:r w:rsidRPr="00F6694B">
              <w:t xml:space="preserve">Скутер </w:t>
            </w:r>
          </w:p>
        </w:tc>
        <w:tc>
          <w:tcPr>
            <w:tcW w:w="1871" w:type="dxa"/>
            <w:vAlign w:val="center"/>
          </w:tcPr>
          <w:p w:rsidR="002847DD" w:rsidRPr="00F6694B" w:rsidRDefault="002847DD" w:rsidP="00AC4FE9">
            <w:r w:rsidRPr="00F6694B">
              <w:t>2 собаки</w:t>
            </w:r>
          </w:p>
        </w:tc>
        <w:tc>
          <w:tcPr>
            <w:tcW w:w="1871" w:type="dxa"/>
            <w:vAlign w:val="center"/>
          </w:tcPr>
          <w:p w:rsidR="002847DD" w:rsidRPr="00F6694B" w:rsidRDefault="002847DD" w:rsidP="00AC4FE9">
            <w:pPr>
              <w:pStyle w:val="af0"/>
              <w:ind w:firstLine="0"/>
            </w:pPr>
            <w:r>
              <w:rPr>
                <w:szCs w:val="28"/>
              </w:rPr>
              <w:t>мужчины и женщины</w:t>
            </w:r>
          </w:p>
        </w:tc>
        <w:tc>
          <w:tcPr>
            <w:tcW w:w="1871" w:type="dxa"/>
            <w:vAlign w:val="center"/>
          </w:tcPr>
          <w:p w:rsidR="002847DD" w:rsidRPr="00F6694B" w:rsidRDefault="002847DD" w:rsidP="00AC4FE9">
            <w:r>
              <w:t>с</w:t>
            </w:r>
            <w:r w:rsidRPr="00F6694B">
              <w:t xml:space="preserve"> 1</w:t>
            </w:r>
            <w:r>
              <w:t>8</w:t>
            </w:r>
            <w:r w:rsidRPr="00F6694B">
              <w:t xml:space="preserve"> лет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2847DD" w:rsidRPr="001E48DD" w:rsidRDefault="002847DD" w:rsidP="00AC4FE9">
            <w:r>
              <w:t>3-</w:t>
            </w:r>
            <w:r w:rsidRPr="000748F6">
              <w:t>5 км</w:t>
            </w:r>
          </w:p>
        </w:tc>
      </w:tr>
    </w:tbl>
    <w:p w:rsidR="000C7CC9" w:rsidRDefault="000C7CC9" w:rsidP="002847DD">
      <w:pPr>
        <w:spacing w:line="276" w:lineRule="auto"/>
        <w:ind w:left="357" w:firstLine="0"/>
      </w:pPr>
    </w:p>
    <w:p w:rsidR="002847DD" w:rsidRPr="002847DD" w:rsidRDefault="002847DD" w:rsidP="002847DD">
      <w:pPr>
        <w:pStyle w:val="a4"/>
        <w:numPr>
          <w:ilvl w:val="0"/>
          <w:numId w:val="1"/>
        </w:numPr>
        <w:ind w:left="284" w:hanging="284"/>
        <w:jc w:val="center"/>
        <w:rPr>
          <w:b/>
        </w:rPr>
      </w:pPr>
      <w:r>
        <w:rPr>
          <w:b/>
        </w:rPr>
        <w:lastRenderedPageBreak/>
        <w:t>Требования к участникам соревнований и условия их допуска</w:t>
      </w:r>
    </w:p>
    <w:p w:rsidR="002847DD" w:rsidRPr="002847DD" w:rsidRDefault="002847DD" w:rsidP="002847DD">
      <w:pPr>
        <w:spacing w:line="240" w:lineRule="auto"/>
        <w:ind w:firstLine="0"/>
        <w:rPr>
          <w:szCs w:val="28"/>
        </w:rPr>
      </w:pPr>
      <w:r w:rsidRPr="002847DD">
        <w:rPr>
          <w:szCs w:val="28"/>
        </w:rPr>
        <w:t>К участию в соревнованиях допускаются спортсмены муниципальных обр</w:t>
      </w:r>
      <w:r w:rsidRPr="002847DD">
        <w:rPr>
          <w:szCs w:val="28"/>
        </w:rPr>
        <w:t>а</w:t>
      </w:r>
      <w:r w:rsidRPr="002847DD">
        <w:rPr>
          <w:szCs w:val="28"/>
        </w:rPr>
        <w:t>зований Приморского края, постоянно проживающие, а также временно зар</w:t>
      </w:r>
      <w:r w:rsidRPr="002847DD">
        <w:rPr>
          <w:szCs w:val="28"/>
        </w:rPr>
        <w:t>е</w:t>
      </w:r>
      <w:r w:rsidRPr="002847DD">
        <w:rPr>
          <w:szCs w:val="28"/>
        </w:rPr>
        <w:t xml:space="preserve">гистрированные. </w:t>
      </w:r>
    </w:p>
    <w:p w:rsidR="002847DD" w:rsidRPr="002847DD" w:rsidRDefault="002847DD" w:rsidP="002847DD">
      <w:pPr>
        <w:spacing w:line="240" w:lineRule="auto"/>
        <w:ind w:firstLine="0"/>
        <w:rPr>
          <w:szCs w:val="28"/>
        </w:rPr>
      </w:pPr>
      <w:r w:rsidRPr="002847DD">
        <w:rPr>
          <w:szCs w:val="28"/>
        </w:rPr>
        <w:t xml:space="preserve"> Требования к спортивной квалификации в соответствии с Единой всеро</w:t>
      </w:r>
      <w:r w:rsidRPr="002847DD">
        <w:rPr>
          <w:szCs w:val="28"/>
        </w:rPr>
        <w:t>с</w:t>
      </w:r>
      <w:r w:rsidRPr="002847DD">
        <w:rPr>
          <w:szCs w:val="28"/>
        </w:rPr>
        <w:t xml:space="preserve">сийской спортивной классификацией (далее </w:t>
      </w:r>
      <w:r w:rsidRPr="002847DD">
        <w:rPr>
          <w:szCs w:val="28"/>
        </w:rPr>
        <w:softHyphen/>
      </w:r>
      <w:r w:rsidRPr="002847DD">
        <w:rPr>
          <w:szCs w:val="28"/>
        </w:rPr>
        <w:softHyphen/>
        <w:t>– ЕВСК) не предъявляются.</w:t>
      </w:r>
    </w:p>
    <w:p w:rsidR="002847DD" w:rsidRPr="002847DD" w:rsidRDefault="002847DD" w:rsidP="002847DD">
      <w:pPr>
        <w:spacing w:line="240" w:lineRule="auto"/>
        <w:ind w:firstLine="0"/>
        <w:rPr>
          <w:szCs w:val="28"/>
        </w:rPr>
      </w:pPr>
      <w:r w:rsidRPr="002847DD">
        <w:rPr>
          <w:szCs w:val="28"/>
        </w:rPr>
        <w:t>К участию в Первенстве допускаются спортсмены:</w:t>
      </w:r>
    </w:p>
    <w:p w:rsidR="002847DD" w:rsidRPr="002847DD" w:rsidRDefault="002847DD" w:rsidP="002847DD">
      <w:pPr>
        <w:spacing w:line="240" w:lineRule="auto"/>
        <w:ind w:firstLine="0"/>
        <w:rPr>
          <w:szCs w:val="28"/>
        </w:rPr>
      </w:pPr>
      <w:r w:rsidRPr="002847DD">
        <w:rPr>
          <w:szCs w:val="28"/>
        </w:rPr>
        <w:t>- юниоры, юниорки (15-17 лет);</w:t>
      </w:r>
    </w:p>
    <w:p w:rsidR="002847DD" w:rsidRPr="002847DD" w:rsidRDefault="002847DD" w:rsidP="002847DD">
      <w:pPr>
        <w:spacing w:line="240" w:lineRule="auto"/>
        <w:ind w:firstLine="0"/>
        <w:rPr>
          <w:szCs w:val="28"/>
        </w:rPr>
      </w:pPr>
      <w:r w:rsidRPr="002847DD">
        <w:rPr>
          <w:szCs w:val="28"/>
        </w:rPr>
        <w:t>- юноши, девушки (12-14 лет).</w:t>
      </w:r>
    </w:p>
    <w:p w:rsidR="002847DD" w:rsidRPr="002847DD" w:rsidRDefault="002847DD" w:rsidP="002847DD">
      <w:pPr>
        <w:spacing w:line="240" w:lineRule="auto"/>
        <w:ind w:firstLine="0"/>
        <w:rPr>
          <w:szCs w:val="28"/>
        </w:rPr>
      </w:pPr>
      <w:r w:rsidRPr="002847DD">
        <w:rPr>
          <w:szCs w:val="28"/>
        </w:rPr>
        <w:t>К участию в Чемпионате допускаются мужчины и женщины 18 лет и старше.</w:t>
      </w:r>
    </w:p>
    <w:p w:rsidR="002847DD" w:rsidRPr="002847DD" w:rsidRDefault="002847DD" w:rsidP="002847DD">
      <w:pPr>
        <w:spacing w:line="240" w:lineRule="auto"/>
        <w:ind w:firstLine="0"/>
        <w:rPr>
          <w:szCs w:val="28"/>
        </w:rPr>
      </w:pPr>
      <w:r w:rsidRPr="002847DD">
        <w:rPr>
          <w:szCs w:val="28"/>
        </w:rPr>
        <w:t>Возраст участника считается одним и тем же в течение всего соревновател</w:t>
      </w:r>
      <w:r w:rsidRPr="002847DD">
        <w:rPr>
          <w:szCs w:val="28"/>
        </w:rPr>
        <w:t>ь</w:t>
      </w:r>
      <w:r w:rsidRPr="002847DD">
        <w:rPr>
          <w:szCs w:val="28"/>
        </w:rPr>
        <w:t>ного сезона и определяется по состоянию на 31 декабря (середину соревнов</w:t>
      </w:r>
      <w:r w:rsidRPr="002847DD">
        <w:rPr>
          <w:szCs w:val="28"/>
        </w:rPr>
        <w:t>а</w:t>
      </w:r>
      <w:r w:rsidRPr="002847DD">
        <w:rPr>
          <w:szCs w:val="28"/>
        </w:rPr>
        <w:t>тельного сезона). Соревновательный сезон начинается 1 июля текущего года и заканчивается 30 июня следующего года.</w:t>
      </w:r>
    </w:p>
    <w:p w:rsidR="002847DD" w:rsidRPr="002847DD" w:rsidRDefault="002847DD" w:rsidP="002847DD">
      <w:pPr>
        <w:spacing w:line="240" w:lineRule="auto"/>
        <w:ind w:firstLine="0"/>
        <w:rPr>
          <w:szCs w:val="28"/>
        </w:rPr>
      </w:pPr>
      <w:r w:rsidRPr="002847DD">
        <w:rPr>
          <w:szCs w:val="28"/>
        </w:rPr>
        <w:t>Оборудование и снаряжение участников соревнований допускается строго в соответствии с правилами вида спорта «ездовой спорт».</w:t>
      </w:r>
    </w:p>
    <w:p w:rsidR="002847DD" w:rsidRPr="002847DD" w:rsidRDefault="002847DD" w:rsidP="002847DD">
      <w:pPr>
        <w:spacing w:line="240" w:lineRule="auto"/>
        <w:ind w:firstLine="0"/>
        <w:rPr>
          <w:b/>
          <w:szCs w:val="28"/>
        </w:rPr>
      </w:pPr>
      <w:r w:rsidRPr="002847DD">
        <w:rPr>
          <w:b/>
          <w:szCs w:val="28"/>
        </w:rPr>
        <w:t>Участие в спортивных соревнованиях осуществляется только при нал</w:t>
      </w:r>
      <w:r w:rsidRPr="002847DD">
        <w:rPr>
          <w:b/>
          <w:szCs w:val="28"/>
        </w:rPr>
        <w:t>и</w:t>
      </w:r>
      <w:r w:rsidRPr="002847DD">
        <w:rPr>
          <w:b/>
          <w:szCs w:val="28"/>
        </w:rPr>
        <w:t>чии полиса страхования жизни и здоровья от несчастных случаев (ор</w:t>
      </w:r>
      <w:r w:rsidRPr="002847DD">
        <w:rPr>
          <w:b/>
          <w:szCs w:val="28"/>
        </w:rPr>
        <w:t>и</w:t>
      </w:r>
      <w:r w:rsidRPr="002847DD">
        <w:rPr>
          <w:b/>
          <w:szCs w:val="28"/>
        </w:rPr>
        <w:t xml:space="preserve">гинала), </w:t>
      </w:r>
      <w:r w:rsidRPr="002847DD">
        <w:rPr>
          <w:b/>
          <w:szCs w:val="28"/>
          <w:u w:val="single"/>
        </w:rPr>
        <w:t>в котором обязательно указан вид спорта ездовой спорт</w:t>
      </w:r>
      <w:r w:rsidRPr="002847DD">
        <w:rPr>
          <w:b/>
          <w:szCs w:val="28"/>
        </w:rPr>
        <w:t>, кот</w:t>
      </w:r>
      <w:r w:rsidRPr="002847DD">
        <w:rPr>
          <w:b/>
          <w:szCs w:val="28"/>
        </w:rPr>
        <w:t>о</w:t>
      </w:r>
      <w:r w:rsidRPr="002847DD">
        <w:rPr>
          <w:b/>
          <w:szCs w:val="28"/>
        </w:rPr>
        <w:t>рый представляется в ГСК на каждого участника спортивных соревн</w:t>
      </w:r>
      <w:r w:rsidRPr="002847DD">
        <w:rPr>
          <w:b/>
          <w:szCs w:val="28"/>
        </w:rPr>
        <w:t>о</w:t>
      </w:r>
      <w:r w:rsidRPr="002847DD">
        <w:rPr>
          <w:b/>
          <w:szCs w:val="28"/>
        </w:rPr>
        <w:t xml:space="preserve">ваний. </w:t>
      </w:r>
    </w:p>
    <w:p w:rsidR="002847DD" w:rsidRPr="002847DD" w:rsidRDefault="002847DD" w:rsidP="002847DD">
      <w:pPr>
        <w:spacing w:line="240" w:lineRule="auto"/>
        <w:ind w:firstLine="0"/>
        <w:rPr>
          <w:b/>
          <w:szCs w:val="28"/>
        </w:rPr>
      </w:pPr>
      <w:r w:rsidRPr="002847DD">
        <w:rPr>
          <w:b/>
          <w:szCs w:val="28"/>
        </w:rPr>
        <w:t>Каждый участник должен иметь справку о состоянии здоровья, завере</w:t>
      </w:r>
      <w:r w:rsidRPr="002847DD">
        <w:rPr>
          <w:b/>
          <w:szCs w:val="28"/>
        </w:rPr>
        <w:t>н</w:t>
      </w:r>
      <w:r w:rsidRPr="002847DD">
        <w:rPr>
          <w:b/>
          <w:szCs w:val="28"/>
        </w:rPr>
        <w:t>ную врачом медицинской организации, имеющей лицензию на осущес</w:t>
      </w:r>
      <w:r w:rsidRPr="002847DD">
        <w:rPr>
          <w:b/>
          <w:szCs w:val="28"/>
        </w:rPr>
        <w:t>т</w:t>
      </w:r>
      <w:r w:rsidRPr="002847DD">
        <w:rPr>
          <w:b/>
          <w:szCs w:val="28"/>
        </w:rPr>
        <w:t xml:space="preserve">вление медицинской деятельности, предусматривающей работы (услуги) по лечебной физкультуре и спортивной медицине о допуске к участию в спортивном соревновании. </w:t>
      </w:r>
    </w:p>
    <w:p w:rsidR="002847DD" w:rsidRPr="002847DD" w:rsidRDefault="002847DD" w:rsidP="002847DD">
      <w:pPr>
        <w:spacing w:line="240" w:lineRule="auto"/>
        <w:ind w:firstLine="0"/>
        <w:rPr>
          <w:szCs w:val="28"/>
        </w:rPr>
      </w:pPr>
      <w:r w:rsidRPr="002847DD">
        <w:rPr>
          <w:szCs w:val="28"/>
        </w:rPr>
        <w:t>На соревнованиях по ездовому спорту применяются Общие Правила о д</w:t>
      </w:r>
      <w:r w:rsidRPr="002847DD">
        <w:rPr>
          <w:szCs w:val="28"/>
        </w:rPr>
        <w:t>о</w:t>
      </w:r>
      <w:r w:rsidRPr="002847DD">
        <w:rPr>
          <w:szCs w:val="28"/>
        </w:rPr>
        <w:t>пинге и Списки запрещенных МОК и международными федерациями в</w:t>
      </w:r>
      <w:r w:rsidRPr="002847DD">
        <w:rPr>
          <w:szCs w:val="28"/>
        </w:rPr>
        <w:t>е</w:t>
      </w:r>
      <w:r w:rsidRPr="002847DD">
        <w:rPr>
          <w:szCs w:val="28"/>
        </w:rPr>
        <w:t>ществ и методов.</w:t>
      </w:r>
    </w:p>
    <w:p w:rsidR="002847DD" w:rsidRPr="002847DD" w:rsidRDefault="002847DD" w:rsidP="002847DD">
      <w:pPr>
        <w:tabs>
          <w:tab w:val="left" w:pos="1276"/>
        </w:tabs>
        <w:spacing w:line="240" w:lineRule="auto"/>
        <w:ind w:firstLine="0"/>
        <w:rPr>
          <w:szCs w:val="28"/>
        </w:rPr>
      </w:pPr>
      <w:r w:rsidRPr="002847DD">
        <w:rPr>
          <w:szCs w:val="28"/>
        </w:rPr>
        <w:t>Возраст собак, в соответствии с правилами вида спорта, должен быть не м</w:t>
      </w:r>
      <w:r w:rsidRPr="002847DD">
        <w:rPr>
          <w:szCs w:val="28"/>
        </w:rPr>
        <w:t>е</w:t>
      </w:r>
      <w:r w:rsidRPr="002847DD">
        <w:rPr>
          <w:szCs w:val="28"/>
        </w:rPr>
        <w:t xml:space="preserve">нее 15 месяцев для всех дисциплин. Допуск собак к участию в соревнованиях не может быть ограничен по породной принадлежности. </w:t>
      </w:r>
    </w:p>
    <w:p w:rsidR="002847DD" w:rsidRPr="002847DD" w:rsidRDefault="002847DD" w:rsidP="002847DD">
      <w:pPr>
        <w:spacing w:line="240" w:lineRule="auto"/>
        <w:ind w:firstLine="0"/>
        <w:rPr>
          <w:szCs w:val="28"/>
        </w:rPr>
      </w:pPr>
      <w:r w:rsidRPr="002847DD">
        <w:rPr>
          <w:szCs w:val="28"/>
        </w:rPr>
        <w:t>Все собаки, принимающие участие в соревнованиях, должны быть вакцин</w:t>
      </w:r>
      <w:r w:rsidRPr="002847DD">
        <w:rPr>
          <w:szCs w:val="28"/>
        </w:rPr>
        <w:t>и</w:t>
      </w:r>
      <w:r w:rsidRPr="002847DD">
        <w:rPr>
          <w:szCs w:val="28"/>
        </w:rPr>
        <w:t>рованы от бешенства, чумы плотоядных, аденовирусных инфекций (инфе</w:t>
      </w:r>
      <w:r w:rsidRPr="002847DD">
        <w:rPr>
          <w:szCs w:val="28"/>
        </w:rPr>
        <w:t>к</w:t>
      </w:r>
      <w:r w:rsidRPr="002847DD">
        <w:rPr>
          <w:szCs w:val="28"/>
        </w:rPr>
        <w:t xml:space="preserve">ционного гепатита и </w:t>
      </w:r>
      <w:proofErr w:type="spellStart"/>
      <w:r w:rsidRPr="002847DD">
        <w:rPr>
          <w:szCs w:val="28"/>
        </w:rPr>
        <w:t>аденовироза</w:t>
      </w:r>
      <w:proofErr w:type="spellEnd"/>
      <w:r w:rsidRPr="002847DD">
        <w:rPr>
          <w:szCs w:val="28"/>
        </w:rPr>
        <w:t xml:space="preserve">), </w:t>
      </w:r>
      <w:proofErr w:type="spellStart"/>
      <w:r w:rsidRPr="002847DD">
        <w:rPr>
          <w:szCs w:val="28"/>
        </w:rPr>
        <w:t>парвовирусного</w:t>
      </w:r>
      <w:proofErr w:type="spellEnd"/>
      <w:r w:rsidRPr="002847DD">
        <w:rPr>
          <w:szCs w:val="28"/>
        </w:rPr>
        <w:t xml:space="preserve"> энтерита, </w:t>
      </w:r>
      <w:proofErr w:type="spellStart"/>
      <w:r w:rsidRPr="002847DD">
        <w:rPr>
          <w:szCs w:val="28"/>
        </w:rPr>
        <w:t>парагриппа</w:t>
      </w:r>
      <w:proofErr w:type="spellEnd"/>
      <w:r w:rsidRPr="002847DD">
        <w:rPr>
          <w:szCs w:val="28"/>
        </w:rPr>
        <w:t xml:space="preserve"> и лептоспироза собак. Собаки должны быть вакцинированы в течение после</w:t>
      </w:r>
      <w:r w:rsidRPr="002847DD">
        <w:rPr>
          <w:szCs w:val="28"/>
        </w:rPr>
        <w:t>д</w:t>
      </w:r>
      <w:r w:rsidRPr="002847DD">
        <w:rPr>
          <w:szCs w:val="28"/>
        </w:rPr>
        <w:t>них 12 месяцев и более чем за 30 дней до старта в случае первичной вакц</w:t>
      </w:r>
      <w:r w:rsidRPr="002847DD">
        <w:rPr>
          <w:szCs w:val="28"/>
        </w:rPr>
        <w:t>и</w:t>
      </w:r>
      <w:r w:rsidRPr="002847DD">
        <w:rPr>
          <w:szCs w:val="28"/>
        </w:rPr>
        <w:t>нации; более чем за 14 дней до старта в случае ревакцинации. Вакцинация должна проводиться в соответствии с нормами и правилами Российской Ф</w:t>
      </w:r>
      <w:r w:rsidRPr="002847DD">
        <w:rPr>
          <w:szCs w:val="28"/>
        </w:rPr>
        <w:t>е</w:t>
      </w:r>
      <w:r w:rsidRPr="002847DD">
        <w:rPr>
          <w:szCs w:val="28"/>
        </w:rPr>
        <w:t>дерации.</w:t>
      </w:r>
    </w:p>
    <w:p w:rsidR="002847DD" w:rsidRPr="002847DD" w:rsidRDefault="002847DD" w:rsidP="002847DD">
      <w:pPr>
        <w:spacing w:line="240" w:lineRule="auto"/>
        <w:ind w:firstLine="0"/>
        <w:rPr>
          <w:szCs w:val="28"/>
        </w:rPr>
      </w:pPr>
      <w:r w:rsidRPr="002847DD">
        <w:rPr>
          <w:szCs w:val="28"/>
        </w:rPr>
        <w:t>Собаки до и после прохождения соревновательной дистанции должны нах</w:t>
      </w:r>
      <w:r w:rsidRPr="002847DD">
        <w:rPr>
          <w:szCs w:val="28"/>
        </w:rPr>
        <w:t>о</w:t>
      </w:r>
      <w:r w:rsidRPr="002847DD">
        <w:rPr>
          <w:szCs w:val="28"/>
        </w:rPr>
        <w:t>диться в специально отведённом месте на поводке или на привязи. При пр</w:t>
      </w:r>
      <w:r w:rsidRPr="002847DD">
        <w:rPr>
          <w:szCs w:val="28"/>
        </w:rPr>
        <w:t>о</w:t>
      </w:r>
      <w:r w:rsidRPr="002847DD">
        <w:rPr>
          <w:szCs w:val="28"/>
        </w:rPr>
        <w:t xml:space="preserve">явлении собакой агрессии к людям или животным, возможность участия </w:t>
      </w:r>
      <w:r w:rsidRPr="002847DD">
        <w:rPr>
          <w:szCs w:val="28"/>
        </w:rPr>
        <w:lastRenderedPageBreak/>
        <w:t>спортсмена с этой собакой в соревновании определяется Главным судьей с</w:t>
      </w:r>
      <w:r w:rsidRPr="002847DD">
        <w:rPr>
          <w:szCs w:val="28"/>
        </w:rPr>
        <w:t>о</w:t>
      </w:r>
      <w:r w:rsidRPr="002847DD">
        <w:rPr>
          <w:szCs w:val="28"/>
        </w:rPr>
        <w:t>ревнований.</w:t>
      </w:r>
    </w:p>
    <w:p w:rsidR="002847DD" w:rsidRDefault="002847DD" w:rsidP="002847DD">
      <w:pPr>
        <w:spacing w:line="240" w:lineRule="auto"/>
        <w:ind w:firstLine="0"/>
        <w:rPr>
          <w:szCs w:val="28"/>
        </w:rPr>
      </w:pPr>
      <w:r w:rsidRPr="002847DD">
        <w:rPr>
          <w:szCs w:val="28"/>
        </w:rPr>
        <w:t xml:space="preserve">Все собаки, участвующие в соревнованиях, должны быть идентифицированы по микрочипу, соответствующему международному стандарту ISO 11784/11785. В случае, если собака </w:t>
      </w:r>
      <w:proofErr w:type="spellStart"/>
      <w:r w:rsidRPr="002847DD">
        <w:rPr>
          <w:szCs w:val="28"/>
        </w:rPr>
        <w:t>чипирована</w:t>
      </w:r>
      <w:proofErr w:type="spellEnd"/>
      <w:r w:rsidRPr="002847DD">
        <w:rPr>
          <w:szCs w:val="28"/>
        </w:rPr>
        <w:t xml:space="preserve"> имплантатами иной системы – участник должен предоставить сканирующее устройство и доказать его р</w:t>
      </w:r>
      <w:r w:rsidRPr="002847DD">
        <w:rPr>
          <w:szCs w:val="28"/>
        </w:rPr>
        <w:t>а</w:t>
      </w:r>
      <w:r w:rsidRPr="002847DD">
        <w:rPr>
          <w:szCs w:val="28"/>
        </w:rPr>
        <w:t>ботоспособность. При наличии у животного нескольких действующих ми</w:t>
      </w:r>
      <w:r w:rsidRPr="002847DD">
        <w:rPr>
          <w:szCs w:val="28"/>
        </w:rPr>
        <w:t>к</w:t>
      </w:r>
      <w:r w:rsidRPr="002847DD">
        <w:rPr>
          <w:szCs w:val="28"/>
        </w:rPr>
        <w:t>рочипов в Заявке должны быть указаны все номера чипов. Участники соре</w:t>
      </w:r>
      <w:r w:rsidRPr="002847DD">
        <w:rPr>
          <w:szCs w:val="28"/>
        </w:rPr>
        <w:t>в</w:t>
      </w:r>
      <w:r w:rsidRPr="002847DD">
        <w:rPr>
          <w:szCs w:val="28"/>
        </w:rPr>
        <w:t xml:space="preserve">нования самостоятельно отвечают за то, чтобы их собаки были </w:t>
      </w:r>
      <w:proofErr w:type="spellStart"/>
      <w:r w:rsidRPr="002847DD">
        <w:rPr>
          <w:szCs w:val="28"/>
        </w:rPr>
        <w:t>чипированы</w:t>
      </w:r>
      <w:proofErr w:type="spellEnd"/>
      <w:r w:rsidRPr="002847DD">
        <w:rPr>
          <w:szCs w:val="28"/>
        </w:rPr>
        <w:t xml:space="preserve"> до начала спортивного соревнования. Обязательно наличие номера микроч</w:t>
      </w:r>
      <w:r w:rsidRPr="002847DD">
        <w:rPr>
          <w:szCs w:val="28"/>
        </w:rPr>
        <w:t>и</w:t>
      </w:r>
      <w:r w:rsidRPr="002847DD">
        <w:rPr>
          <w:szCs w:val="28"/>
        </w:rPr>
        <w:t>па в ветеринарном паспорте на собаку.</w:t>
      </w:r>
    </w:p>
    <w:p w:rsidR="00C15101" w:rsidRPr="002847DD" w:rsidRDefault="00C15101" w:rsidP="002847DD">
      <w:pPr>
        <w:spacing w:line="240" w:lineRule="auto"/>
        <w:ind w:firstLine="0"/>
        <w:rPr>
          <w:szCs w:val="28"/>
        </w:rPr>
      </w:pPr>
    </w:p>
    <w:p w:rsidR="00DF1A6B" w:rsidRDefault="002831D3" w:rsidP="00DF1A6B">
      <w:pPr>
        <w:pStyle w:val="a4"/>
        <w:numPr>
          <w:ilvl w:val="0"/>
          <w:numId w:val="1"/>
        </w:numPr>
        <w:ind w:left="284" w:hanging="284"/>
        <w:jc w:val="center"/>
        <w:rPr>
          <w:b/>
        </w:rPr>
      </w:pPr>
      <w:r>
        <w:rPr>
          <w:b/>
        </w:rPr>
        <w:t>Система и условия проведения соревнований</w:t>
      </w:r>
      <w:r w:rsidR="007E6439">
        <w:rPr>
          <w:b/>
        </w:rPr>
        <w:t xml:space="preserve"> </w:t>
      </w:r>
    </w:p>
    <w:p w:rsidR="00C15101" w:rsidRPr="00C15101" w:rsidRDefault="00C15101" w:rsidP="00C15101">
      <w:pPr>
        <w:spacing w:line="240" w:lineRule="auto"/>
        <w:ind w:firstLine="0"/>
        <w:rPr>
          <w:szCs w:val="28"/>
        </w:rPr>
      </w:pPr>
      <w:r w:rsidRPr="00C15101">
        <w:rPr>
          <w:szCs w:val="28"/>
        </w:rPr>
        <w:t>Соревнования проводятся в один соревновательный этап. Первый день – с</w:t>
      </w:r>
      <w:r w:rsidRPr="00C15101">
        <w:rPr>
          <w:szCs w:val="28"/>
        </w:rPr>
        <w:t>о</w:t>
      </w:r>
      <w:r w:rsidRPr="00C15101">
        <w:rPr>
          <w:szCs w:val="28"/>
        </w:rPr>
        <w:t>ревновательный для всех участников. Второй день – подведение итогов.</w:t>
      </w:r>
    </w:p>
    <w:p w:rsidR="00C15101" w:rsidRPr="00C15101" w:rsidRDefault="00C15101" w:rsidP="00C15101">
      <w:pPr>
        <w:spacing w:line="240" w:lineRule="auto"/>
        <w:ind w:firstLine="0"/>
        <w:rPr>
          <w:szCs w:val="28"/>
        </w:rPr>
      </w:pPr>
      <w:r w:rsidRPr="00C15101">
        <w:rPr>
          <w:szCs w:val="28"/>
        </w:rPr>
        <w:t xml:space="preserve">Стартовые позиции будут определены расстановкой. При этом участник № 1 стартует первым, № 2 стартует вторым и т. д. </w:t>
      </w:r>
    </w:p>
    <w:p w:rsidR="00C15101" w:rsidRPr="00C15101" w:rsidRDefault="00C15101" w:rsidP="00C15101">
      <w:pPr>
        <w:spacing w:line="240" w:lineRule="auto"/>
        <w:ind w:firstLine="0"/>
        <w:rPr>
          <w:szCs w:val="28"/>
        </w:rPr>
      </w:pPr>
      <w:r w:rsidRPr="00C15101">
        <w:rPr>
          <w:szCs w:val="28"/>
        </w:rPr>
        <w:t>Победители и призеры определяются в личном зачете в указанных видах программы.</w:t>
      </w:r>
    </w:p>
    <w:p w:rsidR="00C15101" w:rsidRPr="00C15101" w:rsidRDefault="00C15101" w:rsidP="00C15101">
      <w:pPr>
        <w:spacing w:line="240" w:lineRule="auto"/>
        <w:ind w:firstLine="0"/>
        <w:rPr>
          <w:szCs w:val="28"/>
        </w:rPr>
      </w:pPr>
      <w:r w:rsidRPr="00C15101">
        <w:rPr>
          <w:szCs w:val="28"/>
        </w:rPr>
        <w:t>В видах программы победители определяются:</w:t>
      </w:r>
    </w:p>
    <w:p w:rsidR="00C15101" w:rsidRPr="00C15101" w:rsidRDefault="00C15101" w:rsidP="00C15101">
      <w:pPr>
        <w:spacing w:line="240" w:lineRule="auto"/>
        <w:ind w:firstLine="0"/>
        <w:rPr>
          <w:szCs w:val="28"/>
        </w:rPr>
      </w:pPr>
      <w:r w:rsidRPr="00C15101">
        <w:rPr>
          <w:szCs w:val="28"/>
        </w:rPr>
        <w:t>- в спортивных дисциплинах «кросс – 1 собака», «велосипед – 1 собака», «скутер - 1 собака» - в общем зачете по половому признаку среди юниоров и юниорок (15-17 лет), юношей и девушек (12-14 лет), мужчин и женщин с 18 лет по лучшему временному результату. Если после проведения комиссии по допуску, в перечисленных выше подгруппах не набрано необходимое кол</w:t>
      </w:r>
      <w:r w:rsidRPr="00C15101">
        <w:rPr>
          <w:szCs w:val="28"/>
        </w:rPr>
        <w:t>и</w:t>
      </w:r>
      <w:r w:rsidRPr="00C15101">
        <w:rPr>
          <w:szCs w:val="28"/>
        </w:rPr>
        <w:t>чество спортсменов, разделение по половому признаку не производится и победители определяются в общем зачете без разделения по половому пр</w:t>
      </w:r>
      <w:r w:rsidRPr="00C15101">
        <w:rPr>
          <w:szCs w:val="28"/>
        </w:rPr>
        <w:t>и</w:t>
      </w:r>
      <w:r w:rsidRPr="00C15101">
        <w:rPr>
          <w:szCs w:val="28"/>
        </w:rPr>
        <w:t>знаку по лучшему временному показателю;</w:t>
      </w:r>
    </w:p>
    <w:p w:rsidR="00C15101" w:rsidRPr="00C15101" w:rsidRDefault="00C15101" w:rsidP="00C15101">
      <w:pPr>
        <w:spacing w:line="240" w:lineRule="auto"/>
        <w:ind w:firstLine="0"/>
        <w:rPr>
          <w:szCs w:val="28"/>
        </w:rPr>
      </w:pPr>
      <w:r w:rsidRPr="00C15101">
        <w:rPr>
          <w:szCs w:val="28"/>
        </w:rPr>
        <w:t>- в спортивной дисциплине «скутер – 2 собаки» - в общем зачете среди му</w:t>
      </w:r>
      <w:r w:rsidRPr="00C15101">
        <w:rPr>
          <w:szCs w:val="28"/>
        </w:rPr>
        <w:t>ж</w:t>
      </w:r>
      <w:r w:rsidRPr="00C15101">
        <w:rPr>
          <w:szCs w:val="28"/>
        </w:rPr>
        <w:t>чин и женщин по лучшему временному результату.</w:t>
      </w:r>
    </w:p>
    <w:p w:rsidR="00C15101" w:rsidRPr="00C15101" w:rsidRDefault="00C15101" w:rsidP="00C15101">
      <w:pPr>
        <w:spacing w:line="240" w:lineRule="auto"/>
        <w:ind w:firstLine="0"/>
        <w:rPr>
          <w:szCs w:val="28"/>
        </w:rPr>
      </w:pPr>
      <w:r w:rsidRPr="00C15101">
        <w:rPr>
          <w:szCs w:val="28"/>
        </w:rPr>
        <w:t>Участник, показавший лучший результат в своей дисциплине, объявляется победителем.</w:t>
      </w:r>
    </w:p>
    <w:p w:rsidR="00C15101" w:rsidRPr="00C15101" w:rsidRDefault="00C15101" w:rsidP="00C15101">
      <w:pPr>
        <w:spacing w:line="240" w:lineRule="auto"/>
        <w:ind w:firstLine="0"/>
        <w:rPr>
          <w:szCs w:val="28"/>
        </w:rPr>
      </w:pPr>
      <w:r w:rsidRPr="00C15101">
        <w:rPr>
          <w:szCs w:val="28"/>
        </w:rPr>
        <w:t>При равенстве результатов, участники делят соответствующее место, пол</w:t>
      </w:r>
      <w:r w:rsidRPr="00C15101">
        <w:rPr>
          <w:szCs w:val="28"/>
        </w:rPr>
        <w:t>у</w:t>
      </w:r>
      <w:r w:rsidRPr="00C15101">
        <w:rPr>
          <w:szCs w:val="28"/>
        </w:rPr>
        <w:t>чают одинаковые звания и дипломы, при этом следующее место не прису</w:t>
      </w:r>
      <w:r w:rsidRPr="00C15101">
        <w:rPr>
          <w:szCs w:val="28"/>
        </w:rPr>
        <w:t>ж</w:t>
      </w:r>
      <w:r w:rsidRPr="00C15101">
        <w:rPr>
          <w:szCs w:val="28"/>
        </w:rPr>
        <w:t>дается.</w:t>
      </w:r>
    </w:p>
    <w:p w:rsidR="00C15101" w:rsidRPr="00C15101" w:rsidRDefault="00C15101" w:rsidP="00C15101">
      <w:pPr>
        <w:spacing w:line="240" w:lineRule="auto"/>
        <w:ind w:firstLine="0"/>
        <w:rPr>
          <w:szCs w:val="28"/>
        </w:rPr>
      </w:pPr>
      <w:r w:rsidRPr="00C15101">
        <w:rPr>
          <w:szCs w:val="28"/>
        </w:rPr>
        <w:t>Спортсмены, не закончившие дистанцию в силу форс-мажорных обсто</w:t>
      </w:r>
      <w:r w:rsidRPr="00C15101">
        <w:rPr>
          <w:szCs w:val="28"/>
        </w:rPr>
        <w:t>я</w:t>
      </w:r>
      <w:r w:rsidRPr="00C15101">
        <w:rPr>
          <w:szCs w:val="28"/>
        </w:rPr>
        <w:t>тельств, считаются не финишировавшими. Место в итоговом протоколе не присваивается.</w:t>
      </w:r>
    </w:p>
    <w:p w:rsidR="00C15101" w:rsidRPr="00C15101" w:rsidRDefault="00C15101" w:rsidP="00C15101">
      <w:pPr>
        <w:spacing w:line="240" w:lineRule="auto"/>
        <w:ind w:firstLine="0"/>
        <w:rPr>
          <w:szCs w:val="28"/>
        </w:rPr>
      </w:pPr>
      <w:r w:rsidRPr="00C15101">
        <w:rPr>
          <w:szCs w:val="28"/>
        </w:rPr>
        <w:t>При участии в заезде, менее 3 спортсменов, дисциплина считается не откр</w:t>
      </w:r>
      <w:r w:rsidRPr="00C15101">
        <w:rPr>
          <w:szCs w:val="28"/>
        </w:rPr>
        <w:t>ы</w:t>
      </w:r>
      <w:r w:rsidRPr="00C15101">
        <w:rPr>
          <w:szCs w:val="28"/>
        </w:rPr>
        <w:t xml:space="preserve">той и места участникам не присуждаются. </w:t>
      </w:r>
    </w:p>
    <w:p w:rsidR="00C15101" w:rsidRPr="00C15101" w:rsidRDefault="00C15101" w:rsidP="00C15101">
      <w:pPr>
        <w:spacing w:line="240" w:lineRule="auto"/>
        <w:ind w:firstLine="0"/>
        <w:rPr>
          <w:szCs w:val="28"/>
        </w:rPr>
      </w:pPr>
      <w:r w:rsidRPr="00C15101">
        <w:rPr>
          <w:szCs w:val="28"/>
        </w:rPr>
        <w:t>Итоговые результаты (протоколы) и отчеты главной судейской коллегии на бумажном и электронном носителях представляются в Министерство физ</w:t>
      </w:r>
      <w:r w:rsidRPr="00C15101">
        <w:rPr>
          <w:szCs w:val="28"/>
        </w:rPr>
        <w:t>и</w:t>
      </w:r>
      <w:r w:rsidRPr="00C15101">
        <w:rPr>
          <w:szCs w:val="28"/>
        </w:rPr>
        <w:t>ческой культуры и спорта Приморского края в течение десяти дней со дня окончания спортивного соревнования.</w:t>
      </w:r>
    </w:p>
    <w:p w:rsidR="007E6439" w:rsidRDefault="007E6439" w:rsidP="00545DFF"/>
    <w:p w:rsidR="007E6439" w:rsidRPr="00AE1C04" w:rsidRDefault="00AE1C04" w:rsidP="00AE1C04">
      <w:pPr>
        <w:pStyle w:val="a4"/>
        <w:numPr>
          <w:ilvl w:val="0"/>
          <w:numId w:val="1"/>
        </w:numPr>
        <w:ind w:left="284" w:hanging="284"/>
        <w:jc w:val="center"/>
        <w:rPr>
          <w:b/>
        </w:rPr>
      </w:pPr>
      <w:r w:rsidRPr="00AE1C04">
        <w:rPr>
          <w:b/>
        </w:rPr>
        <w:t>Награждение победителей и призеров</w:t>
      </w:r>
    </w:p>
    <w:p w:rsidR="005951C8" w:rsidRPr="005951C8" w:rsidRDefault="005951C8" w:rsidP="005951C8">
      <w:pPr>
        <w:spacing w:line="240" w:lineRule="auto"/>
        <w:ind w:firstLine="0"/>
        <w:rPr>
          <w:szCs w:val="28"/>
        </w:rPr>
      </w:pPr>
      <w:r w:rsidRPr="005951C8">
        <w:rPr>
          <w:szCs w:val="28"/>
        </w:rPr>
        <w:t>Участникам, занявшим призовые места (1, 2, 3) вручается памятный приз или кубок, медаль и диплом Министерства физической культуры и спорта Пр</w:t>
      </w:r>
      <w:r w:rsidRPr="005951C8">
        <w:rPr>
          <w:szCs w:val="28"/>
        </w:rPr>
        <w:t>и</w:t>
      </w:r>
      <w:r w:rsidRPr="005951C8">
        <w:rPr>
          <w:szCs w:val="28"/>
        </w:rPr>
        <w:t>морского края.</w:t>
      </w:r>
    </w:p>
    <w:p w:rsidR="005951C8" w:rsidRPr="005951C8" w:rsidRDefault="005951C8" w:rsidP="005951C8">
      <w:pPr>
        <w:spacing w:line="240" w:lineRule="auto"/>
        <w:ind w:firstLine="0"/>
        <w:rPr>
          <w:szCs w:val="28"/>
        </w:rPr>
      </w:pPr>
      <w:r w:rsidRPr="005951C8">
        <w:rPr>
          <w:szCs w:val="28"/>
        </w:rPr>
        <w:t>Дополнительно могут устанавливаться призы от спонсоров и РОО ФЕС ПК.</w:t>
      </w:r>
    </w:p>
    <w:p w:rsidR="0027703E" w:rsidRDefault="0027703E" w:rsidP="00545DFF">
      <w:pPr>
        <w:ind w:firstLine="0"/>
        <w:jc w:val="left"/>
      </w:pPr>
    </w:p>
    <w:p w:rsidR="002831D3" w:rsidRPr="00BB0FB9" w:rsidRDefault="00BB0FB9" w:rsidP="00BB0FB9">
      <w:pPr>
        <w:ind w:firstLine="0"/>
        <w:jc w:val="center"/>
        <w:rPr>
          <w:b/>
        </w:rPr>
      </w:pPr>
      <w:r>
        <w:rPr>
          <w:b/>
        </w:rPr>
        <w:t xml:space="preserve">8. </w:t>
      </w:r>
      <w:r w:rsidR="002831D3" w:rsidRPr="00BB0FB9">
        <w:rPr>
          <w:b/>
        </w:rPr>
        <w:t>Условия финансирования</w:t>
      </w:r>
    </w:p>
    <w:p w:rsidR="006F5EB9" w:rsidRDefault="006F5EB9" w:rsidP="00545DFF">
      <w:r>
        <w:t>Финансовое обеспечение, связанное с организацией и проведением спо</w:t>
      </w:r>
      <w:r>
        <w:t>р</w:t>
      </w:r>
      <w:r>
        <w:t>тивных соревнований, осуществляется за счет внебюджетных средств учас</w:t>
      </w:r>
      <w:r>
        <w:t>т</w:t>
      </w:r>
      <w:r>
        <w:t>вующих организаций, в том числе участвующих команд и спортсменов.</w:t>
      </w:r>
    </w:p>
    <w:p w:rsidR="006F5EB9" w:rsidRDefault="006F5EB9" w:rsidP="00545DFF">
      <w:r>
        <w:t>Расходы по командированию (проезд, питание, размещение и страхов</w:t>
      </w:r>
      <w:r>
        <w:t>а</w:t>
      </w:r>
      <w:r>
        <w:t>ние) участников соревнований обеспечивают командирующие организации.</w:t>
      </w:r>
    </w:p>
    <w:p w:rsidR="00CA3FD0" w:rsidRDefault="00CA3FD0" w:rsidP="00545DFF"/>
    <w:p w:rsidR="00EB6F31" w:rsidRPr="00DF1A6B" w:rsidRDefault="004D5BFA" w:rsidP="00DF1A6B">
      <w:pPr>
        <w:ind w:firstLine="0"/>
        <w:rPr>
          <w:b/>
        </w:rPr>
      </w:pPr>
      <w:r w:rsidRPr="00DF1A6B">
        <w:rPr>
          <w:b/>
        </w:rPr>
        <w:t xml:space="preserve"> </w:t>
      </w:r>
      <w:r w:rsidR="00EB6F31" w:rsidRPr="00DF1A6B">
        <w:rPr>
          <w:b/>
        </w:rPr>
        <w:t xml:space="preserve">Размер </w:t>
      </w:r>
      <w:r w:rsidR="00946717" w:rsidRPr="00DF1A6B">
        <w:rPr>
          <w:b/>
        </w:rPr>
        <w:t>стартовых взносов</w:t>
      </w:r>
      <w:r w:rsidR="00DF1A6B">
        <w:rPr>
          <w:b/>
        </w:rPr>
        <w:t>:</w:t>
      </w:r>
    </w:p>
    <w:p w:rsidR="00676F00" w:rsidRPr="00EF04ED" w:rsidRDefault="00EB6F31" w:rsidP="00545DFF">
      <w:pPr>
        <w:pStyle w:val="a4"/>
        <w:numPr>
          <w:ilvl w:val="0"/>
          <w:numId w:val="9"/>
        </w:numPr>
        <w:ind w:left="357" w:hanging="357"/>
        <w:rPr>
          <w:b/>
        </w:rPr>
      </w:pPr>
      <w:bookmarkStart w:id="0" w:name="_Hlk156320829"/>
      <w:r>
        <w:t xml:space="preserve">Во всех официальных дисциплинах </w:t>
      </w:r>
      <w:r w:rsidR="00EF04ED">
        <w:t xml:space="preserve">Чемпионата </w:t>
      </w:r>
      <w:r w:rsidR="004D5BFA">
        <w:t xml:space="preserve">ПК </w:t>
      </w:r>
      <w:r w:rsidR="00E955F5">
        <w:t>– 20</w:t>
      </w:r>
      <w:r>
        <w:t>00 р</w:t>
      </w:r>
      <w:bookmarkEnd w:id="0"/>
      <w:r>
        <w:t>.</w:t>
      </w:r>
      <w:r w:rsidR="001E3840">
        <w:t>;</w:t>
      </w:r>
    </w:p>
    <w:p w:rsidR="00EF04ED" w:rsidRPr="00676F00" w:rsidRDefault="00EF04ED" w:rsidP="00545DFF">
      <w:pPr>
        <w:pStyle w:val="a4"/>
        <w:numPr>
          <w:ilvl w:val="0"/>
          <w:numId w:val="9"/>
        </w:numPr>
        <w:ind w:left="357" w:hanging="357"/>
        <w:rPr>
          <w:b/>
        </w:rPr>
      </w:pPr>
      <w:r>
        <w:t>Во всех оф</w:t>
      </w:r>
      <w:r w:rsidR="004D5BFA">
        <w:t>ициальных дисциплинах Первенства ПК</w:t>
      </w:r>
      <w:r w:rsidR="00E955F5">
        <w:t xml:space="preserve"> – 15</w:t>
      </w:r>
      <w:r>
        <w:t>00 р.;</w:t>
      </w:r>
    </w:p>
    <w:p w:rsidR="00676F00" w:rsidRPr="00676F00" w:rsidRDefault="001E3840" w:rsidP="00545DFF">
      <w:pPr>
        <w:pStyle w:val="a4"/>
        <w:numPr>
          <w:ilvl w:val="0"/>
          <w:numId w:val="9"/>
        </w:numPr>
        <w:ind w:left="357" w:hanging="357"/>
        <w:rPr>
          <w:b/>
        </w:rPr>
      </w:pPr>
      <w:r>
        <w:t xml:space="preserve">В случае участия спортсмена в нескольких дисциплинах, вторая и каждая последующая дисциплина – </w:t>
      </w:r>
      <w:r w:rsidR="0095573F">
        <w:t>10</w:t>
      </w:r>
      <w:r>
        <w:t>00 р.;</w:t>
      </w:r>
    </w:p>
    <w:p w:rsidR="00824E28" w:rsidRPr="00DF1A6B" w:rsidRDefault="00824E28" w:rsidP="00DF1A6B">
      <w:pPr>
        <w:ind w:firstLine="0"/>
        <w:rPr>
          <w:b/>
        </w:rPr>
      </w:pPr>
      <w:r w:rsidRPr="00DF1A6B">
        <w:rPr>
          <w:b/>
        </w:rPr>
        <w:t>Реквизиты для оплаты стартовых взносов</w:t>
      </w:r>
      <w:r w:rsidR="00DF1A6B">
        <w:rPr>
          <w:b/>
        </w:rPr>
        <w:t>:</w:t>
      </w:r>
    </w:p>
    <w:p w:rsidR="00824E28" w:rsidRPr="004D5BFA" w:rsidRDefault="009B40D1" w:rsidP="004D5BFA">
      <w:pPr>
        <w:pStyle w:val="a4"/>
        <w:ind w:left="0"/>
      </w:pPr>
      <w:r>
        <w:t>По н</w:t>
      </w:r>
      <w:r w:rsidR="00824E28">
        <w:t>омер</w:t>
      </w:r>
      <w:r w:rsidR="00EF3657">
        <w:t>у</w:t>
      </w:r>
      <w:r w:rsidR="00824E28">
        <w:t xml:space="preserve"> карты – </w:t>
      </w:r>
      <w:r w:rsidR="00824E28" w:rsidRPr="00824E28">
        <w:rPr>
          <w:b/>
        </w:rPr>
        <w:t>6390 0250 9005 8969</w:t>
      </w:r>
      <w:r w:rsidR="00824E28">
        <w:rPr>
          <w:b/>
        </w:rPr>
        <w:t xml:space="preserve"> </w:t>
      </w:r>
      <w:r w:rsidR="00824E28" w:rsidRPr="00824E28">
        <w:rPr>
          <w:b/>
        </w:rPr>
        <w:t>26</w:t>
      </w:r>
      <w:r w:rsidR="00824E28">
        <w:rPr>
          <w:b/>
        </w:rPr>
        <w:t xml:space="preserve"> </w:t>
      </w:r>
      <w:r w:rsidR="00824E28">
        <w:t>(Галина Александровна К.)</w:t>
      </w:r>
      <w:r w:rsidR="00824E28" w:rsidRPr="00824E28">
        <w:t xml:space="preserve"> </w:t>
      </w:r>
      <w:r w:rsidR="004D5BFA">
        <w:t>или по номеру тел.</w:t>
      </w:r>
      <w:r w:rsidR="004D5BFA" w:rsidRPr="004D5BFA">
        <w:rPr>
          <w:b/>
        </w:rPr>
        <w:t xml:space="preserve"> +7 (902) 524-67-02</w:t>
      </w:r>
      <w:r w:rsidR="004D5BFA">
        <w:rPr>
          <w:b/>
        </w:rPr>
        <w:t xml:space="preserve"> </w:t>
      </w:r>
      <w:r w:rsidR="0044205E" w:rsidRPr="0044205E">
        <w:t xml:space="preserve">с </w:t>
      </w:r>
      <w:r w:rsidR="0044205E" w:rsidRPr="0044205E">
        <w:rPr>
          <w:u w:val="single"/>
        </w:rPr>
        <w:t>обязательным указанием имени и фам</w:t>
      </w:r>
      <w:r w:rsidR="0044205E" w:rsidRPr="0044205E">
        <w:rPr>
          <w:u w:val="single"/>
        </w:rPr>
        <w:t>и</w:t>
      </w:r>
      <w:r w:rsidR="0044205E" w:rsidRPr="0044205E">
        <w:rPr>
          <w:u w:val="single"/>
        </w:rPr>
        <w:t>лии спортсмена</w:t>
      </w:r>
      <w:r w:rsidR="0044205E">
        <w:rPr>
          <w:u w:val="single"/>
        </w:rPr>
        <w:t xml:space="preserve"> </w:t>
      </w:r>
      <w:r w:rsidR="0044205E" w:rsidRPr="0044205E">
        <w:rPr>
          <w:u w:val="single"/>
        </w:rPr>
        <w:t>/</w:t>
      </w:r>
      <w:r w:rsidR="0044205E">
        <w:rPr>
          <w:u w:val="single"/>
        </w:rPr>
        <w:t xml:space="preserve"> </w:t>
      </w:r>
      <w:r w:rsidR="0044205E" w:rsidRPr="0044205E">
        <w:rPr>
          <w:u w:val="single"/>
        </w:rPr>
        <w:t>участника</w:t>
      </w:r>
      <w:r w:rsidR="004D5BFA">
        <w:rPr>
          <w:u w:val="single"/>
        </w:rPr>
        <w:t xml:space="preserve"> </w:t>
      </w:r>
    </w:p>
    <w:p w:rsidR="00D405EA" w:rsidRPr="004D5BFA" w:rsidRDefault="00824E28" w:rsidP="00545DFF">
      <w:pPr>
        <w:rPr>
          <w:b/>
        </w:rPr>
      </w:pPr>
      <w:r>
        <w:t xml:space="preserve">Квитанцию об оплате присылать на </w:t>
      </w:r>
      <w:r w:rsidR="004D5BFA">
        <w:rPr>
          <w:lang w:val="en-US"/>
        </w:rPr>
        <w:t>w</w:t>
      </w:r>
      <w:r w:rsidR="004D5BFA" w:rsidRPr="004D5BFA">
        <w:t>/</w:t>
      </w:r>
      <w:r w:rsidR="004D5BFA">
        <w:rPr>
          <w:lang w:val="en-US"/>
        </w:rPr>
        <w:t>a</w:t>
      </w:r>
      <w:r w:rsidR="004D5BFA" w:rsidRPr="004D5BFA">
        <w:t xml:space="preserve"> </w:t>
      </w:r>
      <w:r w:rsidR="004D5BFA" w:rsidRPr="004D5BFA">
        <w:rPr>
          <w:b/>
        </w:rPr>
        <w:t>+7 (902) 524-67-02</w:t>
      </w:r>
    </w:p>
    <w:p w:rsidR="005D5BF5" w:rsidRPr="00A16D0F" w:rsidRDefault="005D5BF5" w:rsidP="00545DFF">
      <w:pPr>
        <w:rPr>
          <w:b/>
        </w:rPr>
      </w:pPr>
    </w:p>
    <w:p w:rsidR="002831D3" w:rsidRPr="00BB0FB9" w:rsidRDefault="00BB0FB9" w:rsidP="00BB0FB9">
      <w:pPr>
        <w:ind w:firstLine="0"/>
        <w:jc w:val="center"/>
        <w:rPr>
          <w:b/>
        </w:rPr>
      </w:pPr>
      <w:r>
        <w:rPr>
          <w:b/>
        </w:rPr>
        <w:t xml:space="preserve">9. </w:t>
      </w:r>
      <w:r w:rsidR="00C220DF" w:rsidRPr="00BB0FB9">
        <w:rPr>
          <w:b/>
        </w:rPr>
        <w:t>Заявки на участие</w:t>
      </w:r>
    </w:p>
    <w:p w:rsidR="0002023F" w:rsidRPr="00CA3FD0" w:rsidRDefault="0002023F" w:rsidP="00545DFF">
      <w:pPr>
        <w:rPr>
          <w:u w:val="single"/>
        </w:rPr>
      </w:pPr>
      <w:r>
        <w:t>Заявка, содержащая информацию о спортсмене, участвующем в спорти</w:t>
      </w:r>
      <w:r>
        <w:t>в</w:t>
      </w:r>
      <w:r>
        <w:t>ном соревновании, направляется в оргкомитет прове</w:t>
      </w:r>
      <w:r w:rsidR="00DF1A6B">
        <w:t xml:space="preserve">дения </w:t>
      </w:r>
      <w:r w:rsidR="005951C8">
        <w:t>соревнований не позднее 30 апрел</w:t>
      </w:r>
      <w:r>
        <w:t>я 202</w:t>
      </w:r>
      <w:r w:rsidR="00DF1A6B">
        <w:t>5</w:t>
      </w:r>
      <w:r>
        <w:t xml:space="preserve"> года путем заполнения электронной формы на сайте: </w:t>
      </w:r>
      <w:r w:rsidR="00CA3FD0" w:rsidRPr="000634F5">
        <w:rPr>
          <w:b/>
          <w:u w:val="single"/>
          <w:lang w:val="en-AU"/>
        </w:rPr>
        <w:t>https</w:t>
      </w:r>
      <w:r w:rsidR="00CA3FD0" w:rsidRPr="000634F5">
        <w:rPr>
          <w:b/>
          <w:u w:val="single"/>
        </w:rPr>
        <w:t>://</w:t>
      </w:r>
      <w:proofErr w:type="spellStart"/>
      <w:r w:rsidRPr="000634F5">
        <w:rPr>
          <w:b/>
          <w:u w:val="single"/>
          <w:lang w:val="en-AU"/>
        </w:rPr>
        <w:t>orgeo</w:t>
      </w:r>
      <w:proofErr w:type="spellEnd"/>
      <w:r w:rsidRPr="000634F5">
        <w:rPr>
          <w:b/>
          <w:u w:val="single"/>
        </w:rPr>
        <w:t>.</w:t>
      </w:r>
      <w:proofErr w:type="spellStart"/>
      <w:r w:rsidRPr="000634F5">
        <w:rPr>
          <w:b/>
          <w:u w:val="single"/>
          <w:lang w:val="en-AU"/>
        </w:rPr>
        <w:t>ru</w:t>
      </w:r>
      <w:proofErr w:type="spellEnd"/>
      <w:r w:rsidR="00CA3FD0" w:rsidRPr="000634F5">
        <w:rPr>
          <w:b/>
          <w:u w:val="single"/>
        </w:rPr>
        <w:t>/</w:t>
      </w:r>
    </w:p>
    <w:p w:rsidR="00C220DF" w:rsidRPr="002248D0" w:rsidRDefault="0044197F" w:rsidP="004D5BFA">
      <w:pPr>
        <w:rPr>
          <w:b/>
        </w:rPr>
      </w:pPr>
      <w:r>
        <w:rPr>
          <w:b/>
        </w:rPr>
        <w:t xml:space="preserve">Координатор гонки – </w:t>
      </w:r>
      <w:r w:rsidR="0041382C">
        <w:rPr>
          <w:b/>
        </w:rPr>
        <w:t>Олейник Ольга</w:t>
      </w:r>
      <w:r w:rsidR="004D5BFA">
        <w:rPr>
          <w:b/>
        </w:rPr>
        <w:t xml:space="preserve"> </w:t>
      </w:r>
      <w:r w:rsidR="00C220DF" w:rsidRPr="00946717">
        <w:rPr>
          <w:b/>
        </w:rPr>
        <w:t>тел</w:t>
      </w:r>
      <w:r w:rsidR="00C220DF" w:rsidRPr="002248D0">
        <w:rPr>
          <w:b/>
        </w:rPr>
        <w:t xml:space="preserve">.: </w:t>
      </w:r>
      <w:r w:rsidR="0041382C">
        <w:rPr>
          <w:b/>
        </w:rPr>
        <w:t>+7 (</w:t>
      </w:r>
      <w:r w:rsidR="0002023F">
        <w:rPr>
          <w:b/>
        </w:rPr>
        <w:t>924</w:t>
      </w:r>
      <w:r w:rsidR="0041382C">
        <w:rPr>
          <w:b/>
        </w:rPr>
        <w:t>) 238-04-15</w:t>
      </w:r>
    </w:p>
    <w:p w:rsidR="00CA3FD0" w:rsidRDefault="00C220DF" w:rsidP="00545DFF">
      <w:r w:rsidRPr="00C220DF">
        <w:lastRenderedPageBreak/>
        <w:t xml:space="preserve">Решение о допуске спортсмена для участия в соревнованиях принимает </w:t>
      </w:r>
      <w:r>
        <w:t>ГСК</w:t>
      </w:r>
      <w:r w:rsidRPr="00C220DF">
        <w:t xml:space="preserve"> в день проведения соревнований. </w:t>
      </w:r>
    </w:p>
    <w:p w:rsidR="00CA3FD0" w:rsidRDefault="00CA3FD0" w:rsidP="00545DFF">
      <w:r w:rsidRPr="00CA3FD0">
        <w:rPr>
          <w:b/>
          <w:u w:val="single"/>
        </w:rPr>
        <w:t>В комиссию по допуску должны быть предоставлены</w:t>
      </w:r>
      <w:r>
        <w:t xml:space="preserve">: </w:t>
      </w:r>
    </w:p>
    <w:p w:rsidR="00BB0FB9" w:rsidRDefault="00BB0FB9" w:rsidP="00545DFF">
      <w:r w:rsidRPr="00BB0FB9">
        <w:rPr>
          <w:u w:val="single"/>
        </w:rPr>
        <w:t>Участниками официальных дисциплин</w:t>
      </w:r>
      <w:r>
        <w:t>:</w:t>
      </w:r>
    </w:p>
    <w:p w:rsidR="00CA3FD0" w:rsidRDefault="00CA3FD0" w:rsidP="00545DFF">
      <w:r>
        <w:t xml:space="preserve">- </w:t>
      </w:r>
      <w:bookmarkStart w:id="1" w:name="_Hlk123911353"/>
      <w:r>
        <w:t>паспорт гражданина или документ его заменяющий</w:t>
      </w:r>
      <w:bookmarkEnd w:id="1"/>
      <w:r>
        <w:t xml:space="preserve">; </w:t>
      </w:r>
    </w:p>
    <w:p w:rsidR="00CA3FD0" w:rsidRDefault="00CA3FD0" w:rsidP="00545DFF">
      <w:r>
        <w:t xml:space="preserve">- медицинский допуск к соревнованиям согласно приказу Минздрава РФ 1144 Н; </w:t>
      </w:r>
    </w:p>
    <w:p w:rsidR="00CA3FD0" w:rsidRDefault="00CA3FD0" w:rsidP="00545DFF">
      <w:r>
        <w:t>- полис страхования жизни и здоровья от несчастных случаев (</w:t>
      </w:r>
      <w:r w:rsidRPr="00CA3FD0">
        <w:rPr>
          <w:b/>
        </w:rPr>
        <w:t>оригинал)</w:t>
      </w:r>
      <w:r w:rsidR="00682D33">
        <w:rPr>
          <w:b/>
        </w:rPr>
        <w:t xml:space="preserve">, </w:t>
      </w:r>
      <w:bookmarkStart w:id="2" w:name="_Hlk123033869"/>
      <w:r w:rsidR="00682D33">
        <w:rPr>
          <w:b/>
        </w:rPr>
        <w:t>с указанием вида спорта – ездовой спорт</w:t>
      </w:r>
      <w:bookmarkEnd w:id="2"/>
      <w:r>
        <w:t xml:space="preserve">; </w:t>
      </w:r>
    </w:p>
    <w:p w:rsidR="00BB0FB9" w:rsidRDefault="00CA3FD0" w:rsidP="00BB0FB9">
      <w:r>
        <w:t xml:space="preserve">- полис обязательного медицинского страхования; </w:t>
      </w:r>
    </w:p>
    <w:p w:rsidR="00CA3FD0" w:rsidRDefault="00BB0FB9" w:rsidP="00BB0FB9">
      <w:r>
        <w:t>-</w:t>
      </w:r>
      <w:r w:rsidR="00CA3FD0">
        <w:t xml:space="preserve"> </w:t>
      </w:r>
      <w:r w:rsidRPr="00BB0FB9">
        <w:t>ветеринарные документы на собак (ветеринарные паспорта с действу</w:t>
      </w:r>
      <w:r w:rsidRPr="00BB0FB9">
        <w:t>ю</w:t>
      </w:r>
      <w:r w:rsidRPr="00BB0FB9">
        <w:t>щими отметками о прививках)</w:t>
      </w:r>
      <w:r w:rsidR="000634F5">
        <w:t>;</w:t>
      </w:r>
    </w:p>
    <w:p w:rsidR="000634F5" w:rsidRDefault="000634F5" w:rsidP="00545DFF">
      <w:r>
        <w:t>- согласие на обработку персональных данных (Приложение 1)</w:t>
      </w:r>
    </w:p>
    <w:p w:rsidR="00682D33" w:rsidRDefault="00CA3FD0" w:rsidP="00545DFF">
      <w:r>
        <w:t>Оригиналы всех перечисленных выше документов</w:t>
      </w:r>
      <w:r w:rsidR="00D405EA">
        <w:t>, за исключением мед</w:t>
      </w:r>
      <w:r w:rsidR="00D405EA">
        <w:t>и</w:t>
      </w:r>
      <w:r w:rsidR="00D405EA">
        <w:t>цинской справки,</w:t>
      </w:r>
      <w:r>
        <w:t xml:space="preserve"> остаются у спортсмена после предоставления в комиссию по допуску. </w:t>
      </w:r>
    </w:p>
    <w:p w:rsidR="00CA3FD0" w:rsidRDefault="00CA3FD0" w:rsidP="00545DFF">
      <w:r w:rsidRPr="00CA3FD0">
        <w:rPr>
          <w:b/>
        </w:rPr>
        <w:t xml:space="preserve">В случае </w:t>
      </w:r>
      <w:proofErr w:type="spellStart"/>
      <w:r w:rsidR="00BB0FB9" w:rsidRPr="00CA3FD0">
        <w:rPr>
          <w:b/>
        </w:rPr>
        <w:t>непредоставления</w:t>
      </w:r>
      <w:proofErr w:type="spellEnd"/>
      <w:r w:rsidRPr="00CA3FD0">
        <w:rPr>
          <w:b/>
        </w:rPr>
        <w:t xml:space="preserve"> вышеуказанных документов спортсмен может быть не допущен к соревнованиям.</w:t>
      </w:r>
      <w:r>
        <w:t xml:space="preserve"> </w:t>
      </w:r>
    </w:p>
    <w:p w:rsidR="00D405EA" w:rsidRPr="00CA3FD0" w:rsidRDefault="00D405EA" w:rsidP="00545DFF"/>
    <w:p w:rsidR="00E234D0" w:rsidRDefault="00E234D0" w:rsidP="00545DFF">
      <w:pPr>
        <w:ind w:firstLine="0"/>
      </w:pPr>
    </w:p>
    <w:p w:rsidR="00E62DDA" w:rsidRDefault="00EF3657" w:rsidP="00545DFF">
      <w:pPr>
        <w:ind w:firstLine="0"/>
        <w:jc w:val="center"/>
      </w:pPr>
      <w:r>
        <w:t>Р</w:t>
      </w:r>
      <w:r w:rsidR="00E62DDA">
        <w:t xml:space="preserve">егламент является официальным приглашением </w:t>
      </w:r>
    </w:p>
    <w:p w:rsidR="007A78EA" w:rsidRDefault="00E62DDA" w:rsidP="00545DFF">
      <w:pPr>
        <w:ind w:firstLine="0"/>
        <w:jc w:val="center"/>
      </w:pPr>
      <w:r>
        <w:t>для участия в соревнованиях!</w:t>
      </w:r>
    </w:p>
    <w:p w:rsidR="000634F5" w:rsidRDefault="000634F5" w:rsidP="00545DFF">
      <w:pPr>
        <w:ind w:firstLine="0"/>
        <w:jc w:val="center"/>
      </w:pPr>
    </w:p>
    <w:p w:rsidR="000634F5" w:rsidRDefault="000634F5" w:rsidP="00F41ABC">
      <w:pPr>
        <w:spacing w:after="200" w:line="276" w:lineRule="auto"/>
        <w:ind w:firstLine="0"/>
        <w:contextualSpacing w:val="0"/>
        <w:jc w:val="left"/>
        <w:sectPr w:rsidR="000634F5" w:rsidSect="00A467CD"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  <w:bookmarkStart w:id="3" w:name="_GoBack"/>
      <w:bookmarkEnd w:id="3"/>
    </w:p>
    <w:p w:rsidR="000634F5" w:rsidRDefault="000634F5" w:rsidP="000634F5">
      <w:pPr>
        <w:spacing w:after="120"/>
        <w:ind w:firstLine="0"/>
        <w:jc w:val="right"/>
      </w:pPr>
      <w:r>
        <w:lastRenderedPageBreak/>
        <w:t>Приложение № 1</w:t>
      </w:r>
    </w:p>
    <w:tbl>
      <w:tblPr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6"/>
        <w:gridCol w:w="4033"/>
        <w:gridCol w:w="2066"/>
      </w:tblGrid>
      <w:tr w:rsidR="000634F5" w:rsidTr="000634F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ind w:firstLine="28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Согласие на обработку персональных данных</w:t>
            </w:r>
          </w:p>
        </w:tc>
      </w:tr>
      <w:tr w:rsidR="000634F5" w:rsidTr="000634F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Я, _____________________________________________________________________ (фамилия, имя, отчество (при наличии),</w:t>
            </w:r>
          </w:p>
        </w:tc>
      </w:tr>
      <w:tr w:rsidR="000634F5" w:rsidTr="000634F5">
        <w:trPr>
          <w:trHeight w:val="25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зарегистрированный(-</w:t>
            </w:r>
            <w:proofErr w:type="spellStart"/>
            <w:r>
              <w:rPr>
                <w:sz w:val="18"/>
                <w:szCs w:val="18"/>
                <w:lang w:eastAsia="en-US"/>
              </w:rPr>
              <w:t>ая</w:t>
            </w:r>
            <w:proofErr w:type="spellEnd"/>
            <w:r>
              <w:rPr>
                <w:sz w:val="18"/>
                <w:szCs w:val="18"/>
                <w:lang w:eastAsia="en-US"/>
              </w:rPr>
              <w:t>) по адресу: ___________________________________________________________________________</w:t>
            </w:r>
          </w:p>
        </w:tc>
      </w:tr>
      <w:tr w:rsidR="000634F5" w:rsidTr="000634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паспорт серия ___________ № __________________,</w:t>
            </w:r>
          </w:p>
        </w:tc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выдан __________________________________________________</w:t>
            </w:r>
          </w:p>
        </w:tc>
      </w:tr>
      <w:tr w:rsidR="000634F5" w:rsidTr="000634F5">
        <w:trPr>
          <w:trHeight w:val="224"/>
        </w:trPr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_________________________________________________________________________________________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(кем и когда)</w:t>
            </w:r>
          </w:p>
        </w:tc>
      </w:tr>
      <w:tr w:rsidR="000634F5" w:rsidTr="000634F5">
        <w:trPr>
          <w:trHeight w:val="811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__________________________________________________________________________,</w:t>
            </w:r>
          </w:p>
          <w:p w:rsidR="000634F5" w:rsidRDefault="000634F5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руководствуясь </w:t>
            </w:r>
            <w:hyperlink r:id="rId9" w:history="1">
              <w:r>
                <w:rPr>
                  <w:rStyle w:val="ac"/>
                  <w:color w:val="000000"/>
                  <w:sz w:val="18"/>
                  <w:szCs w:val="18"/>
                  <w:lang w:eastAsia="en-US"/>
                </w:rPr>
                <w:t>п. 1 ст. 8</w:t>
              </w:r>
            </w:hyperlink>
            <w:r>
              <w:rPr>
                <w:color w:val="000000"/>
                <w:sz w:val="18"/>
                <w:szCs w:val="18"/>
                <w:lang w:eastAsia="en-US"/>
              </w:rPr>
              <w:t xml:space="preserve">, </w:t>
            </w:r>
            <w:hyperlink r:id="rId10" w:history="1">
              <w:r>
                <w:rPr>
                  <w:rStyle w:val="ac"/>
                  <w:color w:val="000000"/>
                  <w:sz w:val="18"/>
                  <w:szCs w:val="18"/>
                  <w:lang w:eastAsia="en-US"/>
                </w:rPr>
                <w:t>ст. 9</w:t>
              </w:r>
            </w:hyperlink>
            <w:r>
              <w:rPr>
                <w:color w:val="000000"/>
                <w:sz w:val="18"/>
                <w:szCs w:val="18"/>
                <w:lang w:eastAsia="en-US"/>
              </w:rPr>
              <w:t xml:space="preserve">, </w:t>
            </w:r>
            <w:hyperlink r:id="rId11" w:history="1">
              <w:r>
                <w:rPr>
                  <w:rStyle w:val="ac"/>
                  <w:color w:val="000000"/>
                  <w:sz w:val="18"/>
                  <w:szCs w:val="18"/>
                  <w:lang w:eastAsia="en-US"/>
                </w:rPr>
                <w:t>п. 2 ч. 2 ст. 22</w:t>
              </w:r>
            </w:hyperlink>
            <w:r>
              <w:rPr>
                <w:color w:val="000000"/>
                <w:sz w:val="18"/>
                <w:szCs w:val="18"/>
                <w:lang w:eastAsia="en-US"/>
              </w:rPr>
              <w:t xml:space="preserve">, </w:t>
            </w:r>
            <w:hyperlink r:id="rId12" w:history="1">
              <w:r>
                <w:rPr>
                  <w:rStyle w:val="ac"/>
                  <w:color w:val="000000"/>
                  <w:sz w:val="18"/>
                  <w:szCs w:val="18"/>
                  <w:lang w:eastAsia="en-US"/>
                </w:rPr>
                <w:t>ч. 3 ст. 23</w:t>
              </w:r>
            </w:hyperlink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Федерального закона от 27 июля 2006 г. N 152-ФЗ "О персональных данных", свободно, своей волей и в своем интересе даю согласие на включение моих персональных данных в общедоступные источники перс</w:t>
            </w:r>
            <w:r>
              <w:rPr>
                <w:sz w:val="18"/>
                <w:szCs w:val="18"/>
                <w:lang w:eastAsia="en-US"/>
              </w:rPr>
              <w:t>о</w:t>
            </w:r>
            <w:r>
              <w:rPr>
                <w:sz w:val="18"/>
                <w:szCs w:val="18"/>
                <w:lang w:eastAsia="en-US"/>
              </w:rPr>
              <w:t>нальных данных и обработку КГАУ ЦСП ПК</w:t>
            </w:r>
          </w:p>
        </w:tc>
      </w:tr>
      <w:tr w:rsidR="000634F5" w:rsidTr="000634F5">
        <w:trPr>
          <w:trHeight w:val="1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федерации персональных данных)</w:t>
            </w:r>
          </w:p>
        </w:tc>
      </w:tr>
      <w:tr w:rsidR="000634F5" w:rsidTr="000634F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ind w:firstLine="28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моих персональных данных, включающих: фамилия, имя, отчество, дата и место рождения; паспортные данные; сведения об обр</w:t>
            </w:r>
            <w:r>
              <w:rPr>
                <w:sz w:val="18"/>
                <w:szCs w:val="18"/>
                <w:lang w:eastAsia="en-US"/>
              </w:rPr>
              <w:t>а</w:t>
            </w:r>
            <w:r>
              <w:rPr>
                <w:sz w:val="18"/>
                <w:szCs w:val="18"/>
                <w:lang w:eastAsia="en-US"/>
              </w:rPr>
              <w:t>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</w:t>
            </w:r>
            <w:r>
              <w:rPr>
                <w:sz w:val="18"/>
                <w:szCs w:val="18"/>
                <w:lang w:eastAsia="en-US"/>
              </w:rPr>
              <w:t>а</w:t>
            </w:r>
            <w:r>
              <w:rPr>
                <w:sz w:val="18"/>
                <w:szCs w:val="18"/>
                <w:lang w:eastAsia="en-US"/>
              </w:rPr>
              <w:t>фические данные, фотография, контактная информация, собственноручная подпись.</w:t>
            </w:r>
          </w:p>
          <w:p w:rsidR="000634F5" w:rsidRDefault="000634F5">
            <w:pPr>
              <w:spacing w:line="240" w:lineRule="auto"/>
              <w:ind w:firstLine="283"/>
              <w:rPr>
                <w:b/>
                <w:spacing w:val="3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целях подтверждения исполнения обязанностей организатора по договору от __________ № ________</w:t>
            </w:r>
            <w:r>
              <w:rPr>
                <w:b/>
                <w:spacing w:val="30"/>
                <w:sz w:val="18"/>
                <w:szCs w:val="18"/>
                <w:lang w:eastAsia="en-US"/>
              </w:rPr>
              <w:t xml:space="preserve"> на проведение</w:t>
            </w:r>
          </w:p>
          <w:p w:rsidR="000634F5" w:rsidRDefault="000634F5" w:rsidP="0044205E">
            <w:pPr>
              <w:spacing w:line="240" w:lineRule="auto"/>
              <w:ind w:firstLine="283"/>
              <w:jc w:val="center"/>
              <w:rPr>
                <w:b/>
                <w:spacing w:val="30"/>
                <w:sz w:val="18"/>
                <w:szCs w:val="18"/>
                <w:lang w:eastAsia="en-US"/>
              </w:rPr>
            </w:pPr>
            <w:r>
              <w:rPr>
                <w:b/>
                <w:spacing w:val="30"/>
                <w:sz w:val="18"/>
                <w:szCs w:val="18"/>
                <w:lang w:eastAsia="en-US"/>
              </w:rPr>
              <w:t xml:space="preserve">Чемпионата </w:t>
            </w:r>
            <w:r w:rsidR="00EF04ED">
              <w:rPr>
                <w:b/>
                <w:spacing w:val="30"/>
                <w:sz w:val="18"/>
                <w:szCs w:val="18"/>
                <w:lang w:eastAsia="en-US"/>
              </w:rPr>
              <w:t xml:space="preserve">и Первенства </w:t>
            </w:r>
            <w:r>
              <w:rPr>
                <w:b/>
                <w:spacing w:val="30"/>
                <w:sz w:val="18"/>
                <w:szCs w:val="18"/>
                <w:lang w:eastAsia="en-US"/>
              </w:rPr>
              <w:t xml:space="preserve">Приморского края по </w:t>
            </w:r>
            <w:r w:rsidR="004B4595">
              <w:rPr>
                <w:b/>
                <w:spacing w:val="30"/>
                <w:sz w:val="18"/>
                <w:szCs w:val="18"/>
                <w:lang w:eastAsia="en-US"/>
              </w:rPr>
              <w:t>бес</w:t>
            </w:r>
            <w:r>
              <w:rPr>
                <w:b/>
                <w:spacing w:val="30"/>
                <w:sz w:val="18"/>
                <w:szCs w:val="18"/>
                <w:lang w:eastAsia="en-US"/>
              </w:rPr>
              <w:t>снежным дисциплинам ездового спорта</w:t>
            </w:r>
          </w:p>
        </w:tc>
      </w:tr>
      <w:tr w:rsidR="000634F5" w:rsidTr="000634F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jc w:val="center"/>
              <w:rPr>
                <w:rFonts w:eastAsia="SimSun"/>
                <w:b/>
                <w:bCs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en-US"/>
              </w:rPr>
              <w:t xml:space="preserve"> (цель обработки персональных данных)</w:t>
            </w:r>
          </w:p>
        </w:tc>
      </w:tr>
      <w:tr w:rsidR="000634F5" w:rsidTr="000634F5">
        <w:trPr>
          <w:trHeight w:val="663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 условии, что их обработка осуществляется ответственным лицом оператора. В процессе обработки Оператором моих перс</w:t>
            </w:r>
            <w:r>
              <w:rPr>
                <w:sz w:val="18"/>
                <w:szCs w:val="18"/>
                <w:lang w:eastAsia="en-US"/>
              </w:rPr>
              <w:t>о</w:t>
            </w:r>
            <w:r>
              <w:rPr>
                <w:sz w:val="18"/>
                <w:szCs w:val="18"/>
                <w:lang w:eastAsia="en-US"/>
              </w:rPr>
              <w:t>нальных данных я предоставляю право его работникам передавать мои персональные данные другим ответственным лицам организ</w:t>
            </w:r>
            <w:r>
              <w:rPr>
                <w:sz w:val="18"/>
                <w:szCs w:val="18"/>
                <w:lang w:eastAsia="en-US"/>
              </w:rPr>
              <w:t>а</w:t>
            </w:r>
            <w:r>
              <w:rPr>
                <w:sz w:val="18"/>
                <w:szCs w:val="18"/>
                <w:lang w:eastAsia="en-US"/>
              </w:rPr>
              <w:t>тора и третьим лицам.</w:t>
            </w:r>
          </w:p>
        </w:tc>
      </w:tr>
      <w:tr w:rsidR="000634F5" w:rsidTr="000634F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ind w:firstLine="36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Предоставляю Организатору право осуществлять все действия (операции) с моими персональными данными, включая сбор, си</w:t>
            </w:r>
            <w:r>
              <w:rPr>
                <w:sz w:val="18"/>
                <w:szCs w:val="18"/>
                <w:lang w:eastAsia="en-US"/>
              </w:rPr>
              <w:t>с</w:t>
            </w:r>
            <w:r>
              <w:rPr>
                <w:sz w:val="18"/>
                <w:szCs w:val="18"/>
                <w:lang w:eastAsia="en-US"/>
              </w:rPr>
              <w:t>тематизацию, накопление, хранение, обновление, изменение, использование, обезличивание, блокирование, уничтожение.</w:t>
            </w:r>
          </w:p>
          <w:p w:rsidR="000634F5" w:rsidRDefault="000634F5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Организатор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порядок ведения и состав данных в учетно-отчетной документации, а также отношениями, установленными руководящими документами между Оператором и третьими лицами:</w:t>
            </w:r>
          </w:p>
          <w:p w:rsidR="000634F5" w:rsidRDefault="000634F5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министерством физической культуры и спорта Приморского края, расположенным адресу: г. Владивосток, ул. Батарейная, д. ц;</w:t>
            </w:r>
          </w:p>
          <w:p w:rsidR="000634F5" w:rsidRDefault="000634F5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Краевым государственным автономным учреждением «Центр спортивной подготовки Приморского края», расположенным по а</w:t>
            </w:r>
            <w:r>
              <w:rPr>
                <w:sz w:val="18"/>
                <w:szCs w:val="18"/>
                <w:lang w:eastAsia="en-US"/>
              </w:rPr>
              <w:t>д</w:t>
            </w:r>
            <w:r>
              <w:rPr>
                <w:sz w:val="18"/>
                <w:szCs w:val="18"/>
                <w:lang w:eastAsia="en-US"/>
              </w:rPr>
              <w:t>ресу: г. Владивосток, ул. Батарейная, 2.</w:t>
            </w:r>
          </w:p>
          <w:p w:rsidR="000634F5" w:rsidRDefault="000634F5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Организатор имеет право во исполнение своих обязательств по обмену (прием и передачу) моими персональными данными с третьими лицами осуществлять с использованием машинных носителей информации, каналов связи и в виде бумажных документов без специального уведомления меня об этом.</w:t>
            </w:r>
          </w:p>
          <w:p w:rsidR="000634F5" w:rsidRDefault="000634F5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Организатор имеет право передавать мои персональные данные третьим лицам для их (персональных данных) обработки (включая сбор, систематизацию, накопление, хранение, уточнение (обновление, изменение), использования, обезличивания, блокирования, уни</w:t>
            </w:r>
            <w:r>
              <w:rPr>
                <w:sz w:val="18"/>
                <w:szCs w:val="18"/>
                <w:lang w:eastAsia="en-US"/>
              </w:rPr>
              <w:t>ч</w:t>
            </w:r>
            <w:r>
              <w:rPr>
                <w:sz w:val="18"/>
                <w:szCs w:val="18"/>
                <w:lang w:eastAsia="en-US"/>
              </w:rPr>
              <w:t>тожения персональных данных), третьими лицами, при этом общее описание вышеуказанных способов обработки данных приведено в Законе 152-ФЗ.</w:t>
            </w:r>
          </w:p>
          <w:p w:rsidR="000634F5" w:rsidRDefault="000634F5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Срок хранения моих персональных данных соответствует сроку хранения первичных документов и составляет 6 лет.</w:t>
            </w:r>
          </w:p>
          <w:p w:rsidR="000634F5" w:rsidRDefault="000634F5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Настоящее согласие дано мной добровольно и действует бессрочно.</w:t>
            </w:r>
          </w:p>
        </w:tc>
      </w:tr>
      <w:tr w:rsidR="000634F5" w:rsidTr="000634F5">
        <w:trPr>
          <w:trHeight w:val="14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Я, _____________________________________________________________________</w:t>
            </w:r>
          </w:p>
        </w:tc>
      </w:tr>
      <w:tr w:rsidR="000634F5" w:rsidTr="000634F5">
        <w:trPr>
          <w:trHeight w:val="1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F5" w:rsidRDefault="000634F5">
            <w:pPr>
              <w:spacing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(Ф.И.О. субъекта персональных данных)</w:t>
            </w:r>
          </w:p>
        </w:tc>
      </w:tr>
      <w:tr w:rsidR="000634F5" w:rsidTr="000634F5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F5" w:rsidRDefault="000634F5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оставляю за собой право отозвать свое согласие посредством составления соответствующего письменного документа, который м</w:t>
            </w:r>
            <w:r>
              <w:rPr>
                <w:sz w:val="18"/>
                <w:szCs w:val="18"/>
                <w:lang w:eastAsia="en-US"/>
              </w:rPr>
              <w:t>о</w:t>
            </w:r>
            <w:r>
              <w:rPr>
                <w:sz w:val="18"/>
                <w:szCs w:val="18"/>
                <w:lang w:eastAsia="en-US"/>
              </w:rPr>
              <w:t>жет быть направлен в адрес Федерации по почте заказным письмом с уведомлением о вручении либо вручен лично под расписку пре</w:t>
            </w:r>
            <w:r>
              <w:rPr>
                <w:sz w:val="18"/>
                <w:szCs w:val="18"/>
                <w:lang w:eastAsia="en-US"/>
              </w:rPr>
              <w:t>д</w:t>
            </w:r>
            <w:r>
              <w:rPr>
                <w:sz w:val="18"/>
                <w:szCs w:val="18"/>
                <w:lang w:eastAsia="en-US"/>
              </w:rPr>
              <w:t>ставителю Оператора.</w:t>
            </w:r>
          </w:p>
          <w:p w:rsidR="000634F5" w:rsidRDefault="000634F5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моих персональных данных в течение  30 (тридцати) дней с момента получения такого согласия и в случае, если сохранение персональных данных более не требуется для целей обработки персональных данных, уничтожить персонал</w:t>
            </w:r>
            <w:r>
              <w:rPr>
                <w:sz w:val="18"/>
                <w:szCs w:val="18"/>
                <w:lang w:eastAsia="en-US"/>
              </w:rPr>
              <w:t>ь</w:t>
            </w:r>
            <w:r>
              <w:rPr>
                <w:sz w:val="18"/>
                <w:szCs w:val="18"/>
                <w:lang w:eastAsia="en-US"/>
              </w:rPr>
              <w:t>ные данные или обеспечить их уничтожение (если обработка персональных данных осуществляется другим лицом, действующим по поручению оператора).</w:t>
            </w:r>
          </w:p>
          <w:p w:rsidR="000634F5" w:rsidRDefault="000634F5">
            <w:pPr>
              <w:spacing w:line="240" w:lineRule="auto"/>
              <w:ind w:firstLine="283"/>
              <w:rPr>
                <w:sz w:val="18"/>
                <w:szCs w:val="18"/>
                <w:lang w:eastAsia="en-US"/>
              </w:rPr>
            </w:pPr>
          </w:p>
        </w:tc>
      </w:tr>
    </w:tbl>
    <w:p w:rsidR="000634F5" w:rsidRDefault="000634F5" w:rsidP="000634F5">
      <w:pPr>
        <w:spacing w:after="120"/>
        <w:ind w:firstLine="0"/>
      </w:pPr>
    </w:p>
    <w:p w:rsidR="000634F5" w:rsidRDefault="000634F5" w:rsidP="000634F5">
      <w:pPr>
        <w:rPr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                                    ______________             ___________________                       _________________</w:t>
      </w:r>
    </w:p>
    <w:p w:rsidR="000634F5" w:rsidRPr="000634F5" w:rsidRDefault="000634F5" w:rsidP="000634F5">
      <w:pPr>
        <w:pStyle w:val="ae"/>
        <w:ind w:left="0" w:firstLine="709"/>
        <w:rPr>
          <w:bCs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                          </w:t>
      </w:r>
      <w:r w:rsidR="0044205E">
        <w:rPr>
          <w:b/>
          <w:bCs/>
          <w:i/>
          <w:sz w:val="18"/>
          <w:szCs w:val="18"/>
        </w:rPr>
        <w:t xml:space="preserve">            </w:t>
      </w:r>
      <w:r>
        <w:rPr>
          <w:b/>
          <w:bCs/>
          <w:i/>
          <w:sz w:val="18"/>
          <w:szCs w:val="18"/>
        </w:rPr>
        <w:t xml:space="preserve">   </w:t>
      </w:r>
      <w:r>
        <w:rPr>
          <w:b/>
          <w:bCs/>
          <w:i/>
          <w:sz w:val="18"/>
          <w:szCs w:val="18"/>
          <w:vertAlign w:val="superscript"/>
        </w:rPr>
        <w:t xml:space="preserve">Дата                                                             Подпись                       </w:t>
      </w:r>
      <w:r w:rsidR="0044205E">
        <w:rPr>
          <w:b/>
          <w:bCs/>
          <w:i/>
          <w:sz w:val="18"/>
          <w:szCs w:val="18"/>
          <w:vertAlign w:val="superscript"/>
        </w:rPr>
        <w:t xml:space="preserve">                                               ФИО</w:t>
      </w:r>
    </w:p>
    <w:sectPr w:rsidR="000634F5" w:rsidRPr="000634F5" w:rsidSect="000634F5">
      <w:pgSz w:w="11906" w:h="16838"/>
      <w:pgMar w:top="1134" w:right="566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B80" w:rsidRDefault="001F0B80" w:rsidP="009170C9">
      <w:pPr>
        <w:spacing w:line="240" w:lineRule="auto"/>
      </w:pPr>
      <w:r>
        <w:separator/>
      </w:r>
    </w:p>
  </w:endnote>
  <w:endnote w:type="continuationSeparator" w:id="0">
    <w:p w:rsidR="001F0B80" w:rsidRDefault="001F0B80" w:rsidP="00917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3166490"/>
      <w:docPartObj>
        <w:docPartGallery w:val="Page Numbers (Bottom of Page)"/>
        <w:docPartUnique/>
      </w:docPartObj>
    </w:sdtPr>
    <w:sdtContent>
      <w:p w:rsidR="00A467CD" w:rsidRDefault="00AF724B">
        <w:pPr>
          <w:pStyle w:val="a8"/>
          <w:jc w:val="right"/>
        </w:pPr>
        <w:r>
          <w:fldChar w:fldCharType="begin"/>
        </w:r>
        <w:r w:rsidR="00A467CD">
          <w:instrText>PAGE   \* MERGEFORMAT</w:instrText>
        </w:r>
        <w:r>
          <w:fldChar w:fldCharType="separate"/>
        </w:r>
        <w:r w:rsidR="004B4595">
          <w:rPr>
            <w:noProof/>
          </w:rPr>
          <w:t>7</w:t>
        </w:r>
        <w:r>
          <w:fldChar w:fldCharType="end"/>
        </w:r>
      </w:p>
    </w:sdtContent>
  </w:sdt>
  <w:p w:rsidR="00A467CD" w:rsidRDefault="00A467C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B80" w:rsidRDefault="001F0B80" w:rsidP="009170C9">
      <w:pPr>
        <w:spacing w:line="240" w:lineRule="auto"/>
      </w:pPr>
      <w:r>
        <w:separator/>
      </w:r>
    </w:p>
  </w:footnote>
  <w:footnote w:type="continuationSeparator" w:id="0">
    <w:p w:rsidR="001F0B80" w:rsidRDefault="001F0B80" w:rsidP="009170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62C"/>
    <w:multiLevelType w:val="hybridMultilevel"/>
    <w:tmpl w:val="B3D45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B465E"/>
    <w:multiLevelType w:val="hybridMultilevel"/>
    <w:tmpl w:val="B23AEC6C"/>
    <w:name w:val="WW8Num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33E75"/>
    <w:multiLevelType w:val="multilevel"/>
    <w:tmpl w:val="969668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245476AA"/>
    <w:multiLevelType w:val="multilevel"/>
    <w:tmpl w:val="BDAE4BA8"/>
    <w:styleLink w:val="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5457B98"/>
    <w:multiLevelType w:val="hybridMultilevel"/>
    <w:tmpl w:val="732CD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87973"/>
    <w:multiLevelType w:val="multilevel"/>
    <w:tmpl w:val="BDAE4B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54F0DF7"/>
    <w:multiLevelType w:val="hybridMultilevel"/>
    <w:tmpl w:val="D5026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37A32"/>
    <w:multiLevelType w:val="hybridMultilevel"/>
    <w:tmpl w:val="21922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D62066"/>
    <w:multiLevelType w:val="hybridMultilevel"/>
    <w:tmpl w:val="5218B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F16A5"/>
    <w:multiLevelType w:val="hybridMultilevel"/>
    <w:tmpl w:val="E564A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51280"/>
    <w:multiLevelType w:val="hybridMultilevel"/>
    <w:tmpl w:val="81F62AA8"/>
    <w:name w:val="WW8Num33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3D2B559E"/>
    <w:multiLevelType w:val="hybridMultilevel"/>
    <w:tmpl w:val="58D2F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B4006"/>
    <w:multiLevelType w:val="hybridMultilevel"/>
    <w:tmpl w:val="B83C62D0"/>
    <w:name w:val="WW8Num3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73013A"/>
    <w:multiLevelType w:val="multilevel"/>
    <w:tmpl w:val="5ADAB1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14">
    <w:nsid w:val="54202049"/>
    <w:multiLevelType w:val="hybridMultilevel"/>
    <w:tmpl w:val="183AC3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D2AF3"/>
    <w:multiLevelType w:val="multilevel"/>
    <w:tmpl w:val="EDE2808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6">
    <w:nsid w:val="5D9F6704"/>
    <w:multiLevelType w:val="multilevel"/>
    <w:tmpl w:val="BDAE4BA8"/>
    <w:name w:val="WW8Num33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FFC09BC"/>
    <w:multiLevelType w:val="multilevel"/>
    <w:tmpl w:val="C81448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6F35039"/>
    <w:multiLevelType w:val="hybridMultilevel"/>
    <w:tmpl w:val="DB6E91F0"/>
    <w:name w:val="WW8Num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6E1217"/>
    <w:multiLevelType w:val="hybridMultilevel"/>
    <w:tmpl w:val="3AD0AC6C"/>
    <w:lvl w:ilvl="0" w:tplc="CE16BB7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63410F"/>
    <w:multiLevelType w:val="hybridMultilevel"/>
    <w:tmpl w:val="1EE23812"/>
    <w:name w:val="WW8Num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CB4A32"/>
    <w:multiLevelType w:val="hybridMultilevel"/>
    <w:tmpl w:val="46F8F374"/>
    <w:lvl w:ilvl="0" w:tplc="041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0"/>
  </w:num>
  <w:num w:numId="4">
    <w:abstractNumId w:val="10"/>
  </w:num>
  <w:num w:numId="5">
    <w:abstractNumId w:val="1"/>
  </w:num>
  <w:num w:numId="6">
    <w:abstractNumId w:val="12"/>
  </w:num>
  <w:num w:numId="7">
    <w:abstractNumId w:val="17"/>
  </w:num>
  <w:num w:numId="8">
    <w:abstractNumId w:val="6"/>
  </w:num>
  <w:num w:numId="9">
    <w:abstractNumId w:val="8"/>
  </w:num>
  <w:num w:numId="10">
    <w:abstractNumId w:val="5"/>
  </w:num>
  <w:num w:numId="11">
    <w:abstractNumId w:val="11"/>
  </w:num>
  <w:num w:numId="12">
    <w:abstractNumId w:val="7"/>
  </w:num>
  <w:num w:numId="13">
    <w:abstractNumId w:val="9"/>
  </w:num>
  <w:num w:numId="14">
    <w:abstractNumId w:val="4"/>
  </w:num>
  <w:num w:numId="15">
    <w:abstractNumId w:val="21"/>
  </w:num>
  <w:num w:numId="16">
    <w:abstractNumId w:val="0"/>
  </w:num>
  <w:num w:numId="17">
    <w:abstractNumId w:val="14"/>
  </w:num>
  <w:num w:numId="18">
    <w:abstractNumId w:val="3"/>
  </w:num>
  <w:num w:numId="19">
    <w:abstractNumId w:val="15"/>
  </w:num>
  <w:num w:numId="20">
    <w:abstractNumId w:val="19"/>
  </w:num>
  <w:num w:numId="21">
    <w:abstractNumId w:val="13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18D"/>
    <w:rsid w:val="00002BA1"/>
    <w:rsid w:val="00015236"/>
    <w:rsid w:val="0002023F"/>
    <w:rsid w:val="00021D39"/>
    <w:rsid w:val="000472C0"/>
    <w:rsid w:val="000634F5"/>
    <w:rsid w:val="000651DF"/>
    <w:rsid w:val="00073C20"/>
    <w:rsid w:val="0007552D"/>
    <w:rsid w:val="00090BAE"/>
    <w:rsid w:val="00092210"/>
    <w:rsid w:val="000973D5"/>
    <w:rsid w:val="000A2820"/>
    <w:rsid w:val="000A5761"/>
    <w:rsid w:val="000A60E5"/>
    <w:rsid w:val="000C7CC9"/>
    <w:rsid w:val="000D1B67"/>
    <w:rsid w:val="0010140B"/>
    <w:rsid w:val="00104C8C"/>
    <w:rsid w:val="00113FAD"/>
    <w:rsid w:val="001323D7"/>
    <w:rsid w:val="00143573"/>
    <w:rsid w:val="00143826"/>
    <w:rsid w:val="001503CE"/>
    <w:rsid w:val="00151CDE"/>
    <w:rsid w:val="00154D4D"/>
    <w:rsid w:val="0017274A"/>
    <w:rsid w:val="001909DB"/>
    <w:rsid w:val="00192AB6"/>
    <w:rsid w:val="001A383E"/>
    <w:rsid w:val="001E0C22"/>
    <w:rsid w:val="001E3840"/>
    <w:rsid w:val="001F0B80"/>
    <w:rsid w:val="001F71F8"/>
    <w:rsid w:val="00217247"/>
    <w:rsid w:val="002248D0"/>
    <w:rsid w:val="00233386"/>
    <w:rsid w:val="00236AEC"/>
    <w:rsid w:val="0024765A"/>
    <w:rsid w:val="0026632A"/>
    <w:rsid w:val="00266FAE"/>
    <w:rsid w:val="002675FA"/>
    <w:rsid w:val="00271773"/>
    <w:rsid w:val="0027367E"/>
    <w:rsid w:val="0027703E"/>
    <w:rsid w:val="002831D3"/>
    <w:rsid w:val="002847DD"/>
    <w:rsid w:val="0028509A"/>
    <w:rsid w:val="00286E91"/>
    <w:rsid w:val="00290C7E"/>
    <w:rsid w:val="00292B7F"/>
    <w:rsid w:val="002956D0"/>
    <w:rsid w:val="002B2758"/>
    <w:rsid w:val="002C3718"/>
    <w:rsid w:val="002C521C"/>
    <w:rsid w:val="002E3396"/>
    <w:rsid w:val="002F0302"/>
    <w:rsid w:val="002F4011"/>
    <w:rsid w:val="00301120"/>
    <w:rsid w:val="0032214B"/>
    <w:rsid w:val="00322BEB"/>
    <w:rsid w:val="00352FB8"/>
    <w:rsid w:val="0037702F"/>
    <w:rsid w:val="003804DF"/>
    <w:rsid w:val="003A37EE"/>
    <w:rsid w:val="003B4048"/>
    <w:rsid w:val="003E40BE"/>
    <w:rsid w:val="003F2E55"/>
    <w:rsid w:val="003F5FDB"/>
    <w:rsid w:val="00400852"/>
    <w:rsid w:val="00401FA4"/>
    <w:rsid w:val="00402607"/>
    <w:rsid w:val="00404EA3"/>
    <w:rsid w:val="0041382C"/>
    <w:rsid w:val="00413864"/>
    <w:rsid w:val="00417CAE"/>
    <w:rsid w:val="00417E3E"/>
    <w:rsid w:val="0042551E"/>
    <w:rsid w:val="0044197F"/>
    <w:rsid w:val="0044205E"/>
    <w:rsid w:val="004604B1"/>
    <w:rsid w:val="00462060"/>
    <w:rsid w:val="00480820"/>
    <w:rsid w:val="0048431E"/>
    <w:rsid w:val="00485601"/>
    <w:rsid w:val="004934E5"/>
    <w:rsid w:val="00495645"/>
    <w:rsid w:val="004A4572"/>
    <w:rsid w:val="004B4595"/>
    <w:rsid w:val="004B4C38"/>
    <w:rsid w:val="004B6ADA"/>
    <w:rsid w:val="004B7664"/>
    <w:rsid w:val="004C17B9"/>
    <w:rsid w:val="004C4DE2"/>
    <w:rsid w:val="004D5BFA"/>
    <w:rsid w:val="004D5E88"/>
    <w:rsid w:val="004D692C"/>
    <w:rsid w:val="004F0B9B"/>
    <w:rsid w:val="004F7BF2"/>
    <w:rsid w:val="005005FB"/>
    <w:rsid w:val="00527549"/>
    <w:rsid w:val="00543F6B"/>
    <w:rsid w:val="00545DFF"/>
    <w:rsid w:val="00553F0D"/>
    <w:rsid w:val="00560C87"/>
    <w:rsid w:val="00572CC7"/>
    <w:rsid w:val="005951C8"/>
    <w:rsid w:val="005B3F4C"/>
    <w:rsid w:val="005B768F"/>
    <w:rsid w:val="005D25BE"/>
    <w:rsid w:val="005D5BF5"/>
    <w:rsid w:val="005F36C8"/>
    <w:rsid w:val="00605C4B"/>
    <w:rsid w:val="00614EF2"/>
    <w:rsid w:val="0062533E"/>
    <w:rsid w:val="0064318D"/>
    <w:rsid w:val="00657CE2"/>
    <w:rsid w:val="00675CBD"/>
    <w:rsid w:val="00676F00"/>
    <w:rsid w:val="00682D33"/>
    <w:rsid w:val="006906A4"/>
    <w:rsid w:val="006A0051"/>
    <w:rsid w:val="006A2010"/>
    <w:rsid w:val="006B66D9"/>
    <w:rsid w:val="006C2A07"/>
    <w:rsid w:val="006C7ADF"/>
    <w:rsid w:val="006D3F6A"/>
    <w:rsid w:val="006F5EB9"/>
    <w:rsid w:val="0070360C"/>
    <w:rsid w:val="00704649"/>
    <w:rsid w:val="00707577"/>
    <w:rsid w:val="00745F2F"/>
    <w:rsid w:val="0075332A"/>
    <w:rsid w:val="0076205C"/>
    <w:rsid w:val="007628A8"/>
    <w:rsid w:val="00781832"/>
    <w:rsid w:val="00792817"/>
    <w:rsid w:val="007A75E6"/>
    <w:rsid w:val="007A78EA"/>
    <w:rsid w:val="007C2DAB"/>
    <w:rsid w:val="007D0A45"/>
    <w:rsid w:val="007E5E49"/>
    <w:rsid w:val="007E6439"/>
    <w:rsid w:val="007E66E9"/>
    <w:rsid w:val="007F24C3"/>
    <w:rsid w:val="007F3C5C"/>
    <w:rsid w:val="007F7D8B"/>
    <w:rsid w:val="008043ED"/>
    <w:rsid w:val="00807F13"/>
    <w:rsid w:val="0082053C"/>
    <w:rsid w:val="00824E28"/>
    <w:rsid w:val="00845288"/>
    <w:rsid w:val="0086128D"/>
    <w:rsid w:val="00875EE1"/>
    <w:rsid w:val="008832AD"/>
    <w:rsid w:val="0088341B"/>
    <w:rsid w:val="00885C8B"/>
    <w:rsid w:val="008923E6"/>
    <w:rsid w:val="008D1E09"/>
    <w:rsid w:val="008D4E0D"/>
    <w:rsid w:val="008D5ABB"/>
    <w:rsid w:val="0091214D"/>
    <w:rsid w:val="009170C9"/>
    <w:rsid w:val="00917D9F"/>
    <w:rsid w:val="00946717"/>
    <w:rsid w:val="0095573F"/>
    <w:rsid w:val="00972334"/>
    <w:rsid w:val="00980395"/>
    <w:rsid w:val="00983A3E"/>
    <w:rsid w:val="009A61C6"/>
    <w:rsid w:val="009A63F2"/>
    <w:rsid w:val="009B0625"/>
    <w:rsid w:val="009B40D1"/>
    <w:rsid w:val="009B78F6"/>
    <w:rsid w:val="009E0531"/>
    <w:rsid w:val="009E3829"/>
    <w:rsid w:val="009F04AE"/>
    <w:rsid w:val="00A16D0F"/>
    <w:rsid w:val="00A45011"/>
    <w:rsid w:val="00A467CD"/>
    <w:rsid w:val="00A47E31"/>
    <w:rsid w:val="00A5403E"/>
    <w:rsid w:val="00A54C2B"/>
    <w:rsid w:val="00A625E8"/>
    <w:rsid w:val="00A63118"/>
    <w:rsid w:val="00AA64EE"/>
    <w:rsid w:val="00AA673E"/>
    <w:rsid w:val="00AE1C04"/>
    <w:rsid w:val="00AF08D1"/>
    <w:rsid w:val="00AF724B"/>
    <w:rsid w:val="00B02E20"/>
    <w:rsid w:val="00B07027"/>
    <w:rsid w:val="00B11C0F"/>
    <w:rsid w:val="00B121CB"/>
    <w:rsid w:val="00B21CBB"/>
    <w:rsid w:val="00B450E0"/>
    <w:rsid w:val="00B8107A"/>
    <w:rsid w:val="00B83564"/>
    <w:rsid w:val="00B86D5C"/>
    <w:rsid w:val="00B93CC6"/>
    <w:rsid w:val="00BA097A"/>
    <w:rsid w:val="00BB0FB9"/>
    <w:rsid w:val="00BB7D71"/>
    <w:rsid w:val="00BC66C4"/>
    <w:rsid w:val="00BC72D0"/>
    <w:rsid w:val="00BD420F"/>
    <w:rsid w:val="00BF1E0E"/>
    <w:rsid w:val="00C013AA"/>
    <w:rsid w:val="00C15101"/>
    <w:rsid w:val="00C220DF"/>
    <w:rsid w:val="00C44036"/>
    <w:rsid w:val="00C60F88"/>
    <w:rsid w:val="00C909FF"/>
    <w:rsid w:val="00C91479"/>
    <w:rsid w:val="00CA277A"/>
    <w:rsid w:val="00CA3FD0"/>
    <w:rsid w:val="00CD3CF1"/>
    <w:rsid w:val="00CD3FAB"/>
    <w:rsid w:val="00CF2AE8"/>
    <w:rsid w:val="00CF4425"/>
    <w:rsid w:val="00D002E9"/>
    <w:rsid w:val="00D0674D"/>
    <w:rsid w:val="00D216DE"/>
    <w:rsid w:val="00D30E37"/>
    <w:rsid w:val="00D31673"/>
    <w:rsid w:val="00D33299"/>
    <w:rsid w:val="00D33E67"/>
    <w:rsid w:val="00D405EA"/>
    <w:rsid w:val="00D46B62"/>
    <w:rsid w:val="00D5066A"/>
    <w:rsid w:val="00D514B5"/>
    <w:rsid w:val="00D559B3"/>
    <w:rsid w:val="00D623C7"/>
    <w:rsid w:val="00D85EEB"/>
    <w:rsid w:val="00D9786A"/>
    <w:rsid w:val="00DA63DE"/>
    <w:rsid w:val="00DB3C84"/>
    <w:rsid w:val="00DC7373"/>
    <w:rsid w:val="00DD0246"/>
    <w:rsid w:val="00DF1A6B"/>
    <w:rsid w:val="00DF2680"/>
    <w:rsid w:val="00DF7A5B"/>
    <w:rsid w:val="00E025CB"/>
    <w:rsid w:val="00E16B9F"/>
    <w:rsid w:val="00E208C7"/>
    <w:rsid w:val="00E20910"/>
    <w:rsid w:val="00E233BC"/>
    <w:rsid w:val="00E234D0"/>
    <w:rsid w:val="00E431C0"/>
    <w:rsid w:val="00E62DDA"/>
    <w:rsid w:val="00E65F01"/>
    <w:rsid w:val="00E712FA"/>
    <w:rsid w:val="00E7765E"/>
    <w:rsid w:val="00E93BE4"/>
    <w:rsid w:val="00E955F5"/>
    <w:rsid w:val="00E97DF5"/>
    <w:rsid w:val="00EB05F4"/>
    <w:rsid w:val="00EB6F31"/>
    <w:rsid w:val="00EC45ED"/>
    <w:rsid w:val="00EE3E84"/>
    <w:rsid w:val="00EF04ED"/>
    <w:rsid w:val="00EF3657"/>
    <w:rsid w:val="00EF52E1"/>
    <w:rsid w:val="00EF5AF0"/>
    <w:rsid w:val="00F2502C"/>
    <w:rsid w:val="00F310B4"/>
    <w:rsid w:val="00F31F74"/>
    <w:rsid w:val="00F326DA"/>
    <w:rsid w:val="00F41ABC"/>
    <w:rsid w:val="00F41D54"/>
    <w:rsid w:val="00F45B5E"/>
    <w:rsid w:val="00F45E40"/>
    <w:rsid w:val="00F46C33"/>
    <w:rsid w:val="00F5713E"/>
    <w:rsid w:val="00F742E5"/>
    <w:rsid w:val="00F90EE4"/>
    <w:rsid w:val="00F91EE7"/>
    <w:rsid w:val="00F97CD3"/>
    <w:rsid w:val="00F97FCF"/>
    <w:rsid w:val="00FB43CF"/>
    <w:rsid w:val="00FC47C6"/>
    <w:rsid w:val="00FC50A1"/>
    <w:rsid w:val="00FD395A"/>
    <w:rsid w:val="00FE3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01"/>
    <w:pPr>
      <w:spacing w:after="0" w:line="360" w:lineRule="auto"/>
      <w:ind w:firstLine="357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5F01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4F0B9B"/>
    <w:pPr>
      <w:ind w:left="720"/>
    </w:pPr>
  </w:style>
  <w:style w:type="paragraph" w:styleId="a6">
    <w:name w:val="header"/>
    <w:basedOn w:val="a"/>
    <w:link w:val="a7"/>
    <w:uiPriority w:val="99"/>
    <w:unhideWhenUsed/>
    <w:rsid w:val="009170C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70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170C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70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026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2607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D405EA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7F24C3"/>
    <w:pPr>
      <w:spacing w:before="100" w:beforeAutospacing="1" w:after="100" w:afterAutospacing="1" w:line="240" w:lineRule="auto"/>
      <w:ind w:firstLine="0"/>
      <w:contextualSpacing w:val="0"/>
      <w:jc w:val="left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0634F5"/>
    <w:pPr>
      <w:spacing w:after="120" w:line="240" w:lineRule="auto"/>
      <w:ind w:left="283" w:firstLine="0"/>
      <w:contextualSpacing w:val="0"/>
      <w:jc w:val="left"/>
    </w:pPr>
    <w:rPr>
      <w:rFonts w:eastAsia="MS Mincho"/>
      <w:sz w:val="20"/>
    </w:rPr>
  </w:style>
  <w:style w:type="character" w:customStyle="1" w:styleId="af">
    <w:name w:val="Основной текст с отступом Знак"/>
    <w:basedOn w:val="a0"/>
    <w:link w:val="ae"/>
    <w:uiPriority w:val="99"/>
    <w:rsid w:val="000634F5"/>
    <w:rPr>
      <w:rFonts w:ascii="Times New Roman" w:eastAsia="MS Mincho" w:hAnsi="Times New Roman" w:cs="Times New Roman"/>
      <w:sz w:val="20"/>
      <w:szCs w:val="20"/>
      <w:lang w:eastAsia="ru-RU"/>
    </w:rPr>
  </w:style>
  <w:style w:type="numbering" w:customStyle="1" w:styleId="1">
    <w:name w:val="Текущий список1"/>
    <w:uiPriority w:val="99"/>
    <w:rsid w:val="00FB43CF"/>
    <w:pPr>
      <w:numPr>
        <w:numId w:val="18"/>
      </w:numPr>
    </w:pPr>
  </w:style>
  <w:style w:type="character" w:customStyle="1" w:styleId="a5">
    <w:name w:val="Абзац списка Знак"/>
    <w:basedOn w:val="a0"/>
    <w:link w:val="a4"/>
    <w:qFormat/>
    <w:rsid w:val="002847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Содержимое таблицы"/>
    <w:basedOn w:val="a"/>
    <w:qFormat/>
    <w:rsid w:val="002847DD"/>
    <w:pPr>
      <w:widowControl w:val="0"/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01"/>
    <w:pPr>
      <w:spacing w:after="0" w:line="360" w:lineRule="auto"/>
      <w:ind w:firstLine="357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5F01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4F0B9B"/>
    <w:pPr>
      <w:ind w:left="720"/>
    </w:pPr>
  </w:style>
  <w:style w:type="paragraph" w:styleId="a6">
    <w:name w:val="header"/>
    <w:basedOn w:val="a"/>
    <w:link w:val="a7"/>
    <w:uiPriority w:val="99"/>
    <w:unhideWhenUsed/>
    <w:rsid w:val="009170C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70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170C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70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026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2607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D405EA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7F24C3"/>
    <w:pPr>
      <w:spacing w:before="100" w:beforeAutospacing="1" w:after="100" w:afterAutospacing="1" w:line="240" w:lineRule="auto"/>
      <w:ind w:firstLine="0"/>
      <w:contextualSpacing w:val="0"/>
      <w:jc w:val="left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0634F5"/>
    <w:pPr>
      <w:spacing w:after="120" w:line="240" w:lineRule="auto"/>
      <w:ind w:left="283" w:firstLine="0"/>
      <w:contextualSpacing w:val="0"/>
      <w:jc w:val="left"/>
    </w:pPr>
    <w:rPr>
      <w:rFonts w:eastAsia="MS Mincho"/>
      <w:sz w:val="20"/>
    </w:rPr>
  </w:style>
  <w:style w:type="character" w:customStyle="1" w:styleId="af">
    <w:name w:val="Основной текст с отступом Знак"/>
    <w:basedOn w:val="a0"/>
    <w:link w:val="ae"/>
    <w:uiPriority w:val="99"/>
    <w:rsid w:val="000634F5"/>
    <w:rPr>
      <w:rFonts w:ascii="Times New Roman" w:eastAsia="MS Mincho" w:hAnsi="Times New Roman" w:cs="Times New Roman"/>
      <w:sz w:val="20"/>
      <w:szCs w:val="20"/>
      <w:lang w:eastAsia="ru-RU"/>
    </w:rPr>
  </w:style>
  <w:style w:type="numbering" w:customStyle="1" w:styleId="1">
    <w:name w:val="Текущий список1"/>
    <w:uiPriority w:val="99"/>
    <w:rsid w:val="00FB43CF"/>
    <w:pPr>
      <w:numPr>
        <w:numId w:val="18"/>
      </w:numPr>
    </w:pPr>
  </w:style>
  <w:style w:type="character" w:customStyle="1" w:styleId="a5">
    <w:name w:val="Абзац списка Знак"/>
    <w:basedOn w:val="a0"/>
    <w:link w:val="a4"/>
    <w:qFormat/>
    <w:rsid w:val="002847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Содержимое таблицы"/>
    <w:basedOn w:val="a"/>
    <w:qFormat/>
    <w:rsid w:val="002847DD"/>
    <w:pPr>
      <w:widowControl w:val="0"/>
      <w:suppressLineNumbers/>
      <w:suppressAutoHyphen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5021C931FC47A9DC0FED1EF17F9E505FCD5D92D25AFD059A046F6FCCCBEB464C8A2D6BE1F654305F420C5EC2FD306E5634AA68CFDA884D2LDKB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5021C931FC47A9DC0FED1EF17F9E505FCD5D92D25AFD059A046F6FCCCBEB464C8A2D6BE1F65430AF120C5EC2FD306E5634AA68CFDA884D2LDKBO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25021C931FC47A9DC0FED1EF17F9E505FCD5D92D25AFD059A046F6FCCCBEB464C8A2D6BE1F65400BFC20C5EC2FD306E5634AA68CFDA884D2LDKB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021C931FC47A9DC0FED1EF17F9E505FCD5D92D25AFD059A046F6FCCCBEB464C8A2D6BE1F65400BF220C5EC2FD306E5634AA68CFDA884D2LDKB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41B3-B2DC-46D9-96D1-B934CBEB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2399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2019-09-24T03:35:00Z</cp:lastPrinted>
  <dcterms:created xsi:type="dcterms:W3CDTF">2025-04-07T12:46:00Z</dcterms:created>
  <dcterms:modified xsi:type="dcterms:W3CDTF">2025-04-30T04:31:00Z</dcterms:modified>
</cp:coreProperties>
</file>