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503"/>
      </w:tblGrid>
      <w:tr w:rsidR="00C61FD2" w:rsidTr="006E6A27">
        <w:tc>
          <w:tcPr>
            <w:tcW w:w="2244" w:type="dxa"/>
          </w:tcPr>
          <w:p w:rsidR="00C61FD2" w:rsidRDefault="00C61FD2" w:rsidP="006E6A27">
            <w:pPr>
              <w:pStyle w:val="ae"/>
            </w:pPr>
            <w:bookmarkStart w:id="0" w:name="_Hlk190850181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323850</wp:posOffset>
                  </wp:positionV>
                  <wp:extent cx="1334770" cy="1070610"/>
                  <wp:effectExtent l="0" t="0" r="0" b="0"/>
                  <wp:wrapTight wrapText="bothSides">
                    <wp:wrapPolygon edited="0">
                      <wp:start x="0" y="0"/>
                      <wp:lineTo x="0" y="21139"/>
                      <wp:lineTo x="21271" y="21139"/>
                      <wp:lineTo x="21271" y="0"/>
                      <wp:lineTo x="0" y="0"/>
                    </wp:wrapPolygon>
                  </wp:wrapTight>
                  <wp:docPr id="1893234156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3" w:type="dxa"/>
          </w:tcPr>
          <w:p w:rsidR="00C61FD2" w:rsidRPr="00C61FD2" w:rsidRDefault="00C61FD2" w:rsidP="006E6A27">
            <w:pPr>
              <w:pStyle w:val="1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41E5D">
              <w:rPr>
                <w:rFonts w:ascii="Times New Roman" w:hAnsi="Times New Roman"/>
                <w:i/>
                <w:iCs/>
              </w:rPr>
              <w:t xml:space="preserve">                                                       </w:t>
            </w:r>
            <w:r w:rsidRPr="00C61F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Утверждаю</w:t>
            </w:r>
          </w:p>
          <w:p w:rsidR="00C61FD2" w:rsidRPr="00C61FD2" w:rsidRDefault="00C61FD2" w:rsidP="006E6A27">
            <w:pPr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61F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Председатель РОО ФТИП ПК </w:t>
            </w:r>
          </w:p>
          <w:p w:rsidR="00C61FD2" w:rsidRPr="00C61FD2" w:rsidRDefault="00C61FD2" w:rsidP="006E6A27">
            <w:pPr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61FD2">
              <w:rPr>
                <w:rFonts w:ascii="Times New Roman" w:hAnsi="Times New Roman"/>
                <w:sz w:val="28"/>
                <w:szCs w:val="28"/>
                <w:lang w:eastAsia="zh-CN"/>
              </w:rPr>
              <w:t>______________ Пец А.А.</w:t>
            </w:r>
          </w:p>
          <w:p w:rsidR="00C61FD2" w:rsidRPr="00774B5C" w:rsidRDefault="00C61FD2" w:rsidP="006E6A27">
            <w:pPr>
              <w:pStyle w:val="ae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bookmarkEnd w:id="0"/>
    </w:tbl>
    <w:p w:rsidR="00C61FD2" w:rsidRDefault="00C61FD2" w:rsidP="00C61FD2">
      <w:pPr>
        <w:pStyle w:val="1"/>
        <w:spacing w:line="360" w:lineRule="auto"/>
        <w:ind w:firstLineChars="50" w:firstLine="200"/>
        <w:jc w:val="center"/>
        <w:rPr>
          <w:rFonts w:ascii="Times New Roman" w:hAnsi="Times New Roman" w:cs="Verdana"/>
          <w:color w:val="000000"/>
          <w:shd w:val="clear" w:color="auto" w:fill="FFFFFF"/>
        </w:rPr>
      </w:pPr>
    </w:p>
    <w:p w:rsidR="00C61FD2" w:rsidRDefault="00C61FD2" w:rsidP="00C61FD2">
      <w:pPr>
        <w:pStyle w:val="1"/>
        <w:spacing w:line="360" w:lineRule="auto"/>
        <w:ind w:firstLineChars="50" w:firstLine="200"/>
        <w:jc w:val="center"/>
        <w:rPr>
          <w:rFonts w:ascii="Times New Roman" w:hAnsi="Times New Roman" w:cs="Verdana"/>
          <w:color w:val="000000"/>
          <w:shd w:val="clear" w:color="auto" w:fill="FFFFFF"/>
        </w:rPr>
      </w:pPr>
    </w:p>
    <w:p w:rsidR="00C61FD2" w:rsidRDefault="00C61FD2" w:rsidP="00C61FD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</w:p>
    <w:p w:rsidR="00C61FD2" w:rsidRDefault="00C61FD2" w:rsidP="00C6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</w:p>
    <w:p w:rsidR="00C61FD2" w:rsidRPr="001E173A" w:rsidRDefault="00C61FD2" w:rsidP="00C6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  <w:r w:rsidRPr="001E173A"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C61FD2" w:rsidRDefault="00C61FD2" w:rsidP="00C6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  <w:r w:rsidRPr="001E173A"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 xml:space="preserve">о проведении открытых соревнований по </w:t>
      </w:r>
      <w:r w:rsidRPr="001E173A">
        <w:rPr>
          <w:rFonts w:ascii="Times New Roman" w:eastAsia="Times New Roman" w:hAnsi="Times New Roman"/>
          <w:b/>
          <w:bCs/>
          <w:color w:val="000000"/>
          <w:sz w:val="48"/>
          <w:szCs w:val="48"/>
          <w:lang w:val="en-US" w:eastAsia="ru-RU"/>
        </w:rPr>
        <w:t>Indoor</w:t>
      </w:r>
      <w:r w:rsidRPr="001E173A"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 xml:space="preserve"> триатлону</w:t>
      </w:r>
    </w:p>
    <w:p w:rsidR="00C61FD2" w:rsidRDefault="00C61FD2" w:rsidP="00C6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>для детей от 7 до 17 лет.</w:t>
      </w:r>
    </w:p>
    <w:p w:rsidR="00C61FD2" w:rsidRPr="001E173A" w:rsidRDefault="00C61FD2" w:rsidP="00C6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 xml:space="preserve">Дисциплина: триатлон, акватлон. </w:t>
      </w:r>
    </w:p>
    <w:p w:rsidR="00C61FD2" w:rsidRPr="001E173A" w:rsidRDefault="00C61FD2" w:rsidP="00C61FD2">
      <w:pPr>
        <w:pStyle w:val="1"/>
        <w:spacing w:line="360" w:lineRule="auto"/>
        <w:ind w:firstLineChars="50" w:firstLine="240"/>
        <w:rPr>
          <w:rFonts w:ascii="Times New Roman" w:hAnsi="Times New Roman" w:cs="Verdana"/>
          <w:color w:val="000000"/>
          <w:sz w:val="48"/>
          <w:szCs w:val="48"/>
          <w:shd w:val="clear" w:color="auto" w:fill="FFFFFF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Pr="00FD583D" w:rsidRDefault="00C61FD2" w:rsidP="00C61FD2">
      <w:pPr>
        <w:rPr>
          <w:lang w:eastAsia="zh-CN"/>
        </w:rPr>
      </w:pPr>
    </w:p>
    <w:p w:rsidR="00C61FD2" w:rsidRDefault="00C61FD2" w:rsidP="00C61FD2">
      <w:pPr>
        <w:jc w:val="center"/>
        <w:rPr>
          <w:rFonts w:ascii="Times New Roman" w:hAnsi="Times New Roman" w:cs="Verdana"/>
          <w:b/>
          <w:bCs/>
          <w:color w:val="000000"/>
          <w:sz w:val="24"/>
          <w:szCs w:val="24"/>
          <w:shd w:val="clear" w:color="auto" w:fill="FFFFFF"/>
        </w:rPr>
      </w:pPr>
    </w:p>
    <w:p w:rsidR="00C61FD2" w:rsidRDefault="00C61FD2" w:rsidP="00C61FD2">
      <w:pPr>
        <w:jc w:val="center"/>
        <w:rPr>
          <w:rFonts w:ascii="Times New Roman" w:hAnsi="Times New Roman" w:cs="Verdana"/>
          <w:b/>
          <w:bCs/>
          <w:color w:val="000000"/>
          <w:sz w:val="24"/>
          <w:szCs w:val="24"/>
          <w:shd w:val="clear" w:color="auto" w:fill="FFFFFF"/>
        </w:rPr>
      </w:pPr>
    </w:p>
    <w:p w:rsidR="00C61FD2" w:rsidRDefault="00C61FD2" w:rsidP="006C7D05">
      <w:pPr>
        <w:jc w:val="center"/>
        <w:rPr>
          <w:rFonts w:ascii="Times New Roman" w:hAnsi="Times New Roman" w:cs="Verdana"/>
          <w:b/>
          <w:bCs/>
          <w:color w:val="000000"/>
          <w:sz w:val="24"/>
          <w:szCs w:val="24"/>
          <w:shd w:val="clear" w:color="auto" w:fill="FFFFFF"/>
        </w:rPr>
      </w:pPr>
      <w:r w:rsidRPr="00021CDC">
        <w:rPr>
          <w:rFonts w:ascii="Times New Roman" w:hAnsi="Times New Roman" w:cs="Verdana"/>
          <w:b/>
          <w:bCs/>
          <w:color w:val="000000"/>
          <w:sz w:val="24"/>
          <w:szCs w:val="24"/>
          <w:shd w:val="clear" w:color="auto" w:fill="FFFFFF"/>
        </w:rPr>
        <w:t>г. Владивосто</w:t>
      </w:r>
      <w:r>
        <w:rPr>
          <w:rFonts w:ascii="Times New Roman" w:hAnsi="Times New Roman" w:cs="Verdana"/>
          <w:b/>
          <w:bCs/>
          <w:color w:val="000000"/>
          <w:sz w:val="24"/>
          <w:szCs w:val="24"/>
          <w:shd w:val="clear" w:color="auto" w:fill="FFFFFF"/>
        </w:rPr>
        <w:t>к</w:t>
      </w:r>
    </w:p>
    <w:p w:rsidR="00BF727F" w:rsidRPr="00AD49BE" w:rsidRDefault="00BF727F" w:rsidP="00BF7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24"/>
          <w:lang w:eastAsia="ru-RU"/>
        </w:rPr>
      </w:pPr>
    </w:p>
    <w:p w:rsidR="00BF727F" w:rsidRPr="00DD5156" w:rsidRDefault="00BF727F" w:rsidP="00BF727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BF727F" w:rsidRPr="00AD49BE" w:rsidRDefault="00BF727F" w:rsidP="00BF72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BF727F" w:rsidRPr="00820A2A" w:rsidRDefault="00BF727F" w:rsidP="00BF727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Соревнование по </w:t>
      </w:r>
      <w:r w:rsidRPr="00AE67B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Indoor триатлон</w:t>
      </w: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 (далее – Соревнования) является массовым спортивным мероприятием, проводится в целях популяризации и развития в</w:t>
      </w:r>
      <w:r w:rsidR="002C6BE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Приморском крае</w:t>
      </w: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триатлона, плавания, велосипеда и бега.</w:t>
      </w:r>
    </w:p>
    <w:p w:rsidR="00BF727F" w:rsidRPr="00820A2A" w:rsidRDefault="00BF727F" w:rsidP="00BF727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Основными задачами Соревнования являются:</w:t>
      </w:r>
    </w:p>
    <w:p w:rsidR="00BF727F" w:rsidRPr="00820A2A" w:rsidRDefault="00BF727F" w:rsidP="00BF727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привлечение </w:t>
      </w:r>
      <w:r w:rsidR="002C6BE9"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детей к</w:t>
      </w: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регулярным занятиям физической культурой и спортом;</w:t>
      </w:r>
    </w:p>
    <w:p w:rsidR="00BF727F" w:rsidRPr="00820A2A" w:rsidRDefault="00BF727F" w:rsidP="00BF727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20A2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 пропаганда здорового и активного образа жизни среди лиц разных возрастов и физических возможностей.</w:t>
      </w:r>
    </w:p>
    <w:p w:rsidR="00BF727F" w:rsidRPr="00DD5156" w:rsidRDefault="00BF727F" w:rsidP="00BF72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27F" w:rsidRPr="00DD5156" w:rsidRDefault="00BF727F" w:rsidP="00BF727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И СРОКИ ПРОВЕДЕНИЯ</w:t>
      </w:r>
    </w:p>
    <w:p w:rsidR="00BF727F" w:rsidRPr="00AD49BE" w:rsidRDefault="00BF727F" w:rsidP="00BF7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BF727F" w:rsidRPr="00C11CFA" w:rsidRDefault="00BF727F" w:rsidP="00BF727F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11C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Соревнования проводятся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13 апреля 2025 г</w:t>
      </w:r>
      <w:r w:rsidRPr="00C11C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BF727F" w:rsidRPr="00267B50" w:rsidRDefault="00BF727F" w:rsidP="00BF727F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661C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город Владивосток,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о. Русский, ДВФУ. Корпус</w:t>
      </w:r>
      <w:r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 xml:space="preserve"> S</w:t>
      </w:r>
      <w:r w:rsidR="00267B5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BF727F" w:rsidRPr="00C11CFA" w:rsidRDefault="00BF727F" w:rsidP="00BF72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F727F" w:rsidRPr="00DD5156" w:rsidRDefault="00BF727F" w:rsidP="00BF727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УЧАСТНИКАМ И УСЛОВИЯ ИХ ДОПУСКА</w:t>
      </w:r>
    </w:p>
    <w:p w:rsidR="00BF727F" w:rsidRPr="00AD49BE" w:rsidRDefault="00BF727F" w:rsidP="00BF727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BF727F" w:rsidRPr="00B516DA" w:rsidRDefault="00BF727F" w:rsidP="00BF727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11C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соревнованиях могут принять участие все желающие</w:t>
      </w:r>
      <w:r w:rsidRPr="00BF727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возрасте от 7 до 17 лет. </w:t>
      </w:r>
      <w:r w:rsidRPr="00C11C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при выполнении условий допуска к соревнованиям и заплатившие </w:t>
      </w:r>
      <w:r w:rsidRP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стартовый взнос. Необходимые условия для участия в соревнованиях:</w:t>
      </w:r>
    </w:p>
    <w:p w:rsidR="00B516DA" w:rsidRPr="00B516DA" w:rsidRDefault="00B516DA" w:rsidP="00B516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hAnsi="Times New Roman"/>
          <w:sz w:val="28"/>
          <w:szCs w:val="28"/>
        </w:rPr>
        <w:t>Свидетельство о рождении (оригинал и копия);</w:t>
      </w:r>
    </w:p>
    <w:p w:rsidR="00B516DA" w:rsidRPr="00B516DA" w:rsidRDefault="00B516DA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hAnsi="Times New Roman"/>
          <w:sz w:val="28"/>
          <w:szCs w:val="28"/>
        </w:rPr>
        <w:t>Справка от врача о допуске к соревнованиям по триатлону (оригинал, остается у организаторов);</w:t>
      </w:r>
    </w:p>
    <w:p w:rsidR="00B516DA" w:rsidRPr="00B516DA" w:rsidRDefault="00B516DA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hAnsi="Times New Roman"/>
          <w:sz w:val="28"/>
          <w:szCs w:val="28"/>
        </w:rPr>
        <w:t>Детская лицензия ФТР или страховой полис жизни и здоровья (спортивная страховка только для категории участников триатлон) (оригинал и копия);</w:t>
      </w:r>
    </w:p>
    <w:p w:rsidR="00B516DA" w:rsidRPr="00B516DA" w:rsidRDefault="00B516DA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hAnsi="Times New Roman"/>
          <w:sz w:val="28"/>
          <w:szCs w:val="28"/>
        </w:rPr>
        <w:t>Согласие родителей (законного представителя) для участия в соревнованиях (стандартная форма) заполняют все участники на месте при получении стартового пакета.</w:t>
      </w:r>
    </w:p>
    <w:p w:rsidR="00B516DA" w:rsidRPr="00B516DA" w:rsidRDefault="00B516DA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hAnsi="Times New Roman"/>
          <w:sz w:val="28"/>
          <w:szCs w:val="28"/>
        </w:rPr>
        <w:t>Согласие родителя (законного представителя) на фото и видео съемку.</w:t>
      </w:r>
    </w:p>
    <w:p w:rsidR="00B516DA" w:rsidRPr="00B516DA" w:rsidRDefault="00BF727F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наличие необходимых навыков и физической подготовки;</w:t>
      </w:r>
    </w:p>
    <w:p w:rsidR="00B516DA" w:rsidRPr="00B516DA" w:rsidRDefault="00BF727F" w:rsidP="00B516D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516DA">
        <w:rPr>
          <w:rFonts w:ascii="Times New Roman" w:eastAsia="Times New Roman" w:hAnsi="Times New Roman"/>
          <w:b/>
          <w:bCs/>
          <w:color w:val="000000"/>
          <w:sz w:val="28"/>
          <w:szCs w:val="24"/>
          <w:u w:val="single"/>
          <w:lang w:eastAsia="ru-RU"/>
        </w:rPr>
        <w:t xml:space="preserve">наличие аккаунта в программе </w:t>
      </w:r>
      <w:r w:rsidRPr="00B516DA">
        <w:rPr>
          <w:rFonts w:ascii="Times New Roman" w:eastAsia="Times New Roman" w:hAnsi="Times New Roman"/>
          <w:b/>
          <w:bCs/>
          <w:color w:val="000000"/>
          <w:sz w:val="28"/>
          <w:szCs w:val="24"/>
          <w:u w:val="single"/>
          <w:lang w:val="en-US" w:eastAsia="ru-RU"/>
        </w:rPr>
        <w:t>ZWIFT</w:t>
      </w:r>
      <w:r w:rsidRP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267B5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(возможно изменение программы)</w:t>
      </w:r>
    </w:p>
    <w:p w:rsidR="002C6BE9" w:rsidRDefault="002C6BE9" w:rsidP="00B516DA">
      <w:pPr>
        <w:pStyle w:val="a7"/>
        <w:shd w:val="clear" w:color="auto" w:fill="FFFFFF"/>
        <w:spacing w:line="276" w:lineRule="auto"/>
        <w:ind w:left="426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C6BE9" w:rsidRDefault="002C6BE9" w:rsidP="00B516DA">
      <w:pPr>
        <w:pStyle w:val="a7"/>
        <w:shd w:val="clear" w:color="auto" w:fill="FFFFFF"/>
        <w:spacing w:line="276" w:lineRule="auto"/>
        <w:ind w:left="426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F727F" w:rsidRPr="00BF727F" w:rsidRDefault="00BF727F" w:rsidP="002C6BE9">
      <w:pPr>
        <w:pStyle w:val="a7"/>
        <w:shd w:val="clear" w:color="auto" w:fill="FFFFFF"/>
        <w:spacing w:line="276" w:lineRule="auto"/>
        <w:ind w:left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72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УЧАСТНИКИ МЕРОПРИЯТИЯ И ФОРМАТ СОРЕВНОВАНИЙ.</w:t>
      </w:r>
    </w:p>
    <w:p w:rsidR="00BF727F" w:rsidRPr="00AE67B7" w:rsidRDefault="00BF727F" w:rsidP="00BF727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67B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К участию в соревнованиях допускаются жители Приморского края и других территорий РФ, имеющие соответствующую физическую подготовку. </w:t>
      </w:r>
    </w:p>
    <w:p w:rsidR="00BF727F" w:rsidRDefault="00BF727F" w:rsidP="00BF72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AE67B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Таблица №1</w:t>
      </w:r>
    </w:p>
    <w:p w:rsidR="006C7D05" w:rsidRDefault="006C7D05" w:rsidP="00BF72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6C7D05" w:rsidRPr="006C7D05" w:rsidRDefault="006C7D05" w:rsidP="00BF72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2126"/>
      </w:tblGrid>
      <w:tr w:rsidR="00BF727F" w:rsidRPr="00BB222D" w:rsidTr="00ED468B">
        <w:trPr>
          <w:trHeight w:val="668"/>
        </w:trPr>
        <w:tc>
          <w:tcPr>
            <w:tcW w:w="4503" w:type="dxa"/>
            <w:vAlign w:val="center"/>
          </w:tcPr>
          <w:p w:rsidR="00BF727F" w:rsidRPr="00BB222D" w:rsidRDefault="00BF727F" w:rsidP="00ED468B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Участники соревнований</w:t>
            </w:r>
          </w:p>
        </w:tc>
        <w:tc>
          <w:tcPr>
            <w:tcW w:w="4961" w:type="dxa"/>
            <w:gridSpan w:val="3"/>
            <w:vAlign w:val="center"/>
          </w:tcPr>
          <w:p w:rsidR="00BF727F" w:rsidRPr="00BB222D" w:rsidRDefault="00BF727F" w:rsidP="00ED468B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соревнований</w:t>
            </w:r>
          </w:p>
        </w:tc>
      </w:tr>
      <w:tr w:rsidR="00BF727F" w:rsidRPr="00BB222D" w:rsidTr="00ED468B">
        <w:trPr>
          <w:trHeight w:val="546"/>
        </w:trPr>
        <w:tc>
          <w:tcPr>
            <w:tcW w:w="9464" w:type="dxa"/>
            <w:gridSpan w:val="4"/>
            <w:vAlign w:val="center"/>
          </w:tcPr>
          <w:p w:rsidR="00BF727F" w:rsidRPr="00BB222D" w:rsidRDefault="00BF727F" w:rsidP="00ED468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Детские категории</w:t>
            </w:r>
          </w:p>
        </w:tc>
      </w:tr>
      <w:tr w:rsidR="00BF727F" w:rsidRPr="00BB222D" w:rsidTr="00ED468B">
        <w:trPr>
          <w:trHeight w:val="711"/>
        </w:trPr>
        <w:tc>
          <w:tcPr>
            <w:tcW w:w="4503" w:type="dxa"/>
            <w:vAlign w:val="center"/>
          </w:tcPr>
          <w:p w:rsidR="00BF727F" w:rsidRPr="00BB222D" w:rsidRDefault="00BF727F" w:rsidP="00ED468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Категория, год рождения</w:t>
            </w:r>
          </w:p>
          <w:p w:rsidR="00BF727F" w:rsidRPr="00BB222D" w:rsidRDefault="00BF727F" w:rsidP="00ED468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(мальчики/девочки)</w:t>
            </w:r>
          </w:p>
        </w:tc>
        <w:tc>
          <w:tcPr>
            <w:tcW w:w="1417" w:type="dxa"/>
            <w:vAlign w:val="center"/>
          </w:tcPr>
          <w:p w:rsidR="00BF727F" w:rsidRPr="00BB222D" w:rsidRDefault="00BF727F" w:rsidP="00ED468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  <w:p w:rsidR="00BF727F" w:rsidRPr="00BB222D" w:rsidRDefault="00BF727F" w:rsidP="00ED468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(бассейн)</w:t>
            </w:r>
          </w:p>
        </w:tc>
        <w:tc>
          <w:tcPr>
            <w:tcW w:w="1418" w:type="dxa"/>
            <w:vAlign w:val="center"/>
          </w:tcPr>
          <w:p w:rsidR="00BF727F" w:rsidRPr="00BB222D" w:rsidRDefault="00BF727F" w:rsidP="00ED468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Велосипед</w:t>
            </w:r>
          </w:p>
          <w:p w:rsidR="00BF727F" w:rsidRPr="00BB222D" w:rsidRDefault="00BF727F" w:rsidP="00ED468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ZWIFT)</w:t>
            </w:r>
          </w:p>
        </w:tc>
        <w:tc>
          <w:tcPr>
            <w:tcW w:w="2126" w:type="dxa"/>
            <w:vAlign w:val="center"/>
          </w:tcPr>
          <w:p w:rsidR="00BF727F" w:rsidRPr="00D36363" w:rsidRDefault="00BF727F" w:rsidP="00ED468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3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</w:t>
            </w:r>
          </w:p>
          <w:p w:rsidR="00BF727F" w:rsidRPr="00D36363" w:rsidRDefault="00BF727F" w:rsidP="00ED468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7F" w:rsidRPr="00BB222D" w:rsidTr="00ED468B">
        <w:trPr>
          <w:trHeight w:val="668"/>
        </w:trPr>
        <w:tc>
          <w:tcPr>
            <w:tcW w:w="4503" w:type="dxa"/>
            <w:vAlign w:val="center"/>
          </w:tcPr>
          <w:p w:rsidR="00BF727F" w:rsidRPr="00AE67B7" w:rsidRDefault="00BF727F" w:rsidP="00ED4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7-8 лет 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(2018-2017 г.р.)</w:t>
            </w:r>
          </w:p>
        </w:tc>
        <w:tc>
          <w:tcPr>
            <w:tcW w:w="1417" w:type="dxa"/>
            <w:vAlign w:val="center"/>
          </w:tcPr>
          <w:p w:rsidR="00BF727F" w:rsidRPr="00AE67B7" w:rsidRDefault="00BF727F" w:rsidP="00ED468B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50м</w:t>
            </w:r>
          </w:p>
        </w:tc>
        <w:tc>
          <w:tcPr>
            <w:tcW w:w="1418" w:type="dxa"/>
            <w:vAlign w:val="center"/>
          </w:tcPr>
          <w:p w:rsidR="00BF727F" w:rsidRPr="00AE67B7" w:rsidRDefault="00BF727F" w:rsidP="00ED468B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BF727F" w:rsidRPr="00D36363" w:rsidRDefault="00BF727F" w:rsidP="00ED468B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87460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м</w:t>
            </w:r>
            <w:r w:rsidR="008746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( 2 круга)</w:t>
            </w:r>
          </w:p>
        </w:tc>
      </w:tr>
      <w:tr w:rsidR="00BF727F" w:rsidRPr="00BB222D" w:rsidTr="00ED468B">
        <w:trPr>
          <w:trHeight w:val="668"/>
        </w:trPr>
        <w:tc>
          <w:tcPr>
            <w:tcW w:w="4503" w:type="dxa"/>
            <w:vAlign w:val="center"/>
          </w:tcPr>
          <w:p w:rsidR="00BF727F" w:rsidRPr="00AE67B7" w:rsidRDefault="00BF727F" w:rsidP="00BF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9-10 лет (201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-201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г.р.)</w:t>
            </w:r>
          </w:p>
        </w:tc>
        <w:tc>
          <w:tcPr>
            <w:tcW w:w="1417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0 м</w:t>
            </w:r>
          </w:p>
        </w:tc>
        <w:tc>
          <w:tcPr>
            <w:tcW w:w="1418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2126" w:type="dxa"/>
            <w:vAlign w:val="center"/>
          </w:tcPr>
          <w:p w:rsidR="00BF727F" w:rsidRPr="00D36363" w:rsidRDefault="00874606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21D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120 </w:t>
            </w:r>
            <w:r w:rsidRPr="006921D5">
              <w:rPr>
                <w:rFonts w:ascii="Times New Roman" w:eastAsia="Times New Roman" w:hAnsi="Times New Roman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lang w:eastAsia="ru-RU"/>
              </w:rPr>
              <w:t>(4 круга)</w:t>
            </w:r>
          </w:p>
        </w:tc>
      </w:tr>
      <w:tr w:rsidR="00BF727F" w:rsidRPr="00BB222D" w:rsidTr="00ED468B">
        <w:trPr>
          <w:trHeight w:val="668"/>
        </w:trPr>
        <w:tc>
          <w:tcPr>
            <w:tcW w:w="4503" w:type="dxa"/>
            <w:vAlign w:val="center"/>
          </w:tcPr>
          <w:p w:rsidR="00BF727F" w:rsidRPr="006921D5" w:rsidRDefault="00BF727F" w:rsidP="00BF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21D5">
              <w:rPr>
                <w:rFonts w:ascii="Times New Roman" w:eastAsia="Times New Roman" w:hAnsi="Times New Roman"/>
                <w:lang w:eastAsia="ru-RU"/>
              </w:rPr>
              <w:t>11-12 лет (201</w:t>
            </w:r>
            <w:r w:rsidR="001C343F" w:rsidRPr="006921D5">
              <w:rPr>
                <w:rFonts w:ascii="Times New Roman" w:eastAsia="Times New Roman" w:hAnsi="Times New Roman"/>
                <w:lang w:eastAsia="ru-RU"/>
              </w:rPr>
              <w:t>4</w:t>
            </w:r>
            <w:r w:rsidRPr="006921D5">
              <w:rPr>
                <w:rFonts w:ascii="Times New Roman" w:eastAsia="Times New Roman" w:hAnsi="Times New Roman"/>
                <w:lang w:eastAsia="ru-RU"/>
              </w:rPr>
              <w:t>-201</w:t>
            </w:r>
            <w:r w:rsidR="001C343F" w:rsidRPr="006921D5">
              <w:rPr>
                <w:rFonts w:ascii="Times New Roman" w:eastAsia="Times New Roman" w:hAnsi="Times New Roman"/>
                <w:lang w:eastAsia="ru-RU"/>
              </w:rPr>
              <w:t>3</w:t>
            </w:r>
            <w:r w:rsidRPr="006921D5">
              <w:rPr>
                <w:rFonts w:ascii="Times New Roman" w:eastAsia="Times New Roman" w:hAnsi="Times New Roman"/>
                <w:lang w:eastAsia="ru-RU"/>
              </w:rPr>
              <w:t xml:space="preserve"> г.р.)</w:t>
            </w:r>
          </w:p>
        </w:tc>
        <w:tc>
          <w:tcPr>
            <w:tcW w:w="1417" w:type="dxa"/>
            <w:vAlign w:val="center"/>
          </w:tcPr>
          <w:p w:rsidR="00BF727F" w:rsidRPr="006921D5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21D5">
              <w:rPr>
                <w:rFonts w:ascii="Times New Roman" w:eastAsia="Times New Roman" w:hAnsi="Times New Roman"/>
                <w:lang w:eastAsia="ru-RU"/>
              </w:rPr>
              <w:t>200 м</w:t>
            </w:r>
          </w:p>
        </w:tc>
        <w:tc>
          <w:tcPr>
            <w:tcW w:w="1418" w:type="dxa"/>
            <w:vAlign w:val="center"/>
          </w:tcPr>
          <w:p w:rsidR="00BF727F" w:rsidRPr="006921D5" w:rsidRDefault="005E4570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21D5">
              <w:rPr>
                <w:rFonts w:ascii="Times New Roman" w:eastAsia="Times New Roman" w:hAnsi="Times New Roman"/>
                <w:lang w:eastAsia="ru-RU"/>
              </w:rPr>
              <w:t>6</w:t>
            </w:r>
            <w:r w:rsidR="00BF727F" w:rsidRPr="006921D5">
              <w:rPr>
                <w:rFonts w:ascii="Times New Roman" w:eastAsia="Times New Roman" w:hAnsi="Times New Roman"/>
                <w:lang w:eastAsia="ru-RU"/>
              </w:rPr>
              <w:t xml:space="preserve"> км</w:t>
            </w:r>
            <w:r w:rsidRPr="006921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F727F" w:rsidRPr="006921D5" w:rsidRDefault="00874606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1400 м (5 кругов)</w:t>
            </w:r>
          </w:p>
        </w:tc>
      </w:tr>
      <w:tr w:rsidR="00BF727F" w:rsidRPr="00BB222D" w:rsidTr="00ED468B">
        <w:trPr>
          <w:trHeight w:val="531"/>
        </w:trPr>
        <w:tc>
          <w:tcPr>
            <w:tcW w:w="9464" w:type="dxa"/>
            <w:gridSpan w:val="4"/>
            <w:vAlign w:val="center"/>
          </w:tcPr>
          <w:p w:rsidR="00BF727F" w:rsidRPr="00BB222D" w:rsidRDefault="00BF727F" w:rsidP="00BF72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22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Юношеские категории</w:t>
            </w:r>
          </w:p>
        </w:tc>
      </w:tr>
      <w:tr w:rsidR="00BF727F" w:rsidRPr="00BB222D" w:rsidTr="00ED468B">
        <w:trPr>
          <w:trHeight w:val="668"/>
        </w:trPr>
        <w:tc>
          <w:tcPr>
            <w:tcW w:w="4503" w:type="dxa"/>
            <w:vAlign w:val="center"/>
          </w:tcPr>
          <w:p w:rsidR="00BF727F" w:rsidRPr="00AE67B7" w:rsidRDefault="00BF727F" w:rsidP="00BF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13-14 лет (20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-201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гг.р.)</w:t>
            </w:r>
          </w:p>
        </w:tc>
        <w:tc>
          <w:tcPr>
            <w:tcW w:w="1417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00 м</w:t>
            </w:r>
          </w:p>
        </w:tc>
        <w:tc>
          <w:tcPr>
            <w:tcW w:w="1418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 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2126" w:type="dxa"/>
            <w:vAlign w:val="center"/>
          </w:tcPr>
          <w:p w:rsidR="00BF727F" w:rsidRPr="00AE67B7" w:rsidRDefault="00874606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1960 </w:t>
            </w:r>
            <w:r w:rsidR="00BF727F"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(7 кругов)</w:t>
            </w:r>
          </w:p>
        </w:tc>
      </w:tr>
      <w:tr w:rsidR="00BF727F" w:rsidRPr="00BB222D" w:rsidTr="00ED468B">
        <w:trPr>
          <w:trHeight w:val="652"/>
        </w:trPr>
        <w:tc>
          <w:tcPr>
            <w:tcW w:w="4503" w:type="dxa"/>
            <w:vAlign w:val="center"/>
          </w:tcPr>
          <w:p w:rsidR="00BF727F" w:rsidRPr="00AE67B7" w:rsidRDefault="00BF727F" w:rsidP="00BF7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15-17 лет (20</w:t>
            </w:r>
            <w:r w:rsidR="001C343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-2008 г.р.)</w:t>
            </w:r>
          </w:p>
        </w:tc>
        <w:tc>
          <w:tcPr>
            <w:tcW w:w="1417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00 м</w:t>
            </w:r>
          </w:p>
        </w:tc>
        <w:tc>
          <w:tcPr>
            <w:tcW w:w="1418" w:type="dxa"/>
            <w:vAlign w:val="center"/>
          </w:tcPr>
          <w:p w:rsidR="00BF727F" w:rsidRPr="00AE67B7" w:rsidRDefault="00BF727F" w:rsidP="00BF727F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2126" w:type="dxa"/>
            <w:vAlign w:val="center"/>
          </w:tcPr>
          <w:p w:rsidR="00BF727F" w:rsidRPr="00AE67B7" w:rsidRDefault="00874606" w:rsidP="00874606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1960 </w:t>
            </w:r>
            <w:r w:rsidRPr="00AE67B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(7 кругов)</w:t>
            </w:r>
          </w:p>
        </w:tc>
      </w:tr>
    </w:tbl>
    <w:p w:rsidR="00BF727F" w:rsidRDefault="00BF727F" w:rsidP="00BF7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27F" w:rsidRPr="00084189" w:rsidRDefault="00BF727F" w:rsidP="00BF727F">
      <w:pPr>
        <w:pStyle w:val="a7"/>
        <w:shd w:val="clear" w:color="auto" w:fill="FFFFFF"/>
        <w:spacing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84189">
        <w:rPr>
          <w:rFonts w:ascii="Times New Roman" w:eastAsia="Times New Roman" w:hAnsi="Times New Roman"/>
          <w:sz w:val="28"/>
          <w:szCs w:val="24"/>
          <w:lang w:eastAsia="ru-RU"/>
        </w:rPr>
        <w:t>Возраст участников определяется по состоянию на 31 декабря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08418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года.</w:t>
      </w:r>
    </w:p>
    <w:p w:rsidR="00BF727F" w:rsidRPr="00084189" w:rsidRDefault="00BF727F" w:rsidP="00BF727F">
      <w:pPr>
        <w:pStyle w:val="a7"/>
        <w:shd w:val="clear" w:color="auto" w:fill="FFFFFF"/>
        <w:spacing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84189">
        <w:rPr>
          <w:rFonts w:ascii="Times New Roman" w:eastAsia="Times New Roman" w:hAnsi="Times New Roman"/>
          <w:sz w:val="28"/>
          <w:szCs w:val="24"/>
          <w:lang w:eastAsia="ru-RU"/>
        </w:rPr>
        <w:t>В случае выявления несоответствия возраста в заявленной возрастной категории участия, спортсмен дисквалифицируется.</w:t>
      </w:r>
    </w:p>
    <w:p w:rsidR="00BF727F" w:rsidRDefault="00BF727F" w:rsidP="00BF727F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84189">
        <w:rPr>
          <w:rFonts w:ascii="Times New Roman" w:eastAsia="Times New Roman" w:hAnsi="Times New Roman"/>
          <w:sz w:val="28"/>
          <w:szCs w:val="24"/>
          <w:lang w:eastAsia="ru-RU"/>
        </w:rPr>
        <w:t>По решению орг. комитета участники возрастных групп могут быть объединены в одну, если в группе будет меньше трех участников. Данное правило распространяется на возрастные группы 13-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17 лет</w:t>
      </w:r>
      <w:r w:rsidRPr="0008418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F727F" w:rsidRPr="00DD5156" w:rsidRDefault="00BF727F" w:rsidP="00BF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27F" w:rsidRDefault="00BF727F" w:rsidP="00BF727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РЕГЛА</w:t>
      </w:r>
      <w:r w:rsidR="003C5E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МЕНТ И </w:t>
      </w:r>
      <w:r w:rsidRPr="00DD51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ХРОНОМЕТРАЖ СОРЕВНОВАНИЙ</w:t>
      </w:r>
    </w:p>
    <w:p w:rsidR="00BF727F" w:rsidRPr="00DD5156" w:rsidRDefault="00BF727F" w:rsidP="00BF727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516DA" w:rsidRPr="001C343F" w:rsidRDefault="00BF727F" w:rsidP="00B516DA">
      <w:pPr>
        <w:pStyle w:val="a7"/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73C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Старт волнами. В 1 волне –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8</w:t>
      </w:r>
      <w:r w:rsidRPr="003A73C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человек</w:t>
      </w:r>
      <w:r w:rsidR="003C5E3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</w:t>
      </w:r>
      <w:r w:rsidR="003C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B516DA"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1</w:t>
      </w:r>
      <w:r w:rsidR="00D67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7073"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дорожке</w:t>
      </w:r>
      <w:r w:rsidR="003C5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бассейне</w:t>
      </w:r>
      <w:r w:rsidR="00B516DA"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2 </w:t>
      </w:r>
      <w:r w:rsidR="001C343F"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человека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F727F" w:rsidRDefault="00B516DA" w:rsidP="00B516D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Хронометраж на велогонке осуществляется с помощью 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ZWIFT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Общий хронометраж осуществляется электронным хронометражем 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Timing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Saince</w:t>
      </w:r>
      <w:r w:rsidRPr="001C3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E50E2" w:rsidRPr="003C5E3B" w:rsidRDefault="009E50E2" w:rsidP="009E50E2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мероприятия будет составлена после закрытия предварительной регистрации.</w:t>
      </w:r>
    </w:p>
    <w:p w:rsidR="003C5E3B" w:rsidRDefault="003C5E3B" w:rsidP="003C5E3B">
      <w:pPr>
        <w:spacing w:after="0" w:line="276" w:lineRule="auto"/>
        <w:ind w:firstLine="284"/>
        <w:rPr>
          <w:rFonts w:ascii="Times New Roman" w:hAnsi="Times New Roman"/>
          <w:sz w:val="24"/>
          <w:szCs w:val="24"/>
        </w:rPr>
      </w:pPr>
    </w:p>
    <w:p w:rsidR="009E50E2" w:rsidRPr="009E50E2" w:rsidRDefault="009E50E2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9E50E2">
        <w:rPr>
          <w:rFonts w:ascii="Times New Roman" w:hAnsi="Times New Roman"/>
          <w:b/>
          <w:bCs/>
          <w:sz w:val="28"/>
          <w:szCs w:val="28"/>
          <w:u w:val="single"/>
        </w:rPr>
        <w:t>Триатлон</w:t>
      </w:r>
    </w:p>
    <w:p w:rsidR="003C5E3B" w:rsidRPr="003C5E3B" w:rsidRDefault="003C5E3B" w:rsidP="003C5E3B">
      <w:pPr>
        <w:pStyle w:val="a7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>Получение чипа</w:t>
      </w:r>
      <w:r w:rsidR="009E50E2">
        <w:rPr>
          <w:rFonts w:ascii="Times New Roman" w:hAnsi="Times New Roman"/>
          <w:sz w:val="28"/>
          <w:szCs w:val="28"/>
        </w:rPr>
        <w:t>, стартового номера</w:t>
      </w:r>
      <w:r w:rsidRPr="003C5E3B">
        <w:rPr>
          <w:rFonts w:ascii="Times New Roman" w:hAnsi="Times New Roman"/>
          <w:sz w:val="28"/>
          <w:szCs w:val="28"/>
        </w:rPr>
        <w:t>.</w:t>
      </w:r>
    </w:p>
    <w:p w:rsidR="003C5E3B" w:rsidRPr="003C5E3B" w:rsidRDefault="003C5E3B" w:rsidP="003C5E3B">
      <w:pPr>
        <w:pStyle w:val="a7"/>
        <w:numPr>
          <w:ilvl w:val="0"/>
          <w:numId w:val="5"/>
        </w:numPr>
        <w:spacing w:after="0"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Установка велосипедов и настройка приложения </w:t>
      </w:r>
      <w:r w:rsidRPr="003C5E3B">
        <w:rPr>
          <w:rFonts w:ascii="Times New Roman" w:hAnsi="Times New Roman"/>
          <w:sz w:val="28"/>
          <w:szCs w:val="28"/>
          <w:lang w:val="en-US"/>
        </w:rPr>
        <w:t>ZWIFT</w:t>
      </w:r>
      <w:r w:rsidRPr="003C5E3B">
        <w:rPr>
          <w:rFonts w:ascii="Times New Roman" w:hAnsi="Times New Roman"/>
          <w:sz w:val="28"/>
          <w:szCs w:val="28"/>
        </w:rPr>
        <w:t xml:space="preserve">. Судья на велосипедном этапе организовывает установку велосипеда и настройку программы </w:t>
      </w:r>
      <w:r w:rsidRPr="003C5E3B">
        <w:rPr>
          <w:rFonts w:ascii="Times New Roman" w:hAnsi="Times New Roman"/>
          <w:sz w:val="28"/>
          <w:szCs w:val="28"/>
          <w:lang w:val="en-US"/>
        </w:rPr>
        <w:t>ZWIFT</w:t>
      </w:r>
      <w:r w:rsidRPr="003C5E3B">
        <w:rPr>
          <w:rFonts w:ascii="Times New Roman" w:hAnsi="Times New Roman"/>
          <w:sz w:val="28"/>
          <w:szCs w:val="28"/>
        </w:rPr>
        <w:t xml:space="preserve">. </w:t>
      </w:r>
    </w:p>
    <w:p w:rsidR="003C5E3B" w:rsidRPr="003C5E3B" w:rsidRDefault="003C5E3B" w:rsidP="003C5E3B">
      <w:pPr>
        <w:pStyle w:val="a7"/>
        <w:spacing w:after="0" w:line="276" w:lineRule="auto"/>
        <w:ind w:left="0" w:firstLine="64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>Велосипеды должны быть чистые в обязательном порядке.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lastRenderedPageBreak/>
        <w:t>Сегмент плавания. Бассейн.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Плавание проходит в бассейне. Старт с </w:t>
      </w:r>
      <w:r w:rsidR="009E50E2">
        <w:rPr>
          <w:rFonts w:ascii="Times New Roman" w:hAnsi="Times New Roman"/>
          <w:sz w:val="28"/>
          <w:szCs w:val="28"/>
        </w:rPr>
        <w:t>в</w:t>
      </w:r>
      <w:r w:rsidRPr="003C5E3B">
        <w:rPr>
          <w:rFonts w:ascii="Times New Roman" w:hAnsi="Times New Roman"/>
          <w:sz w:val="28"/>
          <w:szCs w:val="28"/>
        </w:rPr>
        <w:t>оды. Выход из бассейна через лестницу.</w:t>
      </w:r>
    </w:p>
    <w:p w:rsidR="003C5E3B" w:rsidRPr="003C5E3B" w:rsidRDefault="003C5E3B" w:rsidP="003C5E3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     Очки, шапочка складываются в корзину в транзитной зоне  на вело</w:t>
      </w:r>
      <w:r w:rsidR="002C6BE9">
        <w:rPr>
          <w:rFonts w:ascii="Times New Roman" w:hAnsi="Times New Roman"/>
          <w:sz w:val="28"/>
          <w:szCs w:val="28"/>
        </w:rPr>
        <w:t xml:space="preserve"> э</w:t>
      </w:r>
      <w:r w:rsidRPr="003C5E3B">
        <w:rPr>
          <w:rFonts w:ascii="Times New Roman" w:hAnsi="Times New Roman"/>
          <w:sz w:val="28"/>
          <w:szCs w:val="28"/>
        </w:rPr>
        <w:t xml:space="preserve">тапе. 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Сегмент велогонки. 3 этаж</w:t>
      </w:r>
      <w:r w:rsidR="002C6BE9">
        <w:rPr>
          <w:rFonts w:ascii="Times New Roman" w:hAnsi="Times New Roman"/>
          <w:b/>
          <w:bCs/>
          <w:sz w:val="28"/>
          <w:szCs w:val="28"/>
        </w:rPr>
        <w:t>, балкон.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>На велосипедном этапе в корзинке лежат вело туфли, футболка</w:t>
      </w:r>
      <w:r w:rsidR="009E50E2">
        <w:rPr>
          <w:rFonts w:ascii="Times New Roman" w:hAnsi="Times New Roman"/>
          <w:sz w:val="28"/>
          <w:szCs w:val="28"/>
        </w:rPr>
        <w:t>,</w:t>
      </w:r>
      <w:r w:rsidRPr="003C5E3B">
        <w:rPr>
          <w:rFonts w:ascii="Times New Roman" w:hAnsi="Times New Roman"/>
          <w:sz w:val="28"/>
          <w:szCs w:val="28"/>
        </w:rPr>
        <w:t xml:space="preserve"> при необходимости.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Сегмент беговой. 4 этаж.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После прохождения вело этапа участник убегает на беговой этап. Бег проходит в манеже. Если </w:t>
      </w:r>
      <w:r w:rsidR="009E50E2">
        <w:rPr>
          <w:rFonts w:ascii="Times New Roman" w:hAnsi="Times New Roman"/>
          <w:sz w:val="28"/>
          <w:szCs w:val="28"/>
        </w:rPr>
        <w:t>участник</w:t>
      </w:r>
      <w:r w:rsidRPr="003C5E3B">
        <w:rPr>
          <w:rFonts w:ascii="Times New Roman" w:hAnsi="Times New Roman"/>
          <w:sz w:val="28"/>
          <w:szCs w:val="28"/>
        </w:rPr>
        <w:t xml:space="preserve"> крутит в вело туфлях переобувание происходит на велосипедном этапе. Если в кроссовках, то  в этих же кроссовках убегает на беговой этап.</w:t>
      </w:r>
    </w:p>
    <w:p w:rsidR="003C5E3B" w:rsidRPr="003C5E3B" w:rsidRDefault="003C5E3B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Прохождение трассы.</w:t>
      </w:r>
    </w:p>
    <w:p w:rsidR="003C5E3B" w:rsidRPr="003C5E3B" w:rsidRDefault="003C5E3B" w:rsidP="003C5E3B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Голый торс запрещён на велосипедном и беговом этапах.! Футболка одевается перед посадкой на велосипед в транзитной зоне.</w:t>
      </w:r>
    </w:p>
    <w:p w:rsidR="003C5E3B" w:rsidRPr="003C5E3B" w:rsidRDefault="009E50E2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C42E0D">
        <w:rPr>
          <w:rFonts w:ascii="Times New Roman" w:hAnsi="Times New Roman"/>
          <w:sz w:val="28"/>
          <w:szCs w:val="28"/>
          <w:u w:val="single"/>
        </w:rPr>
        <w:t>плавание</w:t>
      </w:r>
      <w:r w:rsidR="003C5E3B" w:rsidRPr="00C42E0D">
        <w:rPr>
          <w:rFonts w:ascii="Times New Roman" w:hAnsi="Times New Roman"/>
          <w:sz w:val="28"/>
          <w:szCs w:val="28"/>
          <w:u w:val="single"/>
        </w:rPr>
        <w:t xml:space="preserve">---&gt; вело---&gt; бег </w:t>
      </w:r>
      <w:r w:rsidR="003C5E3B" w:rsidRPr="003C5E3B">
        <w:rPr>
          <w:rFonts w:ascii="Times New Roman" w:hAnsi="Times New Roman"/>
          <w:sz w:val="28"/>
          <w:szCs w:val="28"/>
        </w:rPr>
        <w:t xml:space="preserve"> </w:t>
      </w:r>
    </w:p>
    <w:p w:rsidR="003C5E3B" w:rsidRDefault="003C5E3B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>После воды участник по коридору перемещается до лестницы ведущей на велосипедный этап, забегает в транзитную зону переодевается</w:t>
      </w:r>
      <w:r w:rsidR="009E50E2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3C5E3B">
        <w:rPr>
          <w:rFonts w:ascii="Times New Roman" w:hAnsi="Times New Roman"/>
          <w:sz w:val="28"/>
          <w:szCs w:val="28"/>
        </w:rPr>
        <w:t>, садиться на велосипед и начинает свой велосипедный этап, после окончания велосипедного этапа выбегает в коридор и по лестнице</w:t>
      </w:r>
      <w:r w:rsidR="002C6BE9">
        <w:rPr>
          <w:rFonts w:ascii="Times New Roman" w:hAnsi="Times New Roman"/>
          <w:sz w:val="28"/>
          <w:szCs w:val="28"/>
        </w:rPr>
        <w:t xml:space="preserve"> вверх</w:t>
      </w:r>
      <w:r w:rsidRPr="003C5E3B">
        <w:rPr>
          <w:rFonts w:ascii="Times New Roman" w:hAnsi="Times New Roman"/>
          <w:sz w:val="28"/>
          <w:szCs w:val="28"/>
        </w:rPr>
        <w:t xml:space="preserve"> перемещается в зону бегового этапа, пробегает сво</w:t>
      </w:r>
      <w:r w:rsidR="009E50E2">
        <w:rPr>
          <w:rFonts w:ascii="Times New Roman" w:hAnsi="Times New Roman"/>
          <w:sz w:val="28"/>
          <w:szCs w:val="28"/>
        </w:rPr>
        <w:t>ё</w:t>
      </w:r>
      <w:r w:rsidRPr="003C5E3B">
        <w:rPr>
          <w:rFonts w:ascii="Times New Roman" w:hAnsi="Times New Roman"/>
          <w:sz w:val="28"/>
          <w:szCs w:val="28"/>
        </w:rPr>
        <w:t xml:space="preserve"> кол-во кругов и финиширует.</w:t>
      </w:r>
    </w:p>
    <w:p w:rsidR="009E50E2" w:rsidRDefault="009E50E2" w:rsidP="003C5E3B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9E50E2">
        <w:rPr>
          <w:rFonts w:ascii="Times New Roman" w:hAnsi="Times New Roman"/>
          <w:b/>
          <w:bCs/>
          <w:sz w:val="28"/>
          <w:szCs w:val="28"/>
          <w:u w:val="single"/>
        </w:rPr>
        <w:t>Акватлон</w:t>
      </w:r>
    </w:p>
    <w:p w:rsidR="009E50E2" w:rsidRDefault="009E50E2" w:rsidP="003C5E3B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>Получение чипа</w:t>
      </w:r>
      <w:r>
        <w:rPr>
          <w:rFonts w:ascii="Times New Roman" w:hAnsi="Times New Roman"/>
          <w:sz w:val="28"/>
          <w:szCs w:val="28"/>
        </w:rPr>
        <w:t>, стартового номера.</w:t>
      </w:r>
    </w:p>
    <w:p w:rsidR="009E50E2" w:rsidRPr="003C5E3B" w:rsidRDefault="009E50E2" w:rsidP="009E50E2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Сегмент плавания. Бассейн.</w:t>
      </w:r>
    </w:p>
    <w:p w:rsidR="009E50E2" w:rsidRPr="003C5E3B" w:rsidRDefault="009E50E2" w:rsidP="009E50E2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Плавание проходит в бассейне. Старт с </w:t>
      </w:r>
      <w:r>
        <w:rPr>
          <w:rFonts w:ascii="Times New Roman" w:hAnsi="Times New Roman"/>
          <w:sz w:val="28"/>
          <w:szCs w:val="28"/>
        </w:rPr>
        <w:t>в</w:t>
      </w:r>
      <w:r w:rsidRPr="003C5E3B">
        <w:rPr>
          <w:rFonts w:ascii="Times New Roman" w:hAnsi="Times New Roman"/>
          <w:sz w:val="28"/>
          <w:szCs w:val="28"/>
        </w:rPr>
        <w:t>оды. Выход из бассейна через лестницу.</w:t>
      </w:r>
    </w:p>
    <w:p w:rsidR="009E50E2" w:rsidRPr="002C6BE9" w:rsidRDefault="009E50E2" w:rsidP="002C6BE9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     Очки, шапочка складываются в корзину в транзитной зоне  </w:t>
      </w:r>
      <w:r>
        <w:rPr>
          <w:rFonts w:ascii="Times New Roman" w:hAnsi="Times New Roman"/>
          <w:sz w:val="28"/>
          <w:szCs w:val="28"/>
        </w:rPr>
        <w:t>на 4 таже перед беговым этапом</w:t>
      </w:r>
      <w:r w:rsidR="002C6BE9">
        <w:rPr>
          <w:rFonts w:ascii="Times New Roman" w:hAnsi="Times New Roman"/>
          <w:sz w:val="28"/>
          <w:szCs w:val="28"/>
        </w:rPr>
        <w:t>.</w:t>
      </w:r>
    </w:p>
    <w:p w:rsidR="009E50E2" w:rsidRDefault="009E50E2" w:rsidP="009E50E2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Сегмент беговой. 4 этаж.</w:t>
      </w:r>
    </w:p>
    <w:p w:rsidR="009E50E2" w:rsidRDefault="009E50E2" w:rsidP="009E50E2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9E50E2">
        <w:rPr>
          <w:rFonts w:ascii="Times New Roman" w:hAnsi="Times New Roman"/>
          <w:sz w:val="28"/>
          <w:szCs w:val="28"/>
        </w:rPr>
        <w:t>Транзитная зона для участников акватлона будет организована в холле 4 этажа перед беговым этапом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9E50E2" w:rsidRPr="003C5E3B" w:rsidRDefault="009E50E2" w:rsidP="009E50E2">
      <w:pPr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>Прохождение трассы.</w:t>
      </w:r>
    </w:p>
    <w:p w:rsidR="009E50E2" w:rsidRPr="003C5E3B" w:rsidRDefault="009E50E2" w:rsidP="009E50E2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3C5E3B">
        <w:rPr>
          <w:rFonts w:ascii="Times New Roman" w:hAnsi="Times New Roman"/>
          <w:b/>
          <w:bCs/>
          <w:sz w:val="28"/>
          <w:szCs w:val="28"/>
        </w:rPr>
        <w:t xml:space="preserve">Голый торс запрещён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 w:rsidRPr="003C5E3B">
        <w:rPr>
          <w:rFonts w:ascii="Times New Roman" w:hAnsi="Times New Roman"/>
          <w:b/>
          <w:bCs/>
          <w:sz w:val="28"/>
          <w:szCs w:val="28"/>
        </w:rPr>
        <w:t xml:space="preserve"> беговом этап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C5E3B">
        <w:rPr>
          <w:rFonts w:ascii="Times New Roman" w:hAnsi="Times New Roman"/>
          <w:b/>
          <w:bCs/>
          <w:sz w:val="28"/>
          <w:szCs w:val="28"/>
        </w:rPr>
        <w:t>! Футболка одевается в транзитной зоне.</w:t>
      </w:r>
    </w:p>
    <w:p w:rsidR="009E50E2" w:rsidRPr="00C42E0D" w:rsidRDefault="009E50E2" w:rsidP="009E50E2">
      <w:pPr>
        <w:spacing w:after="0" w:line="276" w:lineRule="auto"/>
        <w:ind w:firstLine="284"/>
        <w:rPr>
          <w:rFonts w:ascii="Times New Roman" w:hAnsi="Times New Roman"/>
          <w:sz w:val="28"/>
          <w:szCs w:val="28"/>
          <w:u w:val="single"/>
        </w:rPr>
      </w:pPr>
      <w:r w:rsidRPr="00C42E0D">
        <w:rPr>
          <w:rFonts w:ascii="Times New Roman" w:hAnsi="Times New Roman"/>
          <w:sz w:val="28"/>
          <w:szCs w:val="28"/>
          <w:u w:val="single"/>
        </w:rPr>
        <w:t>плавание---&gt;  бег</w:t>
      </w:r>
      <w:r w:rsidR="00C42E0D" w:rsidRPr="00C42E0D">
        <w:rPr>
          <w:rFonts w:ascii="Times New Roman" w:hAnsi="Times New Roman"/>
          <w:sz w:val="28"/>
          <w:szCs w:val="28"/>
          <w:u w:val="single"/>
        </w:rPr>
        <w:t>.</w:t>
      </w:r>
    </w:p>
    <w:p w:rsidR="009E50E2" w:rsidRDefault="009E50E2" w:rsidP="009E50E2">
      <w:pPr>
        <w:spacing w:after="0" w:line="276" w:lineRule="auto"/>
        <w:ind w:firstLine="284"/>
        <w:rPr>
          <w:rFonts w:ascii="Times New Roman" w:hAnsi="Times New Roman"/>
          <w:sz w:val="28"/>
          <w:szCs w:val="28"/>
        </w:rPr>
      </w:pPr>
      <w:r w:rsidRPr="003C5E3B">
        <w:rPr>
          <w:rFonts w:ascii="Times New Roman" w:hAnsi="Times New Roman"/>
          <w:sz w:val="28"/>
          <w:szCs w:val="28"/>
        </w:rPr>
        <w:t xml:space="preserve">После воды участник по коридору перемещается до лестницы ведущей на </w:t>
      </w:r>
      <w:r w:rsidR="00C42E0D">
        <w:rPr>
          <w:rFonts w:ascii="Times New Roman" w:hAnsi="Times New Roman"/>
          <w:sz w:val="28"/>
          <w:szCs w:val="28"/>
        </w:rPr>
        <w:t xml:space="preserve">беговой </w:t>
      </w:r>
      <w:r w:rsidRPr="003C5E3B">
        <w:rPr>
          <w:rFonts w:ascii="Times New Roman" w:hAnsi="Times New Roman"/>
          <w:sz w:val="28"/>
          <w:szCs w:val="28"/>
        </w:rPr>
        <w:t>этап, забегает в транзитную зону переодевается</w:t>
      </w:r>
      <w:r>
        <w:rPr>
          <w:rFonts w:ascii="Times New Roman" w:hAnsi="Times New Roman"/>
          <w:sz w:val="28"/>
          <w:szCs w:val="28"/>
        </w:rPr>
        <w:t xml:space="preserve"> (при </w:t>
      </w:r>
      <w:r>
        <w:rPr>
          <w:rFonts w:ascii="Times New Roman" w:hAnsi="Times New Roman"/>
          <w:sz w:val="28"/>
          <w:szCs w:val="28"/>
        </w:rPr>
        <w:lastRenderedPageBreak/>
        <w:t>необходимости)</w:t>
      </w:r>
      <w:r w:rsidRPr="003C5E3B">
        <w:rPr>
          <w:rFonts w:ascii="Times New Roman" w:hAnsi="Times New Roman"/>
          <w:sz w:val="28"/>
          <w:szCs w:val="28"/>
        </w:rPr>
        <w:t>, перемещается в зону бегового этапа, пробегает сво</w:t>
      </w:r>
      <w:r>
        <w:rPr>
          <w:rFonts w:ascii="Times New Roman" w:hAnsi="Times New Roman"/>
          <w:sz w:val="28"/>
          <w:szCs w:val="28"/>
        </w:rPr>
        <w:t>ё</w:t>
      </w:r>
      <w:r w:rsidRPr="003C5E3B">
        <w:rPr>
          <w:rFonts w:ascii="Times New Roman" w:hAnsi="Times New Roman"/>
          <w:sz w:val="28"/>
          <w:szCs w:val="28"/>
        </w:rPr>
        <w:t xml:space="preserve"> кол-во кругов и финиширует.</w:t>
      </w:r>
    </w:p>
    <w:p w:rsidR="00BF727F" w:rsidRPr="00DD5156" w:rsidRDefault="00BF727F" w:rsidP="00BF7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27F" w:rsidRPr="00DD5156" w:rsidRDefault="00BF727F" w:rsidP="00BF727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ПОДВЕДЕНИЯ ИТОГОВ</w:t>
      </w:r>
    </w:p>
    <w:p w:rsidR="00BF727F" w:rsidRPr="00B516DA" w:rsidRDefault="00BF727F" w:rsidP="00B516DA">
      <w:pPr>
        <w:shd w:val="clear" w:color="auto" w:fill="FFFFFF"/>
        <w:spacing w:before="240"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11C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Победители (лично) определяются по лучшему времени прохождения дистанции.</w:t>
      </w:r>
    </w:p>
    <w:p w:rsidR="00BF727F" w:rsidRPr="00C11CFA" w:rsidRDefault="00BF727F" w:rsidP="00B516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F727F" w:rsidRPr="00DD5156" w:rsidRDefault="00BF727F" w:rsidP="003D7688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D51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НАГРАЖДЕНИЕ</w:t>
      </w:r>
    </w:p>
    <w:p w:rsidR="00BF727F" w:rsidRPr="00DD5156" w:rsidRDefault="00BF727F" w:rsidP="00BF7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27F" w:rsidRDefault="00BF727F" w:rsidP="00B516D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495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Участники, занявшие 1-3 места в возрастных группах</w:t>
      </w:r>
      <w:r w:rsidR="002C6BE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(с разделением по полу)</w:t>
      </w:r>
      <w:r w:rsidRPr="00C8495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награждаются медалями и грамотами</w:t>
      </w:r>
      <w:r w:rsid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призами от партнеров и спонсоров.</w:t>
      </w:r>
    </w:p>
    <w:p w:rsidR="00D67073" w:rsidRPr="00C84954" w:rsidRDefault="00D67073" w:rsidP="00B516D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F727F" w:rsidRPr="00D67073" w:rsidRDefault="00BF727F" w:rsidP="00D67073">
      <w:pPr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D670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ФИНАНСИРОВАНИЯ</w:t>
      </w:r>
    </w:p>
    <w:p w:rsidR="00BF727F" w:rsidRPr="00A840B3" w:rsidRDefault="00BF727F" w:rsidP="00BF72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BF727F" w:rsidRDefault="00BF727F" w:rsidP="00BF727F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Общие о</w:t>
      </w:r>
      <w:r w:rsidRPr="00A840B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рганизационные расходы несет РОО «Федерация триатлона и полиатлона ПК»</w:t>
      </w:r>
      <w:r w:rsid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BF727F" w:rsidRPr="00A840B3" w:rsidRDefault="00BF727F" w:rsidP="00BF727F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F727F" w:rsidRPr="00A840B3" w:rsidRDefault="00BF727F" w:rsidP="00BF727F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840B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Стартовый организационный взнос для </w:t>
      </w:r>
      <w:r w:rsidRPr="009A3A2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участников на </w:t>
      </w:r>
      <w:r w:rsidRPr="009A3A2F">
        <w:rPr>
          <w:rFonts w:ascii="Times New Roman" w:eastAsia="Times New Roman" w:hAnsi="Times New Roman"/>
          <w:bCs/>
          <w:color w:val="000000"/>
          <w:sz w:val="28"/>
          <w:szCs w:val="24"/>
          <w:lang w:val="en-US" w:eastAsia="ru-RU"/>
        </w:rPr>
        <w:t>Indoor</w:t>
      </w:r>
      <w:r w:rsidRPr="009A3A2F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триатлон</w:t>
      </w:r>
      <w:r w:rsidRPr="009A3A2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:</w:t>
      </w:r>
    </w:p>
    <w:p w:rsidR="00BF727F" w:rsidRDefault="002C6BE9" w:rsidP="00BF727F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Триатлон - юношеские и детские категории</w:t>
      </w:r>
      <w:r w:rsidR="00BF727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(</w:t>
      </w:r>
      <w:r w:rsid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17-9 лет</w:t>
      </w:r>
      <w:r w:rsidR="00BF727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) – 1</w:t>
      </w:r>
      <w:r w:rsid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5</w:t>
      </w:r>
      <w:r w:rsidR="00BF727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00 рублей;</w:t>
      </w:r>
    </w:p>
    <w:p w:rsidR="00B516DA" w:rsidRDefault="002C6BE9" w:rsidP="00BF727F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Акватлон – детская категория</w:t>
      </w:r>
      <w:r w:rsidR="00B516D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7-8 лет – 1000 рублей</w:t>
      </w:r>
    </w:p>
    <w:p w:rsidR="003C5E3B" w:rsidRDefault="003C5E3B" w:rsidP="003C5E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3C5E3B" w:rsidRDefault="00B516DA" w:rsidP="003C5E3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Оплата стартового взноса при регистрации путем перечисления денежных средств на расчетный счет РОО «ФТИП ПК». </w:t>
      </w:r>
    </w:p>
    <w:p w:rsidR="00B516DA" w:rsidRDefault="00B516DA" w:rsidP="003C5E3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После перевода, для подтверждения оплаты чек прислать на номер 8984158288 с указанием в сообщении ФИО и категории.</w:t>
      </w:r>
    </w:p>
    <w:p w:rsidR="003C5E3B" w:rsidRDefault="003C5E3B" w:rsidP="003C5E3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Возврат стартового взноса возможен до окончания предварительной регистрации.  </w:t>
      </w:r>
      <w:r w:rsidRPr="003C5E3B">
        <w:rPr>
          <w:rFonts w:ascii="Times New Roman" w:hAnsi="Times New Roman"/>
          <w:sz w:val="28"/>
          <w:szCs w:val="28"/>
          <w:u w:val="single"/>
        </w:rPr>
        <w:t>После закрытия предварительной регистрации стартовый взнос не возвращается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C5E3B" w:rsidRPr="003C5E3B" w:rsidRDefault="003C5E3B" w:rsidP="003C5E3B">
      <w:pPr>
        <w:spacing w:after="0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3C5E3B">
        <w:rPr>
          <w:rFonts w:ascii="Times New Roman" w:hAnsi="Times New Roman"/>
          <w:sz w:val="28"/>
          <w:szCs w:val="28"/>
          <w:u w:val="single"/>
        </w:rPr>
        <w:t xml:space="preserve">Не оплаченные заявки после закрытия предварительной регистрации будут удалены. </w:t>
      </w:r>
    </w:p>
    <w:p w:rsidR="003C5E3B" w:rsidRPr="003C5E3B" w:rsidRDefault="003C5E3B" w:rsidP="003C5E3B">
      <w:pPr>
        <w:shd w:val="clear" w:color="auto" w:fill="FFFFFF"/>
        <w:spacing w:after="0" w:line="276" w:lineRule="auto"/>
        <w:ind w:left="360" w:firstLine="3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D67073" w:rsidRDefault="00D67073" w:rsidP="001C343F">
      <w:pPr>
        <w:shd w:val="clear" w:color="auto" w:fill="FFFFFF"/>
        <w:spacing w:after="0" w:line="276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D67073" w:rsidRPr="003C5E3B" w:rsidRDefault="00D67073" w:rsidP="003C5E3B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3C5E3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Заявки на </w:t>
      </w:r>
      <w:r w:rsidR="003C5E3B" w:rsidRPr="003C5E3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участие</w:t>
      </w:r>
      <w:r w:rsidRPr="003C5E3B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.</w:t>
      </w:r>
    </w:p>
    <w:p w:rsidR="00D67073" w:rsidRPr="003C5E3B" w:rsidRDefault="003C5E3B" w:rsidP="00D67073">
      <w:pPr>
        <w:tabs>
          <w:tab w:val="left" w:pos="0"/>
          <w:tab w:val="left" w:pos="709"/>
        </w:tabs>
        <w:spacing w:line="239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Предварительная р</w:t>
      </w:r>
      <w:r w:rsidR="00D67073" w:rsidRPr="003C5E3B">
        <w:rPr>
          <w:rFonts w:ascii="Times New Roman" w:eastAsia="Arial" w:hAnsi="Times New Roman"/>
          <w:sz w:val="28"/>
          <w:szCs w:val="28"/>
        </w:rPr>
        <w:t xml:space="preserve">егистрация участников производится на сайте: </w:t>
      </w:r>
      <w:hyperlink r:id="rId6" w:history="1">
        <w:r w:rsidR="00D67073" w:rsidRPr="003C5E3B">
          <w:rPr>
            <w:rStyle w:val="ac"/>
            <w:rFonts w:ascii="Times New Roman" w:hAnsi="Times New Roman"/>
            <w:sz w:val="28"/>
            <w:szCs w:val="28"/>
          </w:rPr>
          <w:t>https://</w:t>
        </w:r>
        <w:r w:rsidR="00D67073" w:rsidRPr="003C5E3B">
          <w:rPr>
            <w:rStyle w:val="ac"/>
            <w:rFonts w:ascii="Times New Roman" w:hAnsi="Times New Roman"/>
            <w:sz w:val="28"/>
            <w:szCs w:val="28"/>
            <w:lang w:val="en-US"/>
          </w:rPr>
          <w:t>orgeo</w:t>
        </w:r>
        <w:r w:rsidR="00D67073" w:rsidRPr="003C5E3B">
          <w:rPr>
            <w:rStyle w:val="ac"/>
            <w:rFonts w:ascii="Times New Roman" w:hAnsi="Times New Roman"/>
            <w:sz w:val="28"/>
            <w:szCs w:val="28"/>
          </w:rPr>
          <w:t>.ru/</w:t>
        </w:r>
      </w:hyperlink>
      <w:r w:rsidR="00D67073" w:rsidRPr="003C5E3B">
        <w:rPr>
          <w:rStyle w:val="ac"/>
          <w:rFonts w:ascii="Times New Roman" w:hAnsi="Times New Roman"/>
          <w:iCs/>
          <w:sz w:val="28"/>
          <w:szCs w:val="28"/>
        </w:rPr>
        <w:t xml:space="preserve">  </w:t>
      </w:r>
      <w:r w:rsidR="00D67073" w:rsidRPr="003C5E3B">
        <w:rPr>
          <w:rFonts w:ascii="Times New Roman" w:eastAsia="Arial" w:hAnsi="Times New Roman"/>
          <w:b/>
          <w:bCs/>
          <w:sz w:val="28"/>
          <w:szCs w:val="28"/>
        </w:rPr>
        <w:t xml:space="preserve">до  </w:t>
      </w:r>
      <w:r w:rsidRPr="003C5E3B">
        <w:rPr>
          <w:rFonts w:ascii="Times New Roman" w:eastAsia="Arial" w:hAnsi="Times New Roman"/>
          <w:b/>
          <w:bCs/>
          <w:sz w:val="28"/>
          <w:szCs w:val="28"/>
        </w:rPr>
        <w:t>06.04.</w:t>
      </w:r>
      <w:r w:rsidR="00D67073" w:rsidRPr="003C5E3B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D67073" w:rsidRPr="003C5E3B">
        <w:rPr>
          <w:rFonts w:ascii="Times New Roman" w:eastAsia="Helvetica Neue" w:hAnsi="Times New Roman"/>
          <w:b/>
          <w:bCs/>
          <w:sz w:val="28"/>
          <w:szCs w:val="28"/>
        </w:rPr>
        <w:t>2025</w:t>
      </w:r>
      <w:r w:rsidR="003D7688">
        <w:rPr>
          <w:rFonts w:ascii="Times New Roman" w:eastAsia="Helvetica Neue" w:hAnsi="Times New Roman"/>
          <w:b/>
          <w:bCs/>
          <w:sz w:val="28"/>
          <w:szCs w:val="28"/>
        </w:rPr>
        <w:t xml:space="preserve"> г.</w:t>
      </w:r>
      <w:r w:rsidR="00D67073" w:rsidRPr="003C5E3B">
        <w:rPr>
          <w:rFonts w:ascii="Times New Roman" w:eastAsia="Helvetica Neue" w:hAnsi="Times New Roman"/>
          <w:b/>
          <w:bCs/>
          <w:sz w:val="28"/>
          <w:szCs w:val="28"/>
        </w:rPr>
        <w:t xml:space="preserve"> </w:t>
      </w:r>
      <w:r w:rsidR="003D7688">
        <w:rPr>
          <w:rFonts w:ascii="Times New Roman" w:eastAsia="Helvetica Neue" w:hAnsi="Times New Roman"/>
          <w:b/>
          <w:bCs/>
          <w:sz w:val="28"/>
          <w:szCs w:val="28"/>
        </w:rPr>
        <w:t xml:space="preserve"> 17:00 местного времени</w:t>
      </w:r>
      <w:r w:rsidR="00D67073" w:rsidRPr="003C5E3B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D67073" w:rsidRPr="00D67073" w:rsidRDefault="00D67073" w:rsidP="00D67073">
      <w:pPr>
        <w:pStyle w:val="a7"/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C343F" w:rsidRDefault="001C343F" w:rsidP="001C343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B516DA" w:rsidRDefault="00B516DA" w:rsidP="00C61F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sectPr w:rsidR="00B5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DF"/>
    <w:multiLevelType w:val="hybridMultilevel"/>
    <w:tmpl w:val="3F48F9F2"/>
    <w:lvl w:ilvl="0" w:tplc="83F27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2D67"/>
    <w:multiLevelType w:val="hybridMultilevel"/>
    <w:tmpl w:val="A0B02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5349C0"/>
    <w:multiLevelType w:val="hybridMultilevel"/>
    <w:tmpl w:val="9C6C7974"/>
    <w:lvl w:ilvl="0" w:tplc="2A86D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4C6586"/>
    <w:multiLevelType w:val="hybridMultilevel"/>
    <w:tmpl w:val="0D3A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0898"/>
    <w:multiLevelType w:val="hybridMultilevel"/>
    <w:tmpl w:val="BEE01DEC"/>
    <w:lvl w:ilvl="0" w:tplc="43EC4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E28A2">
      <w:start w:val="1"/>
      <w:numFmt w:val="lowerLetter"/>
      <w:lvlText w:val="%2."/>
      <w:lvlJc w:val="left"/>
      <w:pPr>
        <w:ind w:left="1440" w:hanging="360"/>
      </w:pPr>
    </w:lvl>
    <w:lvl w:ilvl="2" w:tplc="1862E54C">
      <w:start w:val="1"/>
      <w:numFmt w:val="lowerRoman"/>
      <w:lvlText w:val="%3."/>
      <w:lvlJc w:val="right"/>
      <w:pPr>
        <w:ind w:left="2160" w:hanging="180"/>
      </w:pPr>
    </w:lvl>
    <w:lvl w:ilvl="3" w:tplc="43AEF644">
      <w:start w:val="1"/>
      <w:numFmt w:val="decimal"/>
      <w:lvlText w:val="%4."/>
      <w:lvlJc w:val="left"/>
      <w:pPr>
        <w:ind w:left="2880" w:hanging="360"/>
      </w:pPr>
    </w:lvl>
    <w:lvl w:ilvl="4" w:tplc="24240118">
      <w:start w:val="1"/>
      <w:numFmt w:val="lowerLetter"/>
      <w:lvlText w:val="%5."/>
      <w:lvlJc w:val="left"/>
      <w:pPr>
        <w:ind w:left="3600" w:hanging="360"/>
      </w:pPr>
    </w:lvl>
    <w:lvl w:ilvl="5" w:tplc="3190DE32">
      <w:start w:val="1"/>
      <w:numFmt w:val="lowerRoman"/>
      <w:lvlText w:val="%6."/>
      <w:lvlJc w:val="right"/>
      <w:pPr>
        <w:ind w:left="4320" w:hanging="180"/>
      </w:pPr>
    </w:lvl>
    <w:lvl w:ilvl="6" w:tplc="D05294F2">
      <w:start w:val="1"/>
      <w:numFmt w:val="decimal"/>
      <w:lvlText w:val="%7."/>
      <w:lvlJc w:val="left"/>
      <w:pPr>
        <w:ind w:left="5040" w:hanging="360"/>
      </w:pPr>
    </w:lvl>
    <w:lvl w:ilvl="7" w:tplc="A1223B38">
      <w:start w:val="1"/>
      <w:numFmt w:val="lowerLetter"/>
      <w:lvlText w:val="%8."/>
      <w:lvlJc w:val="left"/>
      <w:pPr>
        <w:ind w:left="5760" w:hanging="360"/>
      </w:pPr>
    </w:lvl>
    <w:lvl w:ilvl="8" w:tplc="316A28B6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930">
    <w:abstractNumId w:val="0"/>
  </w:num>
  <w:num w:numId="2" w16cid:durableId="503058594">
    <w:abstractNumId w:val="3"/>
  </w:num>
  <w:num w:numId="3" w16cid:durableId="2018922556">
    <w:abstractNumId w:val="1"/>
  </w:num>
  <w:num w:numId="4" w16cid:durableId="549416243">
    <w:abstractNumId w:val="4"/>
  </w:num>
  <w:num w:numId="5" w16cid:durableId="111139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7F"/>
    <w:rsid w:val="001C343F"/>
    <w:rsid w:val="00260E7D"/>
    <w:rsid w:val="00267B50"/>
    <w:rsid w:val="00286324"/>
    <w:rsid w:val="002C6BE9"/>
    <w:rsid w:val="003947BE"/>
    <w:rsid w:val="003C5E3B"/>
    <w:rsid w:val="003D7688"/>
    <w:rsid w:val="005E4570"/>
    <w:rsid w:val="006921D5"/>
    <w:rsid w:val="006C34A3"/>
    <w:rsid w:val="006C7D05"/>
    <w:rsid w:val="008504A6"/>
    <w:rsid w:val="00874606"/>
    <w:rsid w:val="00916C12"/>
    <w:rsid w:val="009E50E2"/>
    <w:rsid w:val="00B516DA"/>
    <w:rsid w:val="00BF727F"/>
    <w:rsid w:val="00C23466"/>
    <w:rsid w:val="00C42E0D"/>
    <w:rsid w:val="00C61FD2"/>
    <w:rsid w:val="00D2648D"/>
    <w:rsid w:val="00D6321E"/>
    <w:rsid w:val="00D67073"/>
    <w:rsid w:val="00D77CFB"/>
    <w:rsid w:val="00E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D95F"/>
  <w15:chartTrackingRefBased/>
  <w15:docId w15:val="{AD3D1794-EA41-4C89-B2BC-FBD427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7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2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2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2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2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7073"/>
    <w:rPr>
      <w:color w:val="0000FF"/>
      <w:u w:val="single"/>
    </w:rPr>
  </w:style>
  <w:style w:type="table" w:styleId="ad">
    <w:name w:val="Table Grid"/>
    <w:basedOn w:val="a1"/>
    <w:uiPriority w:val="59"/>
    <w:rsid w:val="00C61F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61F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61FD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11</cp:revision>
  <cp:lastPrinted>2025-02-18T23:50:00Z</cp:lastPrinted>
  <dcterms:created xsi:type="dcterms:W3CDTF">2025-01-22T05:38:00Z</dcterms:created>
  <dcterms:modified xsi:type="dcterms:W3CDTF">2025-02-19T03:52:00Z</dcterms:modified>
</cp:coreProperties>
</file>