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1B2" w:rsidRDefault="004C4F4A">
      <w:pPr>
        <w:pBdr>
          <w:bottom w:val="none" w:sz="4" w:space="0" w:color="auto"/>
        </w:pBdr>
        <w:spacing w:line="240" w:lineRule="auto"/>
        <w:jc w:val="center"/>
        <w:rPr>
          <w:rFonts w:ascii="Times New Roman" w:eastAsia="Georgia" w:hAnsi="Times New Roman" w:cs="Times New Roman"/>
          <w:b/>
          <w:sz w:val="44"/>
          <w:szCs w:val="44"/>
        </w:rPr>
      </w:pPr>
      <w:r>
        <w:rPr>
          <w:rFonts w:ascii="Times New Roman" w:eastAsia="Georgia" w:hAnsi="Times New Roman" w:cs="Times New Roman"/>
          <w:b/>
          <w:sz w:val="44"/>
          <w:szCs w:val="44"/>
        </w:rPr>
        <w:t>ПОЛОЖЕНИЕ О СОРЕВНОВАНИЯХ</w:t>
      </w:r>
    </w:p>
    <w:p w:rsidR="00F73D5C" w:rsidRDefault="00F73D5C">
      <w:pPr>
        <w:pBdr>
          <w:bottom w:val="none" w:sz="4" w:space="0" w:color="auto"/>
        </w:pBdr>
        <w:spacing w:line="240" w:lineRule="auto"/>
        <w:jc w:val="center"/>
        <w:rPr>
          <w:rFonts w:ascii="Times New Roman" w:eastAsia="Georgia" w:hAnsi="Times New Roman" w:cs="Times New Roman"/>
          <w:b/>
          <w:sz w:val="44"/>
          <w:szCs w:val="44"/>
        </w:rPr>
      </w:pPr>
      <w:r>
        <w:rPr>
          <w:rFonts w:ascii="Times New Roman" w:eastAsia="Georgia" w:hAnsi="Times New Roman" w:cs="Times New Roman"/>
          <w:b/>
          <w:sz w:val="44"/>
          <w:szCs w:val="44"/>
        </w:rPr>
        <w:t xml:space="preserve">Кубок коротких </w:t>
      </w:r>
      <w:proofErr w:type="spellStart"/>
      <w:r>
        <w:rPr>
          <w:rFonts w:ascii="Times New Roman" w:eastAsia="Georgia" w:hAnsi="Times New Roman" w:cs="Times New Roman"/>
          <w:b/>
          <w:sz w:val="44"/>
          <w:szCs w:val="44"/>
        </w:rPr>
        <w:t>рогейнов</w:t>
      </w:r>
      <w:proofErr w:type="spellEnd"/>
      <w:r>
        <w:rPr>
          <w:rFonts w:ascii="Times New Roman" w:eastAsia="Georgia" w:hAnsi="Times New Roman" w:cs="Times New Roman"/>
          <w:b/>
          <w:sz w:val="44"/>
          <w:szCs w:val="44"/>
        </w:rPr>
        <w:t xml:space="preserve"> </w:t>
      </w:r>
    </w:p>
    <w:p w:rsidR="00F73D5C" w:rsidRDefault="00B956D6" w:rsidP="00B956D6">
      <w:pPr>
        <w:pBdr>
          <w:bottom w:val="none" w:sz="4" w:space="0" w:color="auto"/>
        </w:pBdr>
        <w:spacing w:line="240" w:lineRule="auto"/>
        <w:jc w:val="center"/>
        <w:rPr>
          <w:rFonts w:ascii="Times New Roman" w:eastAsia="Georgia" w:hAnsi="Times New Roman" w:cs="Times New Roman"/>
          <w:b/>
          <w:sz w:val="44"/>
          <w:szCs w:val="44"/>
        </w:rPr>
      </w:pPr>
      <w:r>
        <w:rPr>
          <w:rFonts w:ascii="Times New Roman" w:eastAsia="Georgia" w:hAnsi="Times New Roman" w:cs="Times New Roman"/>
          <w:b/>
          <w:sz w:val="44"/>
          <w:szCs w:val="44"/>
        </w:rPr>
        <w:t>/2</w:t>
      </w:r>
      <w:r w:rsidR="00F73D5C">
        <w:rPr>
          <w:rFonts w:ascii="Times New Roman" w:eastAsia="Georgia" w:hAnsi="Times New Roman" w:cs="Times New Roman"/>
          <w:b/>
          <w:sz w:val="44"/>
          <w:szCs w:val="44"/>
        </w:rPr>
        <w:t xml:space="preserve">-й этап, </w:t>
      </w:r>
      <w:proofErr w:type="spellStart"/>
      <w:r w:rsidRPr="00B956D6">
        <w:rPr>
          <w:rFonts w:ascii="Times New Roman" w:eastAsia="Georgia" w:hAnsi="Times New Roman" w:cs="Times New Roman"/>
          <w:b/>
          <w:sz w:val="44"/>
          <w:szCs w:val="44"/>
        </w:rPr>
        <w:t>Шалово</w:t>
      </w:r>
      <w:proofErr w:type="spellEnd"/>
      <w:r>
        <w:rPr>
          <w:rFonts w:ascii="Times New Roman" w:eastAsia="Georgia" w:hAnsi="Times New Roman" w:cs="Times New Roman"/>
          <w:b/>
          <w:sz w:val="44"/>
          <w:szCs w:val="44"/>
        </w:rPr>
        <w:t xml:space="preserve"> /оз. Круглое</w:t>
      </w:r>
      <w:r w:rsidR="00F73D5C">
        <w:rPr>
          <w:rFonts w:ascii="Times New Roman" w:eastAsia="Georgia" w:hAnsi="Times New Roman" w:cs="Times New Roman"/>
          <w:b/>
          <w:sz w:val="44"/>
          <w:szCs w:val="44"/>
        </w:rPr>
        <w:t>/</w:t>
      </w:r>
    </w:p>
    <w:p w:rsidR="00F50296" w:rsidRDefault="00F50296">
      <w:pPr>
        <w:pBdr>
          <w:top w:val="nil"/>
          <w:left w:val="nil"/>
          <w:right w:val="nil"/>
          <w:between w:val="nil"/>
        </w:pBdr>
        <w:spacing w:line="240" w:lineRule="auto"/>
        <w:jc w:val="center"/>
        <w:rPr>
          <w:rFonts w:ascii="Times New Roman" w:eastAsia="Georgia" w:hAnsi="Times New Roman" w:cs="Times New Roman"/>
          <w:b/>
          <w:sz w:val="28"/>
          <w:szCs w:val="28"/>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 Цели и задачи.</w:t>
      </w:r>
    </w:p>
    <w:p w:rsidR="000711B2" w:rsidRDefault="00436F6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1.1</w:t>
      </w:r>
      <w:r w:rsidR="004C4F4A">
        <w:rPr>
          <w:rFonts w:ascii="Times New Roman" w:eastAsia="Georgia" w:hAnsi="Times New Roman" w:cs="Times New Roman"/>
          <w:sz w:val="24"/>
          <w:szCs w:val="24"/>
        </w:rPr>
        <w:t xml:space="preserve">. </w:t>
      </w:r>
      <w:r w:rsidR="00F73D5C" w:rsidRPr="00F73D5C">
        <w:rPr>
          <w:rFonts w:ascii="Times New Roman" w:eastAsia="Georgia" w:hAnsi="Times New Roman" w:cs="Times New Roman"/>
          <w:sz w:val="24"/>
          <w:szCs w:val="24"/>
        </w:rPr>
        <w:t xml:space="preserve">Кубок коротких </w:t>
      </w:r>
      <w:proofErr w:type="spellStart"/>
      <w:r w:rsidR="00F73D5C" w:rsidRPr="00F73D5C">
        <w:rPr>
          <w:rFonts w:ascii="Times New Roman" w:eastAsia="Georgia" w:hAnsi="Times New Roman" w:cs="Times New Roman"/>
          <w:sz w:val="24"/>
          <w:szCs w:val="24"/>
        </w:rPr>
        <w:t>рогейнов</w:t>
      </w:r>
      <w:proofErr w:type="spellEnd"/>
      <w:r>
        <w:rPr>
          <w:rFonts w:ascii="Times New Roman" w:eastAsia="Georgia" w:hAnsi="Times New Roman" w:cs="Times New Roman"/>
          <w:sz w:val="24"/>
          <w:szCs w:val="24"/>
        </w:rPr>
        <w:t xml:space="preserve"> </w:t>
      </w:r>
      <w:r w:rsidR="00B956D6" w:rsidRPr="00B956D6">
        <w:rPr>
          <w:rFonts w:ascii="Times New Roman" w:eastAsia="Georgia" w:hAnsi="Times New Roman" w:cs="Times New Roman"/>
          <w:sz w:val="24"/>
          <w:szCs w:val="24"/>
        </w:rPr>
        <w:t xml:space="preserve">/2-й этап, </w:t>
      </w:r>
      <w:proofErr w:type="spellStart"/>
      <w:r w:rsidR="00B956D6" w:rsidRPr="00B956D6">
        <w:rPr>
          <w:rFonts w:ascii="Times New Roman" w:eastAsia="Georgia" w:hAnsi="Times New Roman" w:cs="Times New Roman"/>
          <w:sz w:val="24"/>
          <w:szCs w:val="24"/>
        </w:rPr>
        <w:t>Шалово</w:t>
      </w:r>
      <w:proofErr w:type="spellEnd"/>
      <w:r w:rsidR="00B956D6" w:rsidRPr="00B956D6">
        <w:rPr>
          <w:rFonts w:ascii="Times New Roman" w:eastAsia="Georgia" w:hAnsi="Times New Roman" w:cs="Times New Roman"/>
          <w:sz w:val="24"/>
          <w:szCs w:val="24"/>
        </w:rPr>
        <w:t xml:space="preserve"> /оз. Круглое/</w:t>
      </w:r>
      <w:r w:rsidR="00F73D5C" w:rsidRPr="00F73D5C">
        <w:rPr>
          <w:rFonts w:ascii="Times New Roman" w:eastAsia="Georgia" w:hAnsi="Times New Roman" w:cs="Times New Roman"/>
          <w:sz w:val="24"/>
          <w:szCs w:val="24"/>
        </w:rPr>
        <w:t xml:space="preserve"> </w:t>
      </w:r>
      <w:r>
        <w:rPr>
          <w:rFonts w:ascii="Times New Roman" w:eastAsia="Georgia" w:hAnsi="Times New Roman" w:cs="Times New Roman"/>
          <w:sz w:val="24"/>
          <w:szCs w:val="24"/>
        </w:rPr>
        <w:t xml:space="preserve">(далее – Соревнования) </w:t>
      </w:r>
      <w:r w:rsidR="004C4F4A">
        <w:rPr>
          <w:rFonts w:ascii="Times New Roman" w:eastAsia="Georgia" w:hAnsi="Times New Roman" w:cs="Times New Roman"/>
          <w:sz w:val="24"/>
          <w:szCs w:val="24"/>
        </w:rPr>
        <w:t>провод</w:t>
      </w:r>
      <w:r>
        <w:rPr>
          <w:rFonts w:ascii="Times New Roman" w:eastAsia="Georgia" w:hAnsi="Times New Roman" w:cs="Times New Roman"/>
          <w:sz w:val="24"/>
          <w:szCs w:val="24"/>
        </w:rPr>
        <w:t>и</w:t>
      </w:r>
      <w:r w:rsidR="004C4F4A">
        <w:rPr>
          <w:rFonts w:ascii="Times New Roman" w:eastAsia="Georgia" w:hAnsi="Times New Roman" w:cs="Times New Roman"/>
          <w:sz w:val="24"/>
          <w:szCs w:val="24"/>
        </w:rPr>
        <w:t>тся с целью повышения уровня физической подготовленности и спортивного мастерства участников, воспитания их волевых и нравственных качеств.</w:t>
      </w:r>
    </w:p>
    <w:p w:rsidR="000711B2" w:rsidRDefault="00436F6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1.2. К задачам С</w:t>
      </w:r>
      <w:r w:rsidR="004C4F4A">
        <w:rPr>
          <w:rFonts w:ascii="Times New Roman" w:eastAsia="Georgia" w:hAnsi="Times New Roman" w:cs="Times New Roman"/>
          <w:sz w:val="24"/>
          <w:szCs w:val="24"/>
        </w:rPr>
        <w:t>оревнований относятся:</w:t>
      </w:r>
    </w:p>
    <w:p w:rsidR="000711B2" w:rsidRDefault="004C4F4A">
      <w:pPr>
        <w:pStyle w:val="12"/>
        <w:numPr>
          <w:ilvl w:val="0"/>
          <w:numId w:val="3"/>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популяризация </w:t>
      </w:r>
      <w:proofErr w:type="spellStart"/>
      <w:r>
        <w:rPr>
          <w:rFonts w:ascii="Times New Roman" w:eastAsia="Georgia" w:hAnsi="Times New Roman" w:cs="Times New Roman"/>
          <w:sz w:val="24"/>
          <w:szCs w:val="24"/>
        </w:rPr>
        <w:t>рогейна</w:t>
      </w:r>
      <w:proofErr w:type="spellEnd"/>
      <w:r>
        <w:rPr>
          <w:rFonts w:ascii="Times New Roman" w:eastAsia="Georgia" w:hAnsi="Times New Roman" w:cs="Times New Roman"/>
          <w:sz w:val="24"/>
          <w:szCs w:val="24"/>
        </w:rPr>
        <w:t xml:space="preserve"> как самостоятельного вида спорта;</w:t>
      </w:r>
    </w:p>
    <w:p w:rsidR="000711B2" w:rsidRDefault="004C4F4A">
      <w:pPr>
        <w:pStyle w:val="12"/>
        <w:numPr>
          <w:ilvl w:val="0"/>
          <w:numId w:val="3"/>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пропаганда здорового и активного образа жизни, вовлечение молодежи в регулярные занятия спортом, организация их досуга;</w:t>
      </w:r>
    </w:p>
    <w:p w:rsidR="000711B2" w:rsidRDefault="004C4F4A">
      <w:pPr>
        <w:pStyle w:val="12"/>
        <w:numPr>
          <w:ilvl w:val="0"/>
          <w:numId w:val="3"/>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изучение истории </w:t>
      </w:r>
      <w:proofErr w:type="spellStart"/>
      <w:r>
        <w:rPr>
          <w:rFonts w:ascii="Times New Roman" w:eastAsia="Georgia" w:hAnsi="Times New Roman" w:cs="Times New Roman"/>
          <w:sz w:val="24"/>
          <w:szCs w:val="24"/>
        </w:rPr>
        <w:t>Лужского</w:t>
      </w:r>
      <w:proofErr w:type="spellEnd"/>
      <w:r>
        <w:rPr>
          <w:rFonts w:ascii="Times New Roman" w:eastAsia="Georgia" w:hAnsi="Times New Roman" w:cs="Times New Roman"/>
          <w:sz w:val="24"/>
          <w:szCs w:val="24"/>
        </w:rPr>
        <w:t xml:space="preserve"> края;</w:t>
      </w:r>
    </w:p>
    <w:p w:rsidR="000711B2" w:rsidRDefault="004C4F4A">
      <w:pPr>
        <w:pStyle w:val="12"/>
        <w:numPr>
          <w:ilvl w:val="0"/>
          <w:numId w:val="3"/>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выявление сильнейших команд и участников соревнований;</w:t>
      </w:r>
    </w:p>
    <w:p w:rsidR="000711B2" w:rsidRDefault="004C4F4A">
      <w:pPr>
        <w:pStyle w:val="12"/>
        <w:numPr>
          <w:ilvl w:val="0"/>
          <w:numId w:val="3"/>
        </w:numPr>
        <w:tabs>
          <w:tab w:val="left" w:pos="1134"/>
        </w:tabs>
        <w:ind w:left="0"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формирование навыков организации и судейства соревнований по </w:t>
      </w:r>
      <w:proofErr w:type="spellStart"/>
      <w:r>
        <w:rPr>
          <w:rFonts w:ascii="Times New Roman" w:eastAsia="Georgia" w:hAnsi="Times New Roman" w:cs="Times New Roman"/>
          <w:sz w:val="24"/>
          <w:szCs w:val="24"/>
        </w:rPr>
        <w:t>рогейну</w:t>
      </w:r>
      <w:proofErr w:type="spellEnd"/>
      <w:r>
        <w:rPr>
          <w:rFonts w:ascii="Times New Roman" w:eastAsia="Georgia" w:hAnsi="Times New Roman" w:cs="Times New Roman"/>
          <w:sz w:val="24"/>
          <w:szCs w:val="24"/>
        </w:rPr>
        <w:t xml:space="preserve">, обмен опытом и дружеское общение </w:t>
      </w:r>
      <w:proofErr w:type="spellStart"/>
      <w:r>
        <w:rPr>
          <w:rFonts w:ascii="Times New Roman" w:eastAsia="Georgia" w:hAnsi="Times New Roman" w:cs="Times New Roman"/>
          <w:sz w:val="24"/>
          <w:szCs w:val="24"/>
        </w:rPr>
        <w:t>рогейнеров</w:t>
      </w:r>
      <w:proofErr w:type="spellEnd"/>
      <w:r>
        <w:rPr>
          <w:rFonts w:ascii="Times New Roman" w:eastAsia="Georgia" w:hAnsi="Times New Roman" w:cs="Times New Roman"/>
          <w:sz w:val="24"/>
          <w:szCs w:val="24"/>
        </w:rPr>
        <w:t xml:space="preserve"> Санкт-Петербурга, Ленинградской области, Новгородской области, Псковской области и других субъектов Российской Федерации.</w:t>
      </w:r>
    </w:p>
    <w:p w:rsidR="000711B2" w:rsidRDefault="00436F6A">
      <w:pPr>
        <w:pStyle w:val="12"/>
        <w:tabs>
          <w:tab w:val="left" w:pos="1134"/>
        </w:tabs>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w:t>
      </w:r>
      <w:r w:rsidR="00B956D6">
        <w:rPr>
          <w:rFonts w:ascii="Times New Roman" w:eastAsia="Georgia" w:hAnsi="Times New Roman" w:cs="Times New Roman"/>
          <w:sz w:val="24"/>
          <w:szCs w:val="24"/>
        </w:rPr>
        <w:t>3</w:t>
      </w:r>
      <w:r w:rsidR="004C4F4A">
        <w:rPr>
          <w:rFonts w:ascii="Times New Roman" w:eastAsia="Georgia" w:hAnsi="Times New Roman" w:cs="Times New Roman"/>
          <w:sz w:val="24"/>
          <w:szCs w:val="24"/>
        </w:rPr>
        <w:t xml:space="preserve">. Соревнования не имеет статуса официального спортивного соревнования и не отвечает требованиям, которые предъявляются к официальным спортивным соревнованиям и публичным мероприятиям. </w:t>
      </w:r>
    </w:p>
    <w:p w:rsidR="000711B2" w:rsidRDefault="000711B2">
      <w:pPr>
        <w:pStyle w:val="12"/>
        <w:tabs>
          <w:tab w:val="left" w:pos="1134"/>
        </w:tabs>
        <w:ind w:firstLine="720"/>
        <w:jc w:val="both"/>
        <w:rPr>
          <w:rFonts w:ascii="Times New Roman" w:eastAsia="Georgia" w:hAnsi="Times New Roman" w:cs="Times New Roman"/>
          <w:sz w:val="24"/>
          <w:szCs w:val="24"/>
        </w:rPr>
      </w:pPr>
    </w:p>
    <w:p w:rsidR="000711B2" w:rsidRDefault="004C4F4A">
      <w:pPr>
        <w:pStyle w:val="12"/>
        <w:ind w:left="720"/>
        <w:contextualSpacing/>
        <w:jc w:val="both"/>
        <w:rPr>
          <w:rFonts w:ascii="Times New Roman" w:eastAsia="Georgia" w:hAnsi="Times New Roman" w:cs="Times New Roman"/>
          <w:b/>
          <w:sz w:val="24"/>
          <w:szCs w:val="24"/>
        </w:rPr>
      </w:pPr>
      <w:r>
        <w:rPr>
          <w:rFonts w:ascii="Times New Roman" w:eastAsia="Georgia" w:hAnsi="Times New Roman" w:cs="Times New Roman"/>
          <w:b/>
          <w:sz w:val="24"/>
          <w:szCs w:val="24"/>
        </w:rPr>
        <w:t>2. Время и место проведения.</w:t>
      </w:r>
    </w:p>
    <w:p w:rsidR="000711B2" w:rsidRDefault="004C4F4A">
      <w:pPr>
        <w:pStyle w:val="12"/>
        <w:ind w:firstLine="720"/>
        <w:jc w:val="both"/>
        <w:rPr>
          <w:rFonts w:ascii="Times New Roman" w:eastAsia="Georgia" w:hAnsi="Times New Roman" w:cs="Times New Roman"/>
          <w:color w:val="00000A"/>
          <w:sz w:val="24"/>
          <w:szCs w:val="24"/>
        </w:rPr>
      </w:pPr>
      <w:bookmarkStart w:id="0" w:name="_Hlk504660866"/>
      <w:r>
        <w:rPr>
          <w:rFonts w:ascii="Times New Roman" w:eastAsia="Georgia" w:hAnsi="Times New Roman" w:cs="Times New Roman"/>
          <w:color w:val="00000A"/>
          <w:sz w:val="24"/>
          <w:szCs w:val="24"/>
        </w:rPr>
        <w:t xml:space="preserve">2.1. Соревнования проводятся </w:t>
      </w:r>
      <w:r w:rsidR="00B956D6">
        <w:rPr>
          <w:rFonts w:ascii="Times New Roman" w:eastAsia="Georgia" w:hAnsi="Times New Roman" w:cs="Times New Roman"/>
          <w:color w:val="00000A"/>
          <w:sz w:val="24"/>
          <w:szCs w:val="24"/>
        </w:rPr>
        <w:t>09 августа</w:t>
      </w:r>
      <w:r>
        <w:rPr>
          <w:rFonts w:ascii="Times New Roman" w:eastAsia="Georgia" w:hAnsi="Times New Roman" w:cs="Times New Roman"/>
          <w:color w:val="00000A"/>
          <w:sz w:val="24"/>
          <w:szCs w:val="24"/>
        </w:rPr>
        <w:t xml:space="preserve"> 202</w:t>
      </w:r>
      <w:r w:rsidR="00F73D5C">
        <w:rPr>
          <w:rFonts w:ascii="Times New Roman" w:eastAsia="Georgia" w:hAnsi="Times New Roman" w:cs="Times New Roman"/>
          <w:color w:val="00000A"/>
          <w:sz w:val="24"/>
          <w:szCs w:val="24"/>
        </w:rPr>
        <w:t>5</w:t>
      </w:r>
      <w:r>
        <w:rPr>
          <w:rFonts w:ascii="Times New Roman" w:eastAsia="Georgia" w:hAnsi="Times New Roman" w:cs="Times New Roman"/>
          <w:color w:val="00000A"/>
          <w:sz w:val="24"/>
          <w:szCs w:val="24"/>
        </w:rPr>
        <w:t xml:space="preserve"> года. </w:t>
      </w:r>
    </w:p>
    <w:bookmarkEnd w:id="0"/>
    <w:p w:rsidR="00436F6A" w:rsidRPr="007F634F" w:rsidRDefault="004C4F4A" w:rsidP="00436F6A">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 xml:space="preserve">2.2. </w:t>
      </w:r>
      <w:r w:rsidR="00436F6A" w:rsidRPr="007F634F">
        <w:rPr>
          <w:rFonts w:ascii="Times New Roman" w:eastAsia="Georgia" w:hAnsi="Times New Roman" w:cs="Times New Roman"/>
          <w:color w:val="auto"/>
          <w:sz w:val="24"/>
          <w:szCs w:val="24"/>
        </w:rPr>
        <w:t xml:space="preserve">Район соревнований расположен в </w:t>
      </w:r>
      <w:proofErr w:type="spellStart"/>
      <w:r w:rsidR="00436F6A" w:rsidRPr="007F634F">
        <w:rPr>
          <w:rFonts w:ascii="Times New Roman" w:eastAsia="Georgia" w:hAnsi="Times New Roman" w:cs="Times New Roman"/>
          <w:color w:val="auto"/>
          <w:sz w:val="24"/>
          <w:szCs w:val="24"/>
        </w:rPr>
        <w:t>Лужском</w:t>
      </w:r>
      <w:proofErr w:type="spellEnd"/>
      <w:r w:rsidR="00436F6A" w:rsidRPr="007F634F">
        <w:rPr>
          <w:rFonts w:ascii="Times New Roman" w:eastAsia="Georgia" w:hAnsi="Times New Roman" w:cs="Times New Roman"/>
          <w:color w:val="auto"/>
          <w:sz w:val="24"/>
          <w:szCs w:val="24"/>
        </w:rPr>
        <w:t xml:space="preserve"> районе Ленинградской области, вблизи </w:t>
      </w:r>
      <w:r w:rsidR="00B956D6">
        <w:rPr>
          <w:rFonts w:ascii="Times New Roman" w:eastAsia="Georgia" w:hAnsi="Times New Roman" w:cs="Times New Roman"/>
          <w:color w:val="auto"/>
          <w:sz w:val="24"/>
          <w:szCs w:val="24"/>
        </w:rPr>
        <w:t xml:space="preserve">поселка </w:t>
      </w:r>
      <w:proofErr w:type="spellStart"/>
      <w:r w:rsidR="00B956D6">
        <w:rPr>
          <w:rFonts w:ascii="Times New Roman" w:eastAsia="Georgia" w:hAnsi="Times New Roman" w:cs="Times New Roman"/>
          <w:color w:val="auto"/>
          <w:sz w:val="24"/>
          <w:szCs w:val="24"/>
        </w:rPr>
        <w:t>Шалово</w:t>
      </w:r>
      <w:proofErr w:type="spellEnd"/>
      <w:r w:rsidR="00436F6A" w:rsidRPr="007F634F">
        <w:rPr>
          <w:rFonts w:ascii="Times New Roman" w:eastAsia="Georgia" w:hAnsi="Times New Roman" w:cs="Times New Roman"/>
          <w:color w:val="auto"/>
          <w:sz w:val="24"/>
          <w:szCs w:val="24"/>
        </w:rPr>
        <w:t xml:space="preserve">. Центр соревнований будет располагаться на берегу озера </w:t>
      </w:r>
      <w:r w:rsidR="00B956D6">
        <w:rPr>
          <w:rFonts w:ascii="Times New Roman" w:eastAsia="Georgia" w:hAnsi="Times New Roman" w:cs="Times New Roman"/>
          <w:color w:val="auto"/>
          <w:sz w:val="24"/>
          <w:szCs w:val="24"/>
        </w:rPr>
        <w:t>Круглое</w:t>
      </w:r>
      <w:r w:rsidR="00436F6A">
        <w:rPr>
          <w:rFonts w:ascii="Times New Roman" w:eastAsia="Georgia" w:hAnsi="Times New Roman" w:cs="Times New Roman"/>
          <w:color w:val="auto"/>
          <w:sz w:val="24"/>
          <w:szCs w:val="24"/>
        </w:rPr>
        <w:t>. С</w:t>
      </w:r>
      <w:r w:rsidR="00436F6A" w:rsidRPr="007F634F">
        <w:rPr>
          <w:rFonts w:ascii="Times New Roman" w:eastAsia="Georgia" w:hAnsi="Times New Roman" w:cs="Times New Roman"/>
          <w:sz w:val="24"/>
          <w:szCs w:val="24"/>
        </w:rPr>
        <w:t xml:space="preserve">хема подъезда и GPS координаты центра </w:t>
      </w:r>
      <w:r w:rsidR="00436F6A" w:rsidRPr="007F634F">
        <w:rPr>
          <w:rFonts w:ascii="Times New Roman" w:eastAsia="Georgia" w:hAnsi="Times New Roman" w:cs="Times New Roman"/>
          <w:color w:val="auto"/>
          <w:sz w:val="24"/>
          <w:szCs w:val="24"/>
        </w:rPr>
        <w:t>будут объявлены в бюллетене технической информации не позднее чем за 1 неделю до старта).</w:t>
      </w:r>
    </w:p>
    <w:p w:rsidR="000711B2" w:rsidRDefault="000711B2" w:rsidP="00436F6A">
      <w:pPr>
        <w:pBdr>
          <w:top w:val="nil"/>
          <w:left w:val="nil"/>
          <w:right w:val="nil"/>
          <w:between w:val="nil"/>
        </w:pBdr>
        <w:spacing w:line="240" w:lineRule="auto"/>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3. Организаторы соревнований.</w:t>
      </w:r>
    </w:p>
    <w:p w:rsidR="000711B2" w:rsidRDefault="004C4F4A">
      <w:pPr>
        <w:pStyle w:val="12"/>
        <w:ind w:firstLine="720"/>
        <w:jc w:val="both"/>
        <w:rPr>
          <w:rFonts w:ascii="Times New Roman" w:eastAsia="Georgia" w:hAnsi="Times New Roman" w:cs="Times New Roman"/>
          <w:sz w:val="24"/>
          <w:szCs w:val="24"/>
        </w:rPr>
      </w:pPr>
      <w:bookmarkStart w:id="1" w:name="_Hlk8604516"/>
      <w:r>
        <w:rPr>
          <w:rFonts w:ascii="Times New Roman" w:eastAsia="Georgia" w:hAnsi="Times New Roman" w:cs="Times New Roman"/>
          <w:sz w:val="24"/>
          <w:szCs w:val="24"/>
        </w:rPr>
        <w:t>3.</w:t>
      </w:r>
      <w:r w:rsidR="00F73D5C">
        <w:rPr>
          <w:rFonts w:ascii="Times New Roman" w:eastAsia="Georgia" w:hAnsi="Times New Roman" w:cs="Times New Roman"/>
          <w:sz w:val="24"/>
          <w:szCs w:val="24"/>
        </w:rPr>
        <w:t>1</w:t>
      </w:r>
      <w:r>
        <w:rPr>
          <w:rFonts w:ascii="Times New Roman" w:eastAsia="Georgia" w:hAnsi="Times New Roman" w:cs="Times New Roman"/>
          <w:sz w:val="24"/>
          <w:szCs w:val="24"/>
        </w:rPr>
        <w:t>. Главный секретарь, реклама и сотрудничество: Зинина Юлия (г. Санкт-Петербург).</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3.</w:t>
      </w:r>
      <w:r w:rsidR="00F73D5C">
        <w:rPr>
          <w:rFonts w:ascii="Times New Roman" w:eastAsia="Georgia" w:hAnsi="Times New Roman" w:cs="Times New Roman"/>
          <w:sz w:val="24"/>
          <w:szCs w:val="24"/>
        </w:rPr>
        <w:t>2</w:t>
      </w:r>
      <w:r>
        <w:rPr>
          <w:rFonts w:ascii="Times New Roman" w:eastAsia="Georgia" w:hAnsi="Times New Roman" w:cs="Times New Roman"/>
          <w:sz w:val="24"/>
          <w:szCs w:val="24"/>
        </w:rPr>
        <w:t xml:space="preserve">. Главный судья и начальник дистанции: Шубин Юрий (г. </w:t>
      </w:r>
      <w:r w:rsidR="00F822CB">
        <w:rPr>
          <w:rFonts w:ascii="Times New Roman" w:eastAsia="Georgia" w:hAnsi="Times New Roman" w:cs="Times New Roman"/>
          <w:sz w:val="24"/>
          <w:szCs w:val="24"/>
        </w:rPr>
        <w:t>Луга</w:t>
      </w:r>
      <w:r>
        <w:rPr>
          <w:rFonts w:ascii="Times New Roman" w:eastAsia="Georgia" w:hAnsi="Times New Roman" w:cs="Times New Roman"/>
          <w:sz w:val="24"/>
          <w:szCs w:val="24"/>
        </w:rPr>
        <w:t>).</w:t>
      </w:r>
    </w:p>
    <w:bookmarkEnd w:id="1"/>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4. Формат соревнований.</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4.1. Беговой формат (</w:t>
      </w:r>
      <w:r w:rsidR="00F73D5C">
        <w:rPr>
          <w:rFonts w:ascii="Times New Roman" w:eastAsia="Georgia" w:hAnsi="Times New Roman" w:cs="Times New Roman"/>
          <w:sz w:val="24"/>
          <w:szCs w:val="24"/>
        </w:rPr>
        <w:t>4 часа</w:t>
      </w:r>
      <w:r>
        <w:rPr>
          <w:rFonts w:ascii="Times New Roman" w:eastAsia="Georgia" w:hAnsi="Times New Roman" w:cs="Times New Roman"/>
          <w:sz w:val="24"/>
          <w:szCs w:val="24"/>
        </w:rPr>
        <w:t>).</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4.2. Велосипедный формат (</w:t>
      </w:r>
      <w:r w:rsidR="00F73D5C">
        <w:rPr>
          <w:rFonts w:ascii="Times New Roman" w:eastAsia="Georgia" w:hAnsi="Times New Roman" w:cs="Times New Roman"/>
          <w:sz w:val="24"/>
          <w:szCs w:val="24"/>
        </w:rPr>
        <w:t>4 часа</w:t>
      </w:r>
      <w:r w:rsidR="006B7130">
        <w:rPr>
          <w:rFonts w:ascii="Times New Roman" w:eastAsia="Georgia" w:hAnsi="Times New Roman" w:cs="Times New Roman"/>
          <w:sz w:val="24"/>
          <w:szCs w:val="24"/>
        </w:rPr>
        <w:t>)</w:t>
      </w:r>
      <w:r w:rsidR="006B7130" w:rsidRPr="00393A6F">
        <w:rPr>
          <w:rFonts w:ascii="Times New Roman" w:eastAsia="Georgia" w:hAnsi="Times New Roman" w:cs="Times New Roman"/>
          <w:sz w:val="24"/>
          <w:szCs w:val="24"/>
        </w:rPr>
        <w:t>.</w:t>
      </w:r>
    </w:p>
    <w:p w:rsidR="00D35CD2" w:rsidRDefault="00D35CD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bookmarkStart w:id="2" w:name="_Hlk504939454"/>
      <w:bookmarkStart w:id="3" w:name="_Hlk7478422"/>
      <w:bookmarkStart w:id="4" w:name="_Hlk504664621"/>
      <w:bookmarkEnd w:id="2"/>
      <w:bookmarkEnd w:id="3"/>
      <w:bookmarkEnd w:id="4"/>
      <w:r>
        <w:rPr>
          <w:rFonts w:ascii="Times New Roman" w:eastAsia="Georgia" w:hAnsi="Times New Roman" w:cs="Times New Roman"/>
          <w:b/>
          <w:sz w:val="24"/>
          <w:szCs w:val="24"/>
        </w:rPr>
        <w:t>5. Правила проведения соревнований.</w:t>
      </w:r>
    </w:p>
    <w:p w:rsidR="00497CFD" w:rsidRPr="00393A6F" w:rsidRDefault="00497CFD" w:rsidP="00497CFD">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5.1. Соревнования проводя</w:t>
      </w:r>
      <w:r w:rsidRPr="00393A6F">
        <w:rPr>
          <w:rFonts w:ascii="Times New Roman" w:eastAsia="Georgia" w:hAnsi="Times New Roman" w:cs="Times New Roman"/>
          <w:sz w:val="24"/>
          <w:szCs w:val="24"/>
        </w:rPr>
        <w:t xml:space="preserve">тся в соответствии с Российскими правилами </w:t>
      </w:r>
      <w:r w:rsidRPr="00E160AC">
        <w:rPr>
          <w:rFonts w:ascii="Times New Roman" w:eastAsia="Georgia" w:hAnsi="Times New Roman" w:cs="Times New Roman"/>
          <w:bCs/>
          <w:sz w:val="24"/>
          <w:szCs w:val="24"/>
        </w:rPr>
        <w:t xml:space="preserve">соревнований по </w:t>
      </w:r>
      <w:proofErr w:type="spellStart"/>
      <w:r w:rsidRPr="00E160AC">
        <w:rPr>
          <w:rFonts w:ascii="Times New Roman" w:eastAsia="Georgia" w:hAnsi="Times New Roman" w:cs="Times New Roman"/>
          <w:bCs/>
          <w:sz w:val="24"/>
          <w:szCs w:val="24"/>
        </w:rPr>
        <w:t>рогейну</w:t>
      </w:r>
      <w:proofErr w:type="spellEnd"/>
      <w:r w:rsidRPr="00E160AC">
        <w:rPr>
          <w:rFonts w:ascii="Times New Roman" w:eastAsia="Georgia" w:hAnsi="Times New Roman" w:cs="Times New Roman"/>
          <w:sz w:val="24"/>
          <w:szCs w:val="24"/>
        </w:rPr>
        <w:t xml:space="preserve"> </w:t>
      </w:r>
      <w:r w:rsidRPr="00393A6F">
        <w:rPr>
          <w:rFonts w:ascii="Times New Roman" w:eastAsia="Georgia" w:hAnsi="Times New Roman" w:cs="Times New Roman"/>
          <w:sz w:val="24"/>
          <w:szCs w:val="24"/>
        </w:rPr>
        <w:t>(региональная версия для С</w:t>
      </w:r>
      <w:r>
        <w:rPr>
          <w:rFonts w:ascii="Times New Roman" w:eastAsia="Georgia" w:hAnsi="Times New Roman" w:cs="Times New Roman"/>
          <w:sz w:val="24"/>
          <w:szCs w:val="24"/>
        </w:rPr>
        <w:t>Пб</w:t>
      </w:r>
      <w:r w:rsidRPr="00393A6F">
        <w:rPr>
          <w:rFonts w:ascii="Times New Roman" w:eastAsia="Georgia" w:hAnsi="Times New Roman" w:cs="Times New Roman"/>
          <w:sz w:val="24"/>
          <w:szCs w:val="24"/>
        </w:rPr>
        <w:t xml:space="preserve"> и Ленинградской области</w:t>
      </w:r>
      <w:r>
        <w:rPr>
          <w:rFonts w:ascii="Times New Roman" w:eastAsia="Georgia" w:hAnsi="Times New Roman" w:cs="Times New Roman"/>
          <w:sz w:val="24"/>
          <w:szCs w:val="24"/>
        </w:rPr>
        <w:t xml:space="preserve"> </w:t>
      </w:r>
      <w:proofErr w:type="gramStart"/>
      <w:r>
        <w:rPr>
          <w:rFonts w:ascii="Times New Roman" w:eastAsia="Georgia" w:hAnsi="Times New Roman" w:cs="Times New Roman"/>
          <w:sz w:val="24"/>
          <w:szCs w:val="24"/>
        </w:rPr>
        <w:t xml:space="preserve">– </w:t>
      </w:r>
      <w:r>
        <w:rPr>
          <w:sz w:val="20"/>
          <w:szCs w:val="20"/>
          <w:shd w:val="clear" w:color="auto" w:fill="FFFFFF"/>
        </w:rPr>
        <w:t> </w:t>
      </w:r>
      <w:hyperlink r:id="rId8" w:tgtFrame="_blank" w:history="1">
        <w:r>
          <w:rPr>
            <w:rStyle w:val="afe"/>
            <w:sz w:val="20"/>
            <w:szCs w:val="20"/>
            <w:shd w:val="clear" w:color="auto" w:fill="FFFFFF"/>
          </w:rPr>
          <w:t>https://o-site.spb.ru/_races/FSO/Rogaining_Rules_Spb_240101.pdf</w:t>
        </w:r>
        <w:proofErr w:type="gramEnd"/>
      </w:hyperlink>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color w:val="00000A"/>
          <w:sz w:val="24"/>
          <w:szCs w:val="24"/>
        </w:rPr>
      </w:pPr>
      <w:r>
        <w:rPr>
          <w:rFonts w:ascii="Times New Roman" w:eastAsia="Georgia" w:hAnsi="Times New Roman" w:cs="Times New Roman"/>
          <w:b/>
          <w:color w:val="00000A"/>
          <w:sz w:val="24"/>
          <w:szCs w:val="24"/>
        </w:rPr>
        <w:t>6. Участники соревнований.</w:t>
      </w:r>
    </w:p>
    <w:p w:rsidR="000711B2" w:rsidRDefault="004C4F4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К участию в соревнованиях допускаются участники «соло» и </w:t>
      </w:r>
      <w:r w:rsidR="006B7130" w:rsidRPr="00521C77">
        <w:rPr>
          <w:rFonts w:ascii="Times New Roman" w:eastAsia="Times New Roman" w:hAnsi="Times New Roman" w:cs="Times New Roman"/>
          <w:sz w:val="24"/>
          <w:szCs w:val="24"/>
        </w:rPr>
        <w:t>команды.</w:t>
      </w:r>
      <w:r>
        <w:rPr>
          <w:rFonts w:ascii="Times New Roman" w:eastAsia="Times New Roman" w:hAnsi="Times New Roman" w:cs="Times New Roman"/>
          <w:sz w:val="24"/>
          <w:szCs w:val="24"/>
        </w:rPr>
        <w:t xml:space="preserve"> На соревнованиях можно заявиться в следующие классы:</w:t>
      </w:r>
    </w:p>
    <w:p w:rsidR="000711B2" w:rsidRDefault="004C4F4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 — мужчины «соло» и мужские команды (2-</w:t>
      </w:r>
      <w:r w:rsidR="00497CF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человека).</w:t>
      </w:r>
    </w:p>
    <w:p w:rsidR="000711B2" w:rsidRDefault="004C4F4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 — женщины «соло» и женские команды (2-</w:t>
      </w:r>
      <w:r w:rsidR="00497CF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человека).</w:t>
      </w:r>
    </w:p>
    <w:p w:rsidR="000711B2" w:rsidRDefault="004C4F4A">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МЖ — команды со смешанным составом (2-</w:t>
      </w:r>
      <w:r w:rsidR="00497CFD">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человека).</w:t>
      </w:r>
    </w:p>
    <w:p w:rsidR="000711B2" w:rsidRDefault="00F73D5C">
      <w:pPr>
        <w:pStyle w:val="12"/>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r w:rsidR="004C4F4A">
        <w:rPr>
          <w:rFonts w:ascii="Times New Roman" w:eastAsia="Times New Roman" w:hAnsi="Times New Roman" w:cs="Times New Roman"/>
          <w:sz w:val="24"/>
          <w:szCs w:val="24"/>
        </w:rPr>
        <w:t>. Команда, в составе которой есть участник моложе 18 лет, должна включать хотя бы одного участника в возрасте старше 18 лет, участники «соло» допускаются к участию только с 18 лет.</w:t>
      </w:r>
    </w:p>
    <w:p w:rsidR="00497CFD" w:rsidRDefault="00497CFD" w:rsidP="00497CFD">
      <w:pPr>
        <w:pStyle w:val="12"/>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F73D5C">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По итоговым результатам заявок организаторами будут выделены дополнительные возрастные классы (55+, 70+). </w:t>
      </w:r>
      <w:r w:rsidRPr="00521C77">
        <w:rPr>
          <w:rFonts w:ascii="Times New Roman" w:eastAsia="Times New Roman" w:hAnsi="Times New Roman" w:cs="Times New Roman"/>
          <w:sz w:val="24"/>
          <w:szCs w:val="24"/>
        </w:rPr>
        <w:t xml:space="preserve">Возраст участников определяется на </w:t>
      </w:r>
      <w:r w:rsidRPr="002255E3">
        <w:rPr>
          <w:rFonts w:ascii="Times New Roman" w:eastAsia="Times New Roman" w:hAnsi="Times New Roman" w:cs="Times New Roman"/>
          <w:sz w:val="24"/>
          <w:szCs w:val="24"/>
        </w:rPr>
        <w:t>31 декабря года проведения соревнований</w:t>
      </w:r>
      <w:r w:rsidRPr="00521C77">
        <w:rPr>
          <w:rFonts w:ascii="Times New Roman" w:eastAsia="Times New Roman" w:hAnsi="Times New Roman" w:cs="Times New Roman"/>
          <w:sz w:val="24"/>
          <w:szCs w:val="24"/>
        </w:rPr>
        <w:t>.</w:t>
      </w:r>
    </w:p>
    <w:p w:rsidR="000711B2" w:rsidRDefault="00F73D5C">
      <w:pPr>
        <w:pStyle w:val="12"/>
        <w:ind w:firstLine="720"/>
        <w:jc w:val="both"/>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6.4</w:t>
      </w:r>
      <w:r w:rsidR="004C4F4A">
        <w:rPr>
          <w:rFonts w:ascii="Times New Roman" w:eastAsia="Times New Roman" w:hAnsi="Times New Roman" w:cs="Times New Roman"/>
          <w:b/>
          <w:bCs/>
          <w:color w:val="FF0000"/>
          <w:sz w:val="24"/>
          <w:szCs w:val="24"/>
        </w:rPr>
        <w:t>. Участник «соло» должен быть физически и морально готов к преодолению стрессовых и экстремальных нагрузок в одиночку. Спортсменам, не имеющим такого опыта, организаторы категорически рекомендуют участие только в составе команды.</w:t>
      </w:r>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color w:val="00000A"/>
          <w:sz w:val="24"/>
          <w:szCs w:val="24"/>
        </w:rPr>
      </w:pPr>
      <w:r>
        <w:rPr>
          <w:rFonts w:ascii="Times New Roman" w:eastAsia="Georgia" w:hAnsi="Times New Roman" w:cs="Times New Roman"/>
          <w:b/>
          <w:color w:val="00000A"/>
          <w:sz w:val="24"/>
          <w:szCs w:val="24"/>
        </w:rPr>
        <w:t>7. Предварительная программа соревнований.</w:t>
      </w:r>
    </w:p>
    <w:p w:rsidR="000711B2" w:rsidRDefault="00B956D6">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highlight w:val="cyan"/>
        </w:rPr>
        <w:t>09 августа</w:t>
      </w:r>
      <w:r w:rsidR="004C4F4A">
        <w:rPr>
          <w:rFonts w:ascii="Times New Roman" w:eastAsia="Georgia" w:hAnsi="Times New Roman" w:cs="Times New Roman"/>
          <w:color w:val="00000A"/>
          <w:sz w:val="24"/>
          <w:szCs w:val="24"/>
          <w:highlight w:val="cyan"/>
        </w:rPr>
        <w:t>, суббота.</w:t>
      </w:r>
    </w:p>
    <w:p w:rsidR="000711B2" w:rsidRDefault="00F73D5C">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10.0</w:t>
      </w:r>
      <w:r w:rsidR="004C4F4A">
        <w:rPr>
          <w:rFonts w:ascii="Times New Roman" w:eastAsia="Georgia" w:hAnsi="Times New Roman" w:cs="Times New Roman"/>
          <w:color w:val="00000A"/>
          <w:sz w:val="24"/>
          <w:szCs w:val="24"/>
        </w:rPr>
        <w:t xml:space="preserve">0 - 11:30 </w:t>
      </w:r>
      <w:r w:rsidR="004C4F4A">
        <w:rPr>
          <w:rFonts w:ascii="Times New Roman" w:eastAsia="Georgia" w:hAnsi="Times New Roman" w:cs="Times New Roman"/>
          <w:color w:val="00000A"/>
          <w:sz w:val="24"/>
          <w:szCs w:val="24"/>
        </w:rPr>
        <w:tab/>
        <w:t xml:space="preserve">Регистрация участников всех </w:t>
      </w:r>
      <w:r w:rsidR="009356E0">
        <w:rPr>
          <w:rFonts w:ascii="Times New Roman" w:eastAsia="Georgia" w:hAnsi="Times New Roman" w:cs="Times New Roman"/>
          <w:color w:val="00000A"/>
          <w:sz w:val="24"/>
          <w:szCs w:val="24"/>
        </w:rPr>
        <w:t>форматов</w:t>
      </w:r>
      <w:r w:rsidR="004C4F4A">
        <w:rPr>
          <w:rFonts w:ascii="Times New Roman" w:eastAsia="Georgia" w:hAnsi="Times New Roman" w:cs="Times New Roman"/>
          <w:color w:val="00000A"/>
          <w:sz w:val="24"/>
          <w:szCs w:val="24"/>
        </w:rPr>
        <w:t>, выдача карт и сопутствующих материалов.</w:t>
      </w:r>
    </w:p>
    <w:p w:rsidR="000711B2" w:rsidRDefault="004C4F4A">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11:30 – 11.45</w:t>
      </w:r>
      <w:r>
        <w:rPr>
          <w:rFonts w:ascii="Times New Roman" w:eastAsia="Georgia" w:hAnsi="Times New Roman" w:cs="Times New Roman"/>
          <w:color w:val="00000A"/>
          <w:sz w:val="24"/>
          <w:szCs w:val="24"/>
        </w:rPr>
        <w:tab/>
        <w:t xml:space="preserve">Открытие соревнований, брифинг </w:t>
      </w:r>
      <w:r>
        <w:rPr>
          <w:rFonts w:ascii="Times New Roman" w:eastAsia="Georgia" w:hAnsi="Times New Roman" w:cs="Times New Roman"/>
          <w:b/>
          <w:bCs/>
          <w:color w:val="FF0000"/>
          <w:sz w:val="24"/>
          <w:szCs w:val="24"/>
        </w:rPr>
        <w:t>/присутствие на брифинге одного из участников команды обязательно/</w:t>
      </w:r>
      <w:r>
        <w:rPr>
          <w:rFonts w:ascii="Times New Roman" w:eastAsia="Georgia" w:hAnsi="Times New Roman" w:cs="Times New Roman"/>
          <w:color w:val="00000A"/>
          <w:sz w:val="24"/>
          <w:szCs w:val="24"/>
        </w:rPr>
        <w:t>.</w:t>
      </w:r>
    </w:p>
    <w:p w:rsidR="000711B2" w:rsidRDefault="004C4F4A">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color w:val="00000A"/>
          <w:sz w:val="24"/>
          <w:szCs w:val="24"/>
        </w:rPr>
        <w:t xml:space="preserve">12:00 </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Общий старт участников</w:t>
      </w:r>
      <w:r w:rsidR="00D35CD2">
        <w:rPr>
          <w:rFonts w:ascii="Times New Roman" w:eastAsia="Georgia" w:hAnsi="Times New Roman" w:cs="Times New Roman"/>
          <w:color w:val="00000A"/>
          <w:sz w:val="24"/>
          <w:szCs w:val="24"/>
        </w:rPr>
        <w:t>.</w:t>
      </w:r>
    </w:p>
    <w:p w:rsidR="009356E0" w:rsidRPr="00393A6F" w:rsidRDefault="009356E0" w:rsidP="009356E0">
      <w:pPr>
        <w:pStyle w:val="12"/>
        <w:ind w:firstLine="720"/>
        <w:jc w:val="both"/>
        <w:rPr>
          <w:rFonts w:ascii="Times New Roman" w:eastAsia="Georgia" w:hAnsi="Times New Roman" w:cs="Times New Roman"/>
          <w:sz w:val="24"/>
          <w:szCs w:val="24"/>
        </w:rPr>
      </w:pPr>
      <w:r w:rsidRPr="00393A6F">
        <w:rPr>
          <w:rFonts w:ascii="Times New Roman" w:eastAsia="Georgia" w:hAnsi="Times New Roman" w:cs="Times New Roman"/>
          <w:sz w:val="24"/>
          <w:szCs w:val="24"/>
        </w:rPr>
        <w:t>1</w:t>
      </w:r>
      <w:r w:rsidR="00F73D5C">
        <w:rPr>
          <w:rFonts w:ascii="Times New Roman" w:eastAsia="Georgia" w:hAnsi="Times New Roman" w:cs="Times New Roman"/>
          <w:sz w:val="24"/>
          <w:szCs w:val="24"/>
        </w:rPr>
        <w:t>6</w:t>
      </w:r>
      <w:r w:rsidRPr="00393A6F">
        <w:rPr>
          <w:rFonts w:ascii="Times New Roman" w:eastAsia="Georgia" w:hAnsi="Times New Roman" w:cs="Times New Roman"/>
          <w:sz w:val="24"/>
          <w:szCs w:val="24"/>
        </w:rPr>
        <w:t xml:space="preserve">:00 </w:t>
      </w:r>
      <w:r w:rsidRPr="00393A6F">
        <w:rPr>
          <w:rFonts w:ascii="Times New Roman" w:eastAsia="Georgia" w:hAnsi="Times New Roman" w:cs="Times New Roman"/>
          <w:sz w:val="24"/>
          <w:szCs w:val="24"/>
        </w:rPr>
        <w:tab/>
      </w:r>
      <w:r w:rsidRPr="00393A6F">
        <w:rPr>
          <w:rFonts w:ascii="Times New Roman" w:eastAsia="Georgia" w:hAnsi="Times New Roman" w:cs="Times New Roman"/>
          <w:sz w:val="24"/>
          <w:szCs w:val="24"/>
        </w:rPr>
        <w:tab/>
      </w:r>
      <w:r>
        <w:rPr>
          <w:rFonts w:ascii="Times New Roman" w:eastAsia="Georgia" w:hAnsi="Times New Roman" w:cs="Times New Roman"/>
          <w:color w:val="00000A"/>
          <w:sz w:val="24"/>
          <w:szCs w:val="24"/>
        </w:rPr>
        <w:t>Истечение контрольного времени</w:t>
      </w:r>
      <w:r w:rsidRPr="00393A6F">
        <w:rPr>
          <w:rFonts w:ascii="Times New Roman" w:eastAsia="Georgia" w:hAnsi="Times New Roman" w:cs="Times New Roman"/>
          <w:sz w:val="24"/>
          <w:szCs w:val="24"/>
        </w:rPr>
        <w:t>.</w:t>
      </w:r>
    </w:p>
    <w:p w:rsidR="009356E0" w:rsidRDefault="009356E0" w:rsidP="009356E0">
      <w:pPr>
        <w:pStyle w:val="12"/>
        <w:ind w:firstLine="720"/>
        <w:jc w:val="both"/>
        <w:rPr>
          <w:rFonts w:ascii="Times New Roman" w:eastAsia="Georgia" w:hAnsi="Times New Roman" w:cs="Times New Roman"/>
          <w:sz w:val="24"/>
          <w:szCs w:val="24"/>
        </w:rPr>
      </w:pPr>
      <w:r>
        <w:rPr>
          <w:rFonts w:ascii="Times New Roman" w:eastAsia="Georgia" w:hAnsi="Times New Roman" w:cs="Times New Roman"/>
          <w:color w:val="00000A"/>
          <w:sz w:val="24"/>
          <w:szCs w:val="24"/>
        </w:rPr>
        <w:t>1</w:t>
      </w:r>
      <w:r w:rsidR="006B525A">
        <w:rPr>
          <w:rFonts w:ascii="Times New Roman" w:eastAsia="Georgia" w:hAnsi="Times New Roman" w:cs="Times New Roman"/>
          <w:color w:val="00000A"/>
          <w:sz w:val="24"/>
          <w:szCs w:val="24"/>
        </w:rPr>
        <w:t>6</w:t>
      </w:r>
      <w:r>
        <w:rPr>
          <w:rFonts w:ascii="Times New Roman" w:eastAsia="Georgia" w:hAnsi="Times New Roman" w:cs="Times New Roman"/>
          <w:color w:val="00000A"/>
          <w:sz w:val="24"/>
          <w:szCs w:val="24"/>
        </w:rPr>
        <w:t>:30</w:t>
      </w:r>
      <w:r>
        <w:rPr>
          <w:rFonts w:ascii="Times New Roman" w:eastAsia="Georgia" w:hAnsi="Times New Roman" w:cs="Times New Roman"/>
          <w:color w:val="00000A"/>
          <w:sz w:val="24"/>
          <w:szCs w:val="24"/>
        </w:rPr>
        <w:tab/>
      </w:r>
      <w:r>
        <w:rPr>
          <w:rFonts w:ascii="Times New Roman" w:eastAsia="Georgia" w:hAnsi="Times New Roman" w:cs="Times New Roman"/>
          <w:color w:val="00000A"/>
          <w:sz w:val="24"/>
          <w:szCs w:val="24"/>
        </w:rPr>
        <w:tab/>
        <w:t>Закрытие финиша, публикация результатов</w:t>
      </w:r>
      <w:r w:rsidR="005D5A10">
        <w:rPr>
          <w:rFonts w:ascii="Times New Roman" w:eastAsia="Georgia" w:hAnsi="Times New Roman" w:cs="Times New Roman"/>
          <w:color w:val="00000A"/>
          <w:sz w:val="24"/>
          <w:szCs w:val="24"/>
        </w:rPr>
        <w:t>.</w:t>
      </w:r>
      <w:r>
        <w:rPr>
          <w:rFonts w:ascii="Times New Roman" w:eastAsia="Georgia" w:hAnsi="Times New Roman" w:cs="Times New Roman"/>
          <w:sz w:val="24"/>
          <w:szCs w:val="24"/>
        </w:rPr>
        <w:t xml:space="preserve"> </w:t>
      </w:r>
    </w:p>
    <w:p w:rsidR="000711B2" w:rsidRDefault="009356E0">
      <w:pPr>
        <w:pStyle w:val="12"/>
        <w:ind w:firstLine="720"/>
        <w:jc w:val="both"/>
        <w:rPr>
          <w:rFonts w:ascii="Times New Roman" w:eastAsia="Georgia" w:hAnsi="Times New Roman" w:cs="Times New Roman"/>
          <w:color w:val="00000A"/>
          <w:sz w:val="24"/>
          <w:szCs w:val="24"/>
        </w:rPr>
      </w:pPr>
      <w:r>
        <w:rPr>
          <w:rFonts w:ascii="Times New Roman" w:eastAsia="Georgia" w:hAnsi="Times New Roman" w:cs="Times New Roman"/>
          <w:sz w:val="24"/>
          <w:szCs w:val="24"/>
        </w:rPr>
        <w:t>1</w:t>
      </w:r>
      <w:r w:rsidR="006B525A">
        <w:rPr>
          <w:rFonts w:ascii="Times New Roman" w:eastAsia="Georgia" w:hAnsi="Times New Roman" w:cs="Times New Roman"/>
          <w:sz w:val="24"/>
          <w:szCs w:val="24"/>
        </w:rPr>
        <w:t>6</w:t>
      </w:r>
      <w:r w:rsidRPr="00393A6F">
        <w:rPr>
          <w:rFonts w:ascii="Times New Roman" w:eastAsia="Georgia" w:hAnsi="Times New Roman" w:cs="Times New Roman"/>
          <w:sz w:val="24"/>
          <w:szCs w:val="24"/>
        </w:rPr>
        <w:t>.</w:t>
      </w:r>
      <w:r>
        <w:rPr>
          <w:rFonts w:ascii="Times New Roman" w:eastAsia="Georgia" w:hAnsi="Times New Roman" w:cs="Times New Roman"/>
          <w:sz w:val="24"/>
          <w:szCs w:val="24"/>
        </w:rPr>
        <w:t>45</w:t>
      </w:r>
      <w:r w:rsidRPr="00393A6F">
        <w:rPr>
          <w:rFonts w:ascii="Times New Roman" w:eastAsia="Georgia" w:hAnsi="Times New Roman" w:cs="Times New Roman"/>
          <w:sz w:val="24"/>
          <w:szCs w:val="24"/>
        </w:rPr>
        <w:tab/>
      </w:r>
      <w:r w:rsidRPr="00393A6F">
        <w:rPr>
          <w:rFonts w:ascii="Times New Roman" w:eastAsia="Georgia" w:hAnsi="Times New Roman" w:cs="Times New Roman"/>
          <w:sz w:val="24"/>
          <w:szCs w:val="24"/>
        </w:rPr>
        <w:tab/>
      </w:r>
      <w:r>
        <w:rPr>
          <w:rFonts w:ascii="Times New Roman" w:eastAsia="Georgia" w:hAnsi="Times New Roman" w:cs="Times New Roman"/>
          <w:color w:val="00000A"/>
          <w:sz w:val="24"/>
          <w:szCs w:val="24"/>
        </w:rPr>
        <w:t>Награждение победителей и призеров</w:t>
      </w:r>
      <w:r w:rsidR="006B525A">
        <w:rPr>
          <w:rFonts w:ascii="Times New Roman" w:eastAsia="Georgia" w:hAnsi="Times New Roman" w:cs="Times New Roman"/>
          <w:sz w:val="24"/>
          <w:szCs w:val="24"/>
        </w:rPr>
        <w:t xml:space="preserve">, </w:t>
      </w:r>
      <w:r w:rsidR="00D35CD2">
        <w:rPr>
          <w:rFonts w:ascii="Times New Roman" w:eastAsia="Georgia" w:hAnsi="Times New Roman" w:cs="Times New Roman"/>
          <w:color w:val="00000A"/>
          <w:sz w:val="24"/>
          <w:szCs w:val="24"/>
        </w:rPr>
        <w:t>закрытие соревнований.</w:t>
      </w:r>
    </w:p>
    <w:p w:rsidR="000711B2" w:rsidRDefault="000711B2">
      <w:pPr>
        <w:pStyle w:val="12"/>
        <w:ind w:firstLine="720"/>
        <w:jc w:val="both"/>
        <w:rPr>
          <w:rFonts w:ascii="Times New Roman" w:eastAsia="Georgia" w:hAnsi="Times New Roman" w:cs="Times New Roman"/>
          <w:b/>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8. Местность соревнований.</w:t>
      </w:r>
    </w:p>
    <w:p w:rsidR="008048BD" w:rsidRDefault="006B7130" w:rsidP="00D35CD2">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8.1. </w:t>
      </w:r>
      <w:r w:rsidR="00D35CD2" w:rsidRPr="00686E79">
        <w:rPr>
          <w:rFonts w:ascii="Times New Roman" w:eastAsia="Georgia" w:hAnsi="Times New Roman" w:cs="Times New Roman"/>
          <w:sz w:val="24"/>
          <w:szCs w:val="24"/>
        </w:rPr>
        <w:t xml:space="preserve">Площадь района соревнований составляет около </w:t>
      </w:r>
      <w:r w:rsidR="005004E6">
        <w:rPr>
          <w:rFonts w:ascii="Times New Roman" w:eastAsia="Georgia" w:hAnsi="Times New Roman" w:cs="Times New Roman"/>
          <w:sz w:val="24"/>
          <w:szCs w:val="24"/>
        </w:rPr>
        <w:t>25</w:t>
      </w:r>
      <w:r w:rsidR="00D35CD2" w:rsidRPr="00686E79">
        <w:rPr>
          <w:rFonts w:ascii="Times New Roman" w:eastAsia="Georgia" w:hAnsi="Times New Roman" w:cs="Times New Roman"/>
          <w:sz w:val="24"/>
          <w:szCs w:val="24"/>
        </w:rPr>
        <w:t xml:space="preserve"> к</w:t>
      </w:r>
      <w:r w:rsidR="00D35CD2">
        <w:rPr>
          <w:rFonts w:ascii="Times New Roman" w:eastAsia="Georgia" w:hAnsi="Times New Roman" w:cs="Times New Roman"/>
          <w:sz w:val="24"/>
          <w:szCs w:val="24"/>
        </w:rPr>
        <w:t>м².</w:t>
      </w:r>
      <w:r w:rsidR="00D35CD2" w:rsidRPr="00686E79">
        <w:rPr>
          <w:rFonts w:ascii="Times New Roman" w:eastAsia="Georgia" w:hAnsi="Times New Roman" w:cs="Times New Roman"/>
          <w:sz w:val="24"/>
          <w:szCs w:val="24"/>
        </w:rPr>
        <w:t xml:space="preserve"> </w:t>
      </w:r>
      <w:r w:rsidR="00D35CD2">
        <w:rPr>
          <w:rFonts w:ascii="Times New Roman" w:eastAsia="Georgia" w:hAnsi="Times New Roman" w:cs="Times New Roman"/>
          <w:sz w:val="24"/>
          <w:szCs w:val="24"/>
        </w:rPr>
        <w:t>Район соревнований ограничен с севера</w:t>
      </w:r>
      <w:r w:rsidR="008048BD">
        <w:rPr>
          <w:rFonts w:ascii="Times New Roman" w:eastAsia="Georgia" w:hAnsi="Times New Roman" w:cs="Times New Roman"/>
          <w:sz w:val="24"/>
          <w:szCs w:val="24"/>
        </w:rPr>
        <w:t>, востока и юга</w:t>
      </w:r>
      <w:r w:rsidR="00D35CD2">
        <w:rPr>
          <w:rFonts w:ascii="Times New Roman" w:eastAsia="Georgia" w:hAnsi="Times New Roman" w:cs="Times New Roman"/>
          <w:sz w:val="24"/>
          <w:szCs w:val="24"/>
        </w:rPr>
        <w:t xml:space="preserve"> </w:t>
      </w:r>
      <w:r w:rsidR="005004E6">
        <w:rPr>
          <w:rFonts w:ascii="Times New Roman" w:eastAsia="Georgia" w:hAnsi="Times New Roman" w:cs="Times New Roman"/>
          <w:sz w:val="24"/>
          <w:szCs w:val="24"/>
        </w:rPr>
        <w:t xml:space="preserve">рекой </w:t>
      </w:r>
      <w:r w:rsidR="008048BD">
        <w:rPr>
          <w:rFonts w:ascii="Times New Roman" w:eastAsia="Georgia" w:hAnsi="Times New Roman" w:cs="Times New Roman"/>
          <w:sz w:val="24"/>
          <w:szCs w:val="24"/>
        </w:rPr>
        <w:t>Луга</w:t>
      </w:r>
      <w:r w:rsidR="008A5FB7">
        <w:rPr>
          <w:rFonts w:ascii="Times New Roman" w:eastAsia="Georgia" w:hAnsi="Times New Roman" w:cs="Times New Roman"/>
          <w:sz w:val="24"/>
          <w:szCs w:val="24"/>
        </w:rPr>
        <w:t xml:space="preserve">, </w:t>
      </w:r>
      <w:r w:rsidR="005004E6">
        <w:rPr>
          <w:rFonts w:ascii="Times New Roman" w:eastAsia="Georgia" w:hAnsi="Times New Roman" w:cs="Times New Roman"/>
          <w:sz w:val="24"/>
          <w:szCs w:val="24"/>
        </w:rPr>
        <w:t>с запада – трассой Е-95</w:t>
      </w:r>
      <w:r w:rsidR="008048BD">
        <w:rPr>
          <w:rFonts w:ascii="Times New Roman" w:eastAsia="Georgia" w:hAnsi="Times New Roman" w:cs="Times New Roman"/>
          <w:sz w:val="24"/>
          <w:szCs w:val="24"/>
        </w:rPr>
        <w:t>.</w:t>
      </w:r>
    </w:p>
    <w:p w:rsidR="005004E6" w:rsidRDefault="002912B4" w:rsidP="00D35CD2">
      <w:pPr>
        <w:pStyle w:val="12"/>
        <w:ind w:firstLine="720"/>
        <w:jc w:val="both"/>
        <w:rPr>
          <w:rFonts w:ascii="Times New Roman" w:eastAsia="Georgia" w:hAnsi="Times New Roman" w:cs="Times New Roman"/>
          <w:sz w:val="24"/>
          <w:szCs w:val="24"/>
        </w:rPr>
      </w:pPr>
      <w:r w:rsidRPr="002912B4">
        <w:rPr>
          <w:rFonts w:ascii="Times New Roman" w:eastAsia="Georgia" w:hAnsi="Times New Roman" w:cs="Times New Roman"/>
          <w:noProof/>
          <w:sz w:val="24"/>
          <w:szCs w:val="24"/>
        </w:rPr>
        <w:drawing>
          <wp:inline distT="0" distB="0" distL="0" distR="0">
            <wp:extent cx="5105400" cy="3998681"/>
            <wp:effectExtent l="0" t="0" r="0" b="1905"/>
            <wp:docPr id="1" name="Рисунок 1" descr="C:\Users\muirv\Desktop\юра\2 этап Шало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irv\Desktop\юра\2 этап Шалово.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1886" cy="4003761"/>
                    </a:xfrm>
                    <a:prstGeom prst="rect">
                      <a:avLst/>
                    </a:prstGeom>
                    <a:noFill/>
                    <a:ln>
                      <a:noFill/>
                    </a:ln>
                  </pic:spPr>
                </pic:pic>
              </a:graphicData>
            </a:graphic>
          </wp:inline>
        </w:drawing>
      </w:r>
    </w:p>
    <w:p w:rsidR="005004E6" w:rsidRDefault="005004E6" w:rsidP="00D35CD2">
      <w:pPr>
        <w:pStyle w:val="12"/>
        <w:ind w:firstLine="720"/>
        <w:jc w:val="both"/>
        <w:rPr>
          <w:rFonts w:ascii="Times New Roman" w:eastAsia="Georgia" w:hAnsi="Times New Roman" w:cs="Times New Roman"/>
          <w:sz w:val="24"/>
          <w:szCs w:val="24"/>
        </w:rPr>
      </w:pPr>
    </w:p>
    <w:p w:rsidR="008048BD" w:rsidRPr="008048BD" w:rsidRDefault="008048BD" w:rsidP="008048BD">
      <w:pPr>
        <w:spacing w:line="240" w:lineRule="auto"/>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8.2. </w:t>
      </w:r>
      <w:r w:rsidRPr="008048BD">
        <w:rPr>
          <w:rFonts w:ascii="Times New Roman" w:eastAsia="Times New Roman" w:hAnsi="Times New Roman" w:cs="Times New Roman"/>
          <w:color w:val="00000A"/>
          <w:sz w:val="24"/>
          <w:szCs w:val="24"/>
        </w:rPr>
        <w:t xml:space="preserve">Рельеф территории преимущественно равнинный, абсолютные высоты 0-100 метров над уровнем моря. Небольшая холмистость имеется в центральной и северо-восточной частях района. Прилегающая к р. Луга территория характеризуется холмистым </w:t>
      </w:r>
      <w:proofErr w:type="spellStart"/>
      <w:r w:rsidRPr="008048BD">
        <w:rPr>
          <w:rFonts w:ascii="Times New Roman" w:eastAsia="Times New Roman" w:hAnsi="Times New Roman" w:cs="Times New Roman"/>
          <w:color w:val="00000A"/>
          <w:sz w:val="24"/>
          <w:szCs w:val="24"/>
        </w:rPr>
        <w:t>камовым</w:t>
      </w:r>
      <w:proofErr w:type="spellEnd"/>
      <w:r w:rsidRPr="008048BD">
        <w:rPr>
          <w:rFonts w:ascii="Times New Roman" w:eastAsia="Times New Roman" w:hAnsi="Times New Roman" w:cs="Times New Roman"/>
          <w:color w:val="00000A"/>
          <w:sz w:val="24"/>
          <w:szCs w:val="24"/>
        </w:rPr>
        <w:t xml:space="preserve"> </w:t>
      </w:r>
      <w:r w:rsidRPr="008048BD">
        <w:rPr>
          <w:rFonts w:ascii="Times New Roman" w:eastAsia="Times New Roman" w:hAnsi="Times New Roman" w:cs="Times New Roman"/>
          <w:color w:val="00000A"/>
          <w:sz w:val="24"/>
          <w:szCs w:val="24"/>
        </w:rPr>
        <w:lastRenderedPageBreak/>
        <w:t>рельефом (формами ледникового и водно-ледникового рельефа). Максимальный перепад высот на склоне равен 40м.</w:t>
      </w:r>
    </w:p>
    <w:p w:rsidR="008048BD" w:rsidRPr="008048BD" w:rsidRDefault="008048BD" w:rsidP="008048BD">
      <w:pPr>
        <w:spacing w:line="240" w:lineRule="auto"/>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8.3. </w:t>
      </w:r>
      <w:r w:rsidRPr="008048BD">
        <w:rPr>
          <w:rFonts w:ascii="Times New Roman" w:eastAsia="Times New Roman" w:hAnsi="Times New Roman" w:cs="Times New Roman"/>
          <w:color w:val="00000A"/>
          <w:sz w:val="24"/>
          <w:szCs w:val="24"/>
        </w:rPr>
        <w:t>В районе соревнований преобладают дерново-подзолистые, среднеподзолистые и слабоподзолистые почвы. Лес сосновый и смешанный с проходимостью от хорошей до средней. Юго-западную часть района занимают вторичные осиново-берёзовые леса средней проходимости. Ельники занимают небольшие площади и произрастают на надпойменной террасе у р. Луга. По склонам к р. Луга и у озёр распространены широколиственные леса (дуб, липа, черная ольха). На севере района находятся заброшенные сельскохозяйственные угодья, заросшие высокой травой, крапивой и борщевиком.</w:t>
      </w:r>
    </w:p>
    <w:p w:rsidR="008048BD" w:rsidRPr="008048BD" w:rsidRDefault="008048BD" w:rsidP="008048BD">
      <w:pPr>
        <w:spacing w:line="240" w:lineRule="auto"/>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8.4. </w:t>
      </w:r>
      <w:r w:rsidRPr="008048BD">
        <w:rPr>
          <w:rFonts w:ascii="Times New Roman" w:eastAsia="Times New Roman" w:hAnsi="Times New Roman" w:cs="Times New Roman"/>
          <w:color w:val="00000A"/>
          <w:sz w:val="24"/>
          <w:szCs w:val="24"/>
        </w:rPr>
        <w:t xml:space="preserve">Водные объекты представлены озерами (наиболее крупные – Черное, Зеленое, </w:t>
      </w:r>
      <w:proofErr w:type="spellStart"/>
      <w:r w:rsidRPr="008048BD">
        <w:rPr>
          <w:rFonts w:ascii="Times New Roman" w:eastAsia="Times New Roman" w:hAnsi="Times New Roman" w:cs="Times New Roman"/>
          <w:color w:val="00000A"/>
          <w:sz w:val="24"/>
          <w:szCs w:val="24"/>
        </w:rPr>
        <w:t>Опаринское</w:t>
      </w:r>
      <w:proofErr w:type="spellEnd"/>
      <w:r w:rsidRPr="008048BD">
        <w:rPr>
          <w:rFonts w:ascii="Times New Roman" w:eastAsia="Times New Roman" w:hAnsi="Times New Roman" w:cs="Times New Roman"/>
          <w:color w:val="00000A"/>
          <w:sz w:val="24"/>
          <w:szCs w:val="24"/>
        </w:rPr>
        <w:t xml:space="preserve">, Круглое, </w:t>
      </w:r>
      <w:proofErr w:type="spellStart"/>
      <w:r w:rsidRPr="008048BD">
        <w:rPr>
          <w:rFonts w:ascii="Times New Roman" w:eastAsia="Times New Roman" w:hAnsi="Times New Roman" w:cs="Times New Roman"/>
          <w:color w:val="00000A"/>
          <w:sz w:val="24"/>
          <w:szCs w:val="24"/>
        </w:rPr>
        <w:t>Сосово</w:t>
      </w:r>
      <w:proofErr w:type="spellEnd"/>
      <w:r w:rsidRPr="008048BD">
        <w:rPr>
          <w:rFonts w:ascii="Times New Roman" w:eastAsia="Times New Roman" w:hAnsi="Times New Roman" w:cs="Times New Roman"/>
          <w:color w:val="00000A"/>
          <w:sz w:val="24"/>
          <w:szCs w:val="24"/>
        </w:rPr>
        <w:t>), реками Луга</w:t>
      </w:r>
      <w:r>
        <w:rPr>
          <w:rFonts w:ascii="Times New Roman" w:eastAsia="Times New Roman" w:hAnsi="Times New Roman" w:cs="Times New Roman"/>
          <w:color w:val="00000A"/>
          <w:sz w:val="24"/>
          <w:szCs w:val="24"/>
        </w:rPr>
        <w:t xml:space="preserve"> </w:t>
      </w:r>
      <w:r w:rsidRPr="008048BD">
        <w:rPr>
          <w:rFonts w:ascii="Times New Roman" w:eastAsia="Times New Roman" w:hAnsi="Times New Roman" w:cs="Times New Roman"/>
          <w:color w:val="00000A"/>
          <w:sz w:val="24"/>
          <w:szCs w:val="24"/>
        </w:rPr>
        <w:t xml:space="preserve">и </w:t>
      </w:r>
      <w:proofErr w:type="spellStart"/>
      <w:r w:rsidRPr="008048BD">
        <w:rPr>
          <w:rFonts w:ascii="Times New Roman" w:eastAsia="Times New Roman" w:hAnsi="Times New Roman" w:cs="Times New Roman"/>
          <w:color w:val="00000A"/>
          <w:sz w:val="24"/>
          <w:szCs w:val="24"/>
        </w:rPr>
        <w:t>Шаловка</w:t>
      </w:r>
      <w:proofErr w:type="spellEnd"/>
      <w:r w:rsidRPr="008048BD">
        <w:rPr>
          <w:rFonts w:ascii="Times New Roman" w:eastAsia="Times New Roman" w:hAnsi="Times New Roman" w:cs="Times New Roman"/>
          <w:color w:val="00000A"/>
          <w:sz w:val="24"/>
          <w:szCs w:val="24"/>
        </w:rPr>
        <w:t>, ручьями и болотами с различной проходимостью.</w:t>
      </w:r>
    </w:p>
    <w:p w:rsidR="008048BD" w:rsidRPr="008048BD" w:rsidRDefault="008048BD" w:rsidP="008048BD">
      <w:pPr>
        <w:spacing w:line="240" w:lineRule="auto"/>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8.5. </w:t>
      </w:r>
      <w:r w:rsidRPr="008048BD">
        <w:rPr>
          <w:rFonts w:ascii="Times New Roman" w:eastAsia="Times New Roman" w:hAnsi="Times New Roman" w:cs="Times New Roman"/>
          <w:color w:val="00000A"/>
          <w:sz w:val="24"/>
          <w:szCs w:val="24"/>
        </w:rPr>
        <w:t>Животный мир района достаточно разнообразен, в районе обитают лисица, лось, косуля, кабан, заяц-русак, различные виды птиц.</w:t>
      </w:r>
    </w:p>
    <w:p w:rsidR="008048BD" w:rsidRPr="008048BD" w:rsidRDefault="008048BD" w:rsidP="008048BD">
      <w:pPr>
        <w:spacing w:line="240" w:lineRule="auto"/>
        <w:jc w:val="both"/>
        <w:rPr>
          <w:rFonts w:ascii="Times New Roman" w:eastAsia="Times New Roman" w:hAnsi="Times New Roman" w:cs="Times New Roman"/>
          <w:color w:val="00000A"/>
          <w:sz w:val="24"/>
          <w:szCs w:val="24"/>
        </w:rPr>
      </w:pPr>
      <w:r w:rsidRPr="008048BD">
        <w:rPr>
          <w:rFonts w:ascii="Times New Roman" w:eastAsia="Times New Roman" w:hAnsi="Times New Roman" w:cs="Times New Roman"/>
          <w:color w:val="00000A"/>
          <w:sz w:val="24"/>
          <w:szCs w:val="24"/>
        </w:rPr>
        <w:tab/>
      </w:r>
      <w:r>
        <w:rPr>
          <w:rFonts w:ascii="Times New Roman" w:eastAsia="Times New Roman" w:hAnsi="Times New Roman" w:cs="Times New Roman"/>
          <w:color w:val="00000A"/>
          <w:sz w:val="24"/>
          <w:szCs w:val="24"/>
        </w:rPr>
        <w:t xml:space="preserve">8.6. </w:t>
      </w:r>
      <w:r w:rsidRPr="008048BD">
        <w:rPr>
          <w:rFonts w:ascii="Times New Roman" w:eastAsia="Times New Roman" w:hAnsi="Times New Roman" w:cs="Times New Roman"/>
          <w:color w:val="00000A"/>
          <w:sz w:val="24"/>
          <w:szCs w:val="24"/>
        </w:rPr>
        <w:t>Значительная часть района соревнований расположена на территории государственного природного комплексного заказника регионального значения «</w:t>
      </w:r>
      <w:proofErr w:type="spellStart"/>
      <w:r w:rsidRPr="008048BD">
        <w:rPr>
          <w:rFonts w:ascii="Times New Roman" w:eastAsia="Times New Roman" w:hAnsi="Times New Roman" w:cs="Times New Roman"/>
          <w:color w:val="00000A"/>
          <w:sz w:val="24"/>
          <w:szCs w:val="24"/>
        </w:rPr>
        <w:t>Шалово-Перечицкий</w:t>
      </w:r>
      <w:proofErr w:type="spellEnd"/>
      <w:r w:rsidRPr="008048BD">
        <w:rPr>
          <w:rFonts w:ascii="Times New Roman" w:eastAsia="Times New Roman" w:hAnsi="Times New Roman" w:cs="Times New Roman"/>
          <w:color w:val="00000A"/>
          <w:sz w:val="24"/>
          <w:szCs w:val="24"/>
        </w:rPr>
        <w:t>».</w:t>
      </w:r>
    </w:p>
    <w:p w:rsidR="008048BD" w:rsidRPr="008048BD" w:rsidRDefault="008048BD" w:rsidP="008048BD">
      <w:pPr>
        <w:spacing w:line="240" w:lineRule="auto"/>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8.7. </w:t>
      </w:r>
      <w:r w:rsidRPr="008048BD">
        <w:rPr>
          <w:rFonts w:ascii="Times New Roman" w:eastAsia="Times New Roman" w:hAnsi="Times New Roman" w:cs="Times New Roman"/>
          <w:color w:val="00000A"/>
          <w:sz w:val="24"/>
          <w:szCs w:val="24"/>
        </w:rPr>
        <w:t xml:space="preserve">В районе соревнований находятся населенные пункты </w:t>
      </w:r>
      <w:proofErr w:type="spellStart"/>
      <w:r w:rsidRPr="008048BD">
        <w:rPr>
          <w:rFonts w:ascii="Times New Roman" w:eastAsia="Times New Roman" w:hAnsi="Times New Roman" w:cs="Times New Roman"/>
          <w:color w:val="00000A"/>
          <w:sz w:val="24"/>
          <w:szCs w:val="24"/>
        </w:rPr>
        <w:t>Лужского</w:t>
      </w:r>
      <w:proofErr w:type="spellEnd"/>
      <w:r w:rsidRPr="008048BD">
        <w:rPr>
          <w:rFonts w:ascii="Times New Roman" w:eastAsia="Times New Roman" w:hAnsi="Times New Roman" w:cs="Times New Roman"/>
          <w:color w:val="00000A"/>
          <w:sz w:val="24"/>
          <w:szCs w:val="24"/>
        </w:rPr>
        <w:t xml:space="preserve"> городского поселения (окрестности Луги, в </w:t>
      </w:r>
      <w:proofErr w:type="spellStart"/>
      <w:r w:rsidRPr="008048BD">
        <w:rPr>
          <w:rFonts w:ascii="Times New Roman" w:eastAsia="Times New Roman" w:hAnsi="Times New Roman" w:cs="Times New Roman"/>
          <w:color w:val="00000A"/>
          <w:sz w:val="24"/>
          <w:szCs w:val="24"/>
        </w:rPr>
        <w:t>т.ч</w:t>
      </w:r>
      <w:proofErr w:type="spellEnd"/>
      <w:r w:rsidRPr="008048BD">
        <w:rPr>
          <w:rFonts w:ascii="Times New Roman" w:eastAsia="Times New Roman" w:hAnsi="Times New Roman" w:cs="Times New Roman"/>
          <w:color w:val="00000A"/>
          <w:sz w:val="24"/>
          <w:szCs w:val="24"/>
        </w:rPr>
        <w:t xml:space="preserve">. п. </w:t>
      </w:r>
      <w:proofErr w:type="spellStart"/>
      <w:r w:rsidRPr="008048BD">
        <w:rPr>
          <w:rFonts w:ascii="Times New Roman" w:eastAsia="Times New Roman" w:hAnsi="Times New Roman" w:cs="Times New Roman"/>
          <w:color w:val="00000A"/>
          <w:sz w:val="24"/>
          <w:szCs w:val="24"/>
        </w:rPr>
        <w:t>Шалово</w:t>
      </w:r>
      <w:proofErr w:type="spellEnd"/>
      <w:r w:rsidRPr="008048BD">
        <w:rPr>
          <w:rFonts w:ascii="Times New Roman" w:eastAsia="Times New Roman" w:hAnsi="Times New Roman" w:cs="Times New Roman"/>
          <w:color w:val="00000A"/>
          <w:sz w:val="24"/>
          <w:szCs w:val="24"/>
        </w:rPr>
        <w:t xml:space="preserve">) и </w:t>
      </w:r>
      <w:proofErr w:type="spellStart"/>
      <w:r w:rsidRPr="008048BD">
        <w:rPr>
          <w:rFonts w:ascii="Times New Roman" w:eastAsia="Times New Roman" w:hAnsi="Times New Roman" w:cs="Times New Roman"/>
          <w:color w:val="00000A"/>
          <w:sz w:val="24"/>
          <w:szCs w:val="24"/>
        </w:rPr>
        <w:t>Толмачёвского</w:t>
      </w:r>
      <w:proofErr w:type="spellEnd"/>
      <w:r w:rsidRPr="008048BD">
        <w:rPr>
          <w:rFonts w:ascii="Times New Roman" w:eastAsia="Times New Roman" w:hAnsi="Times New Roman" w:cs="Times New Roman"/>
          <w:color w:val="00000A"/>
          <w:sz w:val="24"/>
          <w:szCs w:val="24"/>
        </w:rPr>
        <w:t xml:space="preserve"> городского поселения (деревни: </w:t>
      </w:r>
      <w:r w:rsidRPr="008048BD">
        <w:rPr>
          <w:rFonts w:ascii="Times New Roman" w:eastAsia="Times New Roman" w:hAnsi="Times New Roman" w:cs="Times New Roman"/>
          <w:bCs/>
          <w:color w:val="00000A"/>
          <w:sz w:val="24"/>
          <w:szCs w:val="24"/>
        </w:rPr>
        <w:t xml:space="preserve">Большие </w:t>
      </w:r>
      <w:proofErr w:type="spellStart"/>
      <w:r w:rsidRPr="008048BD">
        <w:rPr>
          <w:rFonts w:ascii="Times New Roman" w:eastAsia="Times New Roman" w:hAnsi="Times New Roman" w:cs="Times New Roman"/>
          <w:bCs/>
          <w:color w:val="00000A"/>
          <w:sz w:val="24"/>
          <w:szCs w:val="24"/>
        </w:rPr>
        <w:t>Крупели</w:t>
      </w:r>
      <w:proofErr w:type="spellEnd"/>
      <w:r w:rsidRPr="008048BD">
        <w:rPr>
          <w:rFonts w:ascii="Times New Roman" w:eastAsia="Times New Roman" w:hAnsi="Times New Roman" w:cs="Times New Roman"/>
          <w:bCs/>
          <w:color w:val="00000A"/>
          <w:sz w:val="24"/>
          <w:szCs w:val="24"/>
        </w:rPr>
        <w:t xml:space="preserve"> и Средние </w:t>
      </w:r>
      <w:proofErr w:type="spellStart"/>
      <w:r w:rsidRPr="008048BD">
        <w:rPr>
          <w:rFonts w:ascii="Times New Roman" w:eastAsia="Times New Roman" w:hAnsi="Times New Roman" w:cs="Times New Roman"/>
          <w:bCs/>
          <w:color w:val="00000A"/>
          <w:sz w:val="24"/>
          <w:szCs w:val="24"/>
        </w:rPr>
        <w:t>Крупели</w:t>
      </w:r>
      <w:proofErr w:type="spellEnd"/>
      <w:r w:rsidRPr="008048BD">
        <w:rPr>
          <w:rFonts w:ascii="Times New Roman" w:eastAsia="Times New Roman" w:hAnsi="Times New Roman" w:cs="Times New Roman"/>
          <w:color w:val="00000A"/>
          <w:sz w:val="24"/>
          <w:szCs w:val="24"/>
        </w:rPr>
        <w:t>), а также несколько садоводств, санаториев и домов отдыха.</w:t>
      </w:r>
    </w:p>
    <w:p w:rsidR="008048BD" w:rsidRPr="008048BD" w:rsidRDefault="008048BD" w:rsidP="008048BD">
      <w:pPr>
        <w:spacing w:line="240" w:lineRule="auto"/>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8.8. </w:t>
      </w:r>
      <w:r w:rsidRPr="008048BD">
        <w:rPr>
          <w:rFonts w:ascii="Times New Roman" w:eastAsia="Times New Roman" w:hAnsi="Times New Roman" w:cs="Times New Roman"/>
          <w:color w:val="00000A"/>
          <w:sz w:val="24"/>
          <w:szCs w:val="24"/>
        </w:rPr>
        <w:t>Дорожная сеть вне населенных пунктов среднеразвитая. Дороги с грунтовым покрытием составляют около 60%, асфальтированные дороги и дороги с гравийным покрытием - около 10 %, остальные дороги и тропы разного качества, в том числе старые сильно заросшие дороги.</w:t>
      </w:r>
    </w:p>
    <w:p w:rsidR="008048BD" w:rsidRPr="008048BD" w:rsidRDefault="008048BD" w:rsidP="008048BD">
      <w:pPr>
        <w:spacing w:line="240" w:lineRule="auto"/>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 xml:space="preserve">8.9. </w:t>
      </w:r>
      <w:r w:rsidRPr="008048BD">
        <w:rPr>
          <w:rFonts w:ascii="Times New Roman" w:eastAsia="Times New Roman" w:hAnsi="Times New Roman" w:cs="Times New Roman"/>
          <w:color w:val="00000A"/>
          <w:sz w:val="24"/>
          <w:szCs w:val="24"/>
        </w:rPr>
        <w:t>Движение транспортных средств на автомобильных дорогах слабой интенсивности.</w:t>
      </w:r>
    </w:p>
    <w:p w:rsidR="00497CFD" w:rsidRDefault="008048BD" w:rsidP="008048BD">
      <w:pPr>
        <w:pBdr>
          <w:top w:val="nil"/>
          <w:left w:val="nil"/>
          <w:right w:val="nil"/>
          <w:between w:val="nil"/>
        </w:pBdr>
        <w:spacing w:line="240" w:lineRule="auto"/>
        <w:ind w:firstLine="720"/>
        <w:jc w:val="both"/>
        <w:rPr>
          <w:rFonts w:ascii="Times New Roman" w:eastAsia="Georgia" w:hAnsi="Times New Roman" w:cs="Times New Roman"/>
          <w:b/>
          <w:bCs/>
          <w:color w:val="FF0000"/>
          <w:sz w:val="24"/>
          <w:szCs w:val="24"/>
          <w:u w:val="single"/>
        </w:rPr>
      </w:pPr>
      <w:r>
        <w:rPr>
          <w:rFonts w:ascii="Times New Roman" w:eastAsia="Georgia" w:hAnsi="Times New Roman" w:cs="Times New Roman"/>
          <w:b/>
          <w:color w:val="FF0000"/>
          <w:sz w:val="24"/>
          <w:szCs w:val="24"/>
        </w:rPr>
        <w:t xml:space="preserve">8.10. </w:t>
      </w:r>
      <w:r w:rsidRPr="008048BD">
        <w:rPr>
          <w:rFonts w:ascii="Times New Roman" w:eastAsia="Georgia" w:hAnsi="Times New Roman" w:cs="Times New Roman"/>
          <w:b/>
          <w:color w:val="FF0000"/>
          <w:sz w:val="24"/>
          <w:szCs w:val="24"/>
        </w:rPr>
        <w:t xml:space="preserve">ВНИМАНИЕ! </w:t>
      </w:r>
      <w:r w:rsidRPr="008048BD">
        <w:rPr>
          <w:rFonts w:ascii="Times New Roman" w:eastAsia="Times New Roman" w:hAnsi="Times New Roman" w:cs="Times New Roman"/>
          <w:b/>
          <w:color w:val="FF0000"/>
          <w:sz w:val="24"/>
          <w:szCs w:val="24"/>
        </w:rPr>
        <w:t>Опасные места (опасности): автомобильные дороги, собаки в населенных пунктах, дикие животные, места несанкционированных свалок, колючая проволока (в местах сражений времен Великой Отечественной Войны), два песчаных карьера (в северной и восточной частях района), переправы через реки и ручьи, болота, крутые спуски.</w:t>
      </w:r>
    </w:p>
    <w:p w:rsidR="000711B2" w:rsidRDefault="000711B2">
      <w:pPr>
        <w:pBdr>
          <w:top w:val="nil"/>
          <w:left w:val="nil"/>
          <w:right w:val="nil"/>
          <w:between w:val="nil"/>
        </w:pBdr>
        <w:spacing w:line="240" w:lineRule="auto"/>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9. Погода.</w:t>
      </w:r>
      <w:r w:rsidR="00EA0269">
        <w:rPr>
          <w:rFonts w:ascii="Times New Roman" w:eastAsia="Georgia" w:hAnsi="Times New Roman" w:cs="Times New Roman"/>
          <w:b/>
          <w:sz w:val="24"/>
          <w:szCs w:val="24"/>
        </w:rPr>
        <w:t xml:space="preserve"> </w:t>
      </w:r>
    </w:p>
    <w:p w:rsidR="009356E0" w:rsidRPr="00393A6F" w:rsidRDefault="0019483C" w:rsidP="009356E0">
      <w:pPr>
        <w:pStyle w:val="12"/>
        <w:ind w:firstLine="720"/>
        <w:jc w:val="both"/>
        <w:rPr>
          <w:rFonts w:ascii="Times New Roman" w:eastAsia="Georgia" w:hAnsi="Times New Roman" w:cs="Times New Roman"/>
          <w:b/>
          <w:sz w:val="24"/>
          <w:szCs w:val="24"/>
        </w:rPr>
      </w:pPr>
      <w:r w:rsidRPr="0019483C">
        <w:rPr>
          <w:rFonts w:ascii="Times New Roman" w:eastAsia="Georgia" w:hAnsi="Times New Roman" w:cs="Times New Roman"/>
          <w:sz w:val="24"/>
          <w:szCs w:val="24"/>
        </w:rPr>
        <w:t xml:space="preserve">9.1. Климат в районе соревнований умеренно-континентальный. </w:t>
      </w:r>
      <w:proofErr w:type="spellStart"/>
      <w:r w:rsidRPr="0019483C">
        <w:rPr>
          <w:rFonts w:ascii="Times New Roman" w:eastAsia="Georgia" w:hAnsi="Times New Roman" w:cs="Times New Roman"/>
          <w:sz w:val="24"/>
          <w:szCs w:val="24"/>
        </w:rPr>
        <w:t>Cреднемесячная</w:t>
      </w:r>
      <w:proofErr w:type="spellEnd"/>
      <w:r w:rsidRPr="0019483C">
        <w:rPr>
          <w:rFonts w:ascii="Times New Roman" w:eastAsia="Georgia" w:hAnsi="Times New Roman" w:cs="Times New Roman"/>
          <w:sz w:val="24"/>
          <w:szCs w:val="24"/>
        </w:rPr>
        <w:t xml:space="preserve"> температура воздуха в районе соревнований в июле - августе составляет 28.6°C и колеблется от 10.2°C до 37.3°C. Среднемесячное атмосферное давление в районе соревнований в июле - августе составляет 758 </w:t>
      </w:r>
      <w:proofErr w:type="spellStart"/>
      <w:r w:rsidRPr="0019483C">
        <w:rPr>
          <w:rFonts w:ascii="Times New Roman" w:eastAsia="Georgia" w:hAnsi="Times New Roman" w:cs="Times New Roman"/>
          <w:sz w:val="24"/>
          <w:szCs w:val="24"/>
        </w:rPr>
        <w:t>мм.рт.ст</w:t>
      </w:r>
      <w:proofErr w:type="spellEnd"/>
      <w:r w:rsidRPr="0019483C">
        <w:rPr>
          <w:rFonts w:ascii="Times New Roman" w:eastAsia="Georgia" w:hAnsi="Times New Roman" w:cs="Times New Roman"/>
          <w:sz w:val="24"/>
          <w:szCs w:val="24"/>
        </w:rPr>
        <w:t>., а влажность воздуха 82%</w:t>
      </w:r>
      <w:r w:rsidR="009356E0" w:rsidRPr="008A1CAC">
        <w:rPr>
          <w:rFonts w:ascii="Times New Roman" w:eastAsia="Georgia" w:hAnsi="Times New Roman" w:cs="Times New Roman"/>
          <w:bCs/>
          <w:sz w:val="24"/>
          <w:szCs w:val="24"/>
        </w:rPr>
        <w:t>.</w:t>
      </w:r>
    </w:p>
    <w:p w:rsidR="000711B2" w:rsidRDefault="000711B2">
      <w:pPr>
        <w:pStyle w:val="12"/>
        <w:ind w:firstLine="720"/>
        <w:jc w:val="both"/>
        <w:rPr>
          <w:rFonts w:ascii="Times New Roman" w:eastAsia="Georgia" w:hAnsi="Times New Roman" w:cs="Times New Roman"/>
          <w:b/>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10. Карта соревнований, контрольные пункты (КП), легенды КП.</w:t>
      </w:r>
    </w:p>
    <w:p w:rsidR="000711B2" w:rsidRDefault="004C4F4A">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 xml:space="preserve">10.1. Карта </w:t>
      </w:r>
      <w:r w:rsidR="00BA2B1C">
        <w:rPr>
          <w:rFonts w:ascii="Times New Roman" w:eastAsia="Georgia" w:hAnsi="Times New Roman" w:cs="Times New Roman"/>
          <w:bCs/>
          <w:sz w:val="24"/>
          <w:szCs w:val="24"/>
        </w:rPr>
        <w:t xml:space="preserve">спортивная, </w:t>
      </w:r>
      <w:r>
        <w:rPr>
          <w:rFonts w:ascii="Times New Roman" w:eastAsia="Georgia" w:hAnsi="Times New Roman" w:cs="Times New Roman"/>
          <w:bCs/>
          <w:sz w:val="24"/>
          <w:szCs w:val="24"/>
        </w:rPr>
        <w:t>предварительно масштаб карты 1:1</w:t>
      </w:r>
      <w:r w:rsidR="00B63BFC">
        <w:rPr>
          <w:rFonts w:ascii="Times New Roman" w:eastAsia="Georgia" w:hAnsi="Times New Roman" w:cs="Times New Roman"/>
          <w:bCs/>
          <w:sz w:val="24"/>
          <w:szCs w:val="24"/>
        </w:rPr>
        <w:t>2</w:t>
      </w:r>
      <w:r>
        <w:rPr>
          <w:rFonts w:ascii="Times New Roman" w:eastAsia="Georgia" w:hAnsi="Times New Roman" w:cs="Times New Roman"/>
          <w:bCs/>
          <w:sz w:val="24"/>
          <w:szCs w:val="24"/>
        </w:rPr>
        <w:t>000, сечение рельефа 2,5-5м, условные знаки для спортивного ориентирования ISOM2000.  При подготовке карты использованы карты Генштаба, топографические карты, космические снимки. Полевы</w:t>
      </w:r>
      <w:r w:rsidR="00FC2EE4">
        <w:rPr>
          <w:rFonts w:ascii="Times New Roman" w:eastAsia="Georgia" w:hAnsi="Times New Roman" w:cs="Times New Roman"/>
          <w:bCs/>
          <w:sz w:val="24"/>
          <w:szCs w:val="24"/>
        </w:rPr>
        <w:t xml:space="preserve">е работы по корректировке карты </w:t>
      </w:r>
      <w:r>
        <w:rPr>
          <w:rFonts w:ascii="Times New Roman" w:eastAsia="Georgia" w:hAnsi="Times New Roman" w:cs="Times New Roman"/>
          <w:bCs/>
          <w:sz w:val="24"/>
          <w:szCs w:val="24"/>
        </w:rPr>
        <w:t>–</w:t>
      </w:r>
      <w:r w:rsidR="00BA2B1C">
        <w:rPr>
          <w:rFonts w:ascii="Times New Roman" w:eastAsia="Georgia" w:hAnsi="Times New Roman" w:cs="Times New Roman"/>
          <w:bCs/>
          <w:sz w:val="24"/>
          <w:szCs w:val="24"/>
        </w:rPr>
        <w:t xml:space="preserve"> </w:t>
      </w:r>
      <w:r w:rsidR="005127B7">
        <w:rPr>
          <w:rFonts w:ascii="Times New Roman" w:eastAsia="Georgia" w:hAnsi="Times New Roman" w:cs="Times New Roman"/>
          <w:bCs/>
          <w:sz w:val="24"/>
          <w:szCs w:val="24"/>
        </w:rPr>
        <w:t>осень</w:t>
      </w:r>
      <w:r>
        <w:rPr>
          <w:rFonts w:ascii="Times New Roman" w:eastAsia="Georgia" w:hAnsi="Times New Roman" w:cs="Times New Roman"/>
          <w:bCs/>
          <w:sz w:val="24"/>
          <w:szCs w:val="24"/>
        </w:rPr>
        <w:t xml:space="preserve"> 202</w:t>
      </w:r>
      <w:r w:rsidR="005127B7">
        <w:rPr>
          <w:rFonts w:ascii="Times New Roman" w:eastAsia="Georgia" w:hAnsi="Times New Roman" w:cs="Times New Roman"/>
          <w:bCs/>
          <w:sz w:val="24"/>
          <w:szCs w:val="24"/>
        </w:rPr>
        <w:t>4</w:t>
      </w:r>
      <w:r w:rsidR="00BA2B1C">
        <w:rPr>
          <w:rFonts w:ascii="Times New Roman" w:eastAsia="Georgia" w:hAnsi="Times New Roman" w:cs="Times New Roman"/>
          <w:bCs/>
          <w:sz w:val="24"/>
          <w:szCs w:val="24"/>
        </w:rPr>
        <w:t>–весна 2025.</w:t>
      </w:r>
    </w:p>
    <w:p w:rsidR="0019483C" w:rsidRDefault="0019483C" w:rsidP="00FC2EE4">
      <w:pPr>
        <w:pStyle w:val="12"/>
        <w:ind w:firstLine="720"/>
        <w:jc w:val="both"/>
        <w:rPr>
          <w:rFonts w:ascii="Times New Roman" w:eastAsia="Georgia" w:hAnsi="Times New Roman" w:cs="Times New Roman"/>
          <w:noProof/>
          <w:sz w:val="24"/>
          <w:szCs w:val="24"/>
        </w:rPr>
      </w:pPr>
      <w:r w:rsidRPr="0019483C">
        <w:rPr>
          <w:rFonts w:ascii="Times New Roman" w:eastAsia="Georgia" w:hAnsi="Times New Roman" w:cs="Times New Roman"/>
          <w:noProof/>
          <w:sz w:val="24"/>
          <w:szCs w:val="24"/>
        </w:rPr>
        <w:lastRenderedPageBreak/>
        <w:drawing>
          <wp:inline distT="0" distB="0" distL="0" distR="0">
            <wp:extent cx="5162550" cy="1684889"/>
            <wp:effectExtent l="0" t="0" r="0" b="0"/>
            <wp:docPr id="2" name="Рисунок 2" descr="C:\Users\muirv\Desktop\юра\23263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irv\Desktop\юра\23263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2000" cy="1691237"/>
                    </a:xfrm>
                    <a:prstGeom prst="rect">
                      <a:avLst/>
                    </a:prstGeom>
                    <a:noFill/>
                    <a:ln>
                      <a:noFill/>
                    </a:ln>
                  </pic:spPr>
                </pic:pic>
              </a:graphicData>
            </a:graphic>
          </wp:inline>
        </w:drawing>
      </w:r>
    </w:p>
    <w:p w:rsidR="0019483C" w:rsidRDefault="0019483C" w:rsidP="00FC2EE4">
      <w:pPr>
        <w:pStyle w:val="12"/>
        <w:ind w:firstLine="720"/>
        <w:jc w:val="both"/>
        <w:rPr>
          <w:rFonts w:ascii="Times New Roman" w:eastAsia="Georgia" w:hAnsi="Times New Roman" w:cs="Times New Roman"/>
          <w:noProof/>
          <w:sz w:val="24"/>
          <w:szCs w:val="24"/>
        </w:rPr>
      </w:pPr>
    </w:p>
    <w:p w:rsidR="00F316E4" w:rsidRDefault="00F316E4" w:rsidP="00F316E4">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10.2 </w:t>
      </w:r>
      <w:r w:rsidRPr="00393A6F">
        <w:rPr>
          <w:rFonts w:ascii="Times New Roman" w:eastAsia="Georgia" w:hAnsi="Times New Roman" w:cs="Times New Roman"/>
          <w:sz w:val="24"/>
          <w:szCs w:val="24"/>
        </w:rPr>
        <w:t xml:space="preserve">КП представляет собой бело-оранжевый (бело-красный) знак со стороной 30x30 см со светоотражающей полосой и закрепленной рядом с ним станцией электронной отметки </w:t>
      </w:r>
      <w:r w:rsidRPr="00393A6F">
        <w:rPr>
          <w:rFonts w:ascii="Times New Roman" w:eastAsia="Georgia" w:hAnsi="Times New Roman" w:cs="Times New Roman"/>
          <w:sz w:val="24"/>
          <w:szCs w:val="24"/>
          <w:lang w:val="en-US"/>
        </w:rPr>
        <w:t>SFR</w:t>
      </w:r>
      <w:r w:rsidRPr="00393A6F">
        <w:rPr>
          <w:rFonts w:ascii="Times New Roman" w:eastAsia="Georgia" w:hAnsi="Times New Roman" w:cs="Times New Roman"/>
          <w:sz w:val="24"/>
          <w:szCs w:val="24"/>
        </w:rPr>
        <w:t xml:space="preserve">. Образец маркировки КП будет установлен в Центре соревнований до старта для ознакомления с ним участниками. </w:t>
      </w:r>
    </w:p>
    <w:p w:rsidR="00F316E4" w:rsidRDefault="00F316E4" w:rsidP="00F316E4">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10.3. </w:t>
      </w:r>
      <w:r w:rsidRPr="00393A6F">
        <w:rPr>
          <w:rFonts w:ascii="Times New Roman" w:eastAsia="Georgia" w:hAnsi="Times New Roman" w:cs="Times New Roman"/>
          <w:sz w:val="24"/>
          <w:szCs w:val="24"/>
        </w:rPr>
        <w:t xml:space="preserve">Знак КП гарантированно виден в светлое время суток с расстояния не менее </w:t>
      </w:r>
      <w:r>
        <w:rPr>
          <w:rFonts w:ascii="Times New Roman" w:eastAsia="Georgia" w:hAnsi="Times New Roman" w:cs="Times New Roman"/>
          <w:sz w:val="24"/>
          <w:szCs w:val="24"/>
        </w:rPr>
        <w:t>10</w:t>
      </w:r>
      <w:r w:rsidRPr="00393A6F">
        <w:rPr>
          <w:rFonts w:ascii="Times New Roman" w:eastAsia="Georgia" w:hAnsi="Times New Roman" w:cs="Times New Roman"/>
          <w:sz w:val="24"/>
          <w:szCs w:val="24"/>
        </w:rPr>
        <w:t xml:space="preserve"> метров с вероятных направлений подхода к КП</w:t>
      </w:r>
      <w:r>
        <w:rPr>
          <w:rFonts w:ascii="Times New Roman" w:eastAsia="Georgia" w:hAnsi="Times New Roman" w:cs="Times New Roman"/>
          <w:sz w:val="24"/>
          <w:szCs w:val="24"/>
        </w:rPr>
        <w:t xml:space="preserve"> </w:t>
      </w:r>
      <w:r w:rsidRPr="006A4F71">
        <w:rPr>
          <w:rFonts w:ascii="Times New Roman" w:eastAsia="Georgia" w:hAnsi="Times New Roman" w:cs="Times New Roman"/>
          <w:b/>
          <w:color w:val="FF0000"/>
          <w:sz w:val="24"/>
          <w:szCs w:val="24"/>
        </w:rPr>
        <w:t>(за исключением КП, заранее оговоренных в легенде)</w:t>
      </w:r>
      <w:r>
        <w:rPr>
          <w:rFonts w:ascii="Times New Roman" w:eastAsia="Georgia" w:hAnsi="Times New Roman" w:cs="Times New Roman"/>
          <w:sz w:val="24"/>
          <w:szCs w:val="24"/>
        </w:rPr>
        <w:t xml:space="preserve">. </w:t>
      </w:r>
    </w:p>
    <w:p w:rsidR="00F316E4" w:rsidRDefault="00BA2B1C" w:rsidP="00F316E4">
      <w:pPr>
        <w:spacing w:line="240" w:lineRule="auto"/>
        <w:ind w:firstLine="720"/>
        <w:jc w:val="both"/>
        <w:rPr>
          <w:rFonts w:ascii="Times New Roman" w:eastAsia="Georgia" w:hAnsi="Times New Roman" w:cs="Times New Roman"/>
          <w:bCs/>
          <w:sz w:val="24"/>
          <w:szCs w:val="24"/>
        </w:rPr>
      </w:pPr>
      <w:r>
        <w:rPr>
          <w:rFonts w:ascii="Times New Roman" w:eastAsia="Georgia" w:hAnsi="Times New Roman" w:cs="Times New Roman"/>
          <w:bCs/>
          <w:sz w:val="24"/>
          <w:szCs w:val="24"/>
        </w:rPr>
        <w:t>10.4</w:t>
      </w:r>
      <w:r w:rsidR="00F316E4">
        <w:rPr>
          <w:rFonts w:ascii="Times New Roman" w:eastAsia="Georgia" w:hAnsi="Times New Roman" w:cs="Times New Roman"/>
          <w:bCs/>
          <w:sz w:val="24"/>
          <w:szCs w:val="24"/>
        </w:rPr>
        <w:t>. Порядок взятия КП и их количество участники выбирают самостоятельно. За прохождение каждого КП начисляется количество очков, равное первой цифре номера КП. Стоимость КП варьируется от 2 до 10 очков.</w:t>
      </w:r>
    </w:p>
    <w:p w:rsidR="00FC2EE4" w:rsidRPr="00393A6F" w:rsidRDefault="00BA2B1C" w:rsidP="00BA2B1C">
      <w:pPr>
        <w:spacing w:line="240" w:lineRule="auto"/>
        <w:ind w:firstLine="720"/>
        <w:jc w:val="both"/>
        <w:rPr>
          <w:rFonts w:ascii="Times New Roman" w:hAnsi="Times New Roman" w:cs="Times New Roman"/>
          <w:sz w:val="24"/>
          <w:szCs w:val="24"/>
        </w:rPr>
      </w:pPr>
      <w:r>
        <w:rPr>
          <w:rFonts w:ascii="Times New Roman" w:eastAsia="Georgia" w:hAnsi="Times New Roman" w:cs="Times New Roman"/>
          <w:bCs/>
          <w:sz w:val="24"/>
          <w:szCs w:val="24"/>
        </w:rPr>
        <w:t>10.5</w:t>
      </w:r>
      <w:r w:rsidR="00F316E4">
        <w:rPr>
          <w:rFonts w:ascii="Times New Roman" w:eastAsia="Georgia" w:hAnsi="Times New Roman" w:cs="Times New Roman"/>
          <w:bCs/>
          <w:sz w:val="24"/>
          <w:szCs w:val="24"/>
        </w:rPr>
        <w:t xml:space="preserve">. Легенда дает словесное описание объекта, на котором расположен КП и место его расположения на данном объекте. </w:t>
      </w:r>
      <w:r w:rsidR="00FC2EE4" w:rsidRPr="00393A6F">
        <w:rPr>
          <w:rFonts w:ascii="Times New Roman" w:eastAsia="Georgia" w:hAnsi="Times New Roman" w:cs="Times New Roman"/>
          <w:sz w:val="24"/>
          <w:szCs w:val="24"/>
        </w:rPr>
        <w:t xml:space="preserve">Легенды КП </w:t>
      </w:r>
      <w:r w:rsidR="00471D44">
        <w:rPr>
          <w:rFonts w:ascii="Times New Roman" w:eastAsia="Georgia" w:hAnsi="Times New Roman" w:cs="Times New Roman"/>
          <w:sz w:val="24"/>
          <w:szCs w:val="24"/>
        </w:rPr>
        <w:t>будут впечатаны в карту</w:t>
      </w:r>
      <w:r w:rsidR="00FC2EE4" w:rsidRPr="00393A6F">
        <w:rPr>
          <w:rFonts w:ascii="Times New Roman" w:eastAsia="Georgia" w:hAnsi="Times New Roman" w:cs="Times New Roman"/>
          <w:sz w:val="24"/>
          <w:szCs w:val="24"/>
        </w:rPr>
        <w:t xml:space="preserve">. </w:t>
      </w:r>
    </w:p>
    <w:p w:rsidR="00FC2EE4" w:rsidRPr="00393A6F" w:rsidRDefault="00F316E4" w:rsidP="00FC2EE4">
      <w:pPr>
        <w:autoSpaceDE w:val="0"/>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bCs/>
          <w:sz w:val="24"/>
          <w:szCs w:val="24"/>
        </w:rPr>
        <w:t>1</w:t>
      </w:r>
      <w:r w:rsidR="00BA2B1C">
        <w:rPr>
          <w:rFonts w:ascii="Times New Roman" w:eastAsia="Georgia" w:hAnsi="Times New Roman" w:cs="Times New Roman"/>
          <w:bCs/>
          <w:sz w:val="24"/>
          <w:szCs w:val="24"/>
        </w:rPr>
        <w:t>0.6</w:t>
      </w:r>
      <w:r w:rsidR="00FC2EE4">
        <w:rPr>
          <w:rFonts w:ascii="Times New Roman" w:eastAsia="Georgia" w:hAnsi="Times New Roman" w:cs="Times New Roman"/>
          <w:bCs/>
          <w:sz w:val="24"/>
          <w:szCs w:val="24"/>
        </w:rPr>
        <w:t xml:space="preserve">. </w:t>
      </w:r>
      <w:r w:rsidR="00FC2EE4" w:rsidRPr="00393A6F">
        <w:rPr>
          <w:rFonts w:ascii="Times New Roman" w:eastAsia="Georgia" w:hAnsi="Times New Roman" w:cs="Times New Roman"/>
          <w:bCs/>
          <w:sz w:val="24"/>
          <w:szCs w:val="24"/>
        </w:rPr>
        <w:t xml:space="preserve">Карта </w:t>
      </w:r>
      <w:proofErr w:type="spellStart"/>
      <w:r w:rsidR="00471D44">
        <w:rPr>
          <w:rFonts w:ascii="Times New Roman" w:eastAsia="Georgia" w:hAnsi="Times New Roman" w:cs="Times New Roman"/>
          <w:bCs/>
          <w:sz w:val="24"/>
          <w:szCs w:val="24"/>
        </w:rPr>
        <w:t>заламинирована</w:t>
      </w:r>
      <w:proofErr w:type="spellEnd"/>
      <w:r w:rsidR="00FC2EE4" w:rsidRPr="00393A6F">
        <w:rPr>
          <w:rFonts w:ascii="Times New Roman" w:eastAsia="Georgia" w:hAnsi="Times New Roman" w:cs="Times New Roman"/>
          <w:bCs/>
          <w:sz w:val="24"/>
          <w:szCs w:val="24"/>
        </w:rPr>
        <w:t>.</w:t>
      </w:r>
    </w:p>
    <w:p w:rsidR="00FC2EE4" w:rsidRDefault="00FC2EE4">
      <w:pPr>
        <w:spacing w:line="240" w:lineRule="auto"/>
        <w:ind w:firstLine="720"/>
        <w:jc w:val="both"/>
        <w:rPr>
          <w:rFonts w:ascii="Times New Roman" w:eastAsia="Georgia" w:hAnsi="Times New Roman" w:cs="Times New Roman"/>
          <w:bCs/>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11. Система отметки на КП.</w:t>
      </w:r>
    </w:p>
    <w:p w:rsidR="000711B2" w:rsidRDefault="004C4F4A">
      <w:pPr>
        <w:spacing w:line="240" w:lineRule="auto"/>
        <w:ind w:firstLine="720"/>
        <w:jc w:val="both"/>
        <w:rPr>
          <w:rFonts w:ascii="Times New Roman" w:hAnsi="Times New Roman" w:cs="Times New Roman"/>
          <w:sz w:val="24"/>
          <w:szCs w:val="24"/>
        </w:rPr>
      </w:pPr>
      <w:r>
        <w:rPr>
          <w:rFonts w:ascii="Times New Roman" w:eastAsia="Georgia" w:hAnsi="Times New Roman" w:cs="Times New Roman"/>
          <w:bCs/>
          <w:sz w:val="24"/>
          <w:szCs w:val="24"/>
        </w:rPr>
        <w:t>11.1. На соревнованиях применяется электронная система отметки стандарта «SFR</w:t>
      </w:r>
      <w:r>
        <w:rPr>
          <w:rFonts w:ascii="Times New Roman" w:eastAsia="Georgia" w:hAnsi="Times New Roman" w:cs="Times New Roman"/>
          <w:sz w:val="24"/>
          <w:szCs w:val="24"/>
        </w:rPr>
        <w:t xml:space="preserve"> </w:t>
      </w:r>
      <w:proofErr w:type="spellStart"/>
      <w:r>
        <w:rPr>
          <w:rFonts w:ascii="Times New Roman" w:eastAsia="Georgia" w:hAnsi="Times New Roman" w:cs="Times New Roman"/>
          <w:bCs/>
          <w:sz w:val="24"/>
          <w:szCs w:val="24"/>
        </w:rPr>
        <w:t>system</w:t>
      </w:r>
      <w:proofErr w:type="spellEnd"/>
      <w:r>
        <w:rPr>
          <w:rFonts w:ascii="Times New Roman" w:eastAsia="Georgia" w:hAnsi="Times New Roman" w:cs="Times New Roman"/>
          <w:bCs/>
          <w:sz w:val="24"/>
          <w:szCs w:val="24"/>
        </w:rPr>
        <w:t>». Каждый спортсмен должен иметь SFR чип (можно использовать свои собственные чипы или арендовать чип у организаторов). Программа для подсчета результатов – «</w:t>
      </w:r>
      <w:r>
        <w:rPr>
          <w:rFonts w:ascii="Times New Roman" w:eastAsia="Georgia" w:hAnsi="Times New Roman" w:cs="Times New Roman"/>
          <w:iCs/>
          <w:sz w:val="24"/>
          <w:szCs w:val="24"/>
        </w:rPr>
        <w:t xml:space="preserve">SFR </w:t>
      </w:r>
      <w:proofErr w:type="spellStart"/>
      <w:r>
        <w:rPr>
          <w:rFonts w:ascii="Times New Roman" w:eastAsia="Georgia" w:hAnsi="Times New Roman" w:cs="Times New Roman"/>
          <w:iCs/>
          <w:sz w:val="24"/>
          <w:szCs w:val="24"/>
        </w:rPr>
        <w:t>event</w:t>
      </w:r>
      <w:proofErr w:type="spellEnd"/>
      <w:r>
        <w:rPr>
          <w:rFonts w:ascii="Times New Roman" w:eastAsia="Georgia" w:hAnsi="Times New Roman" w:cs="Times New Roman"/>
          <w:iCs/>
          <w:sz w:val="24"/>
          <w:szCs w:val="24"/>
        </w:rPr>
        <w:t xml:space="preserve"> </w:t>
      </w:r>
      <w:proofErr w:type="spellStart"/>
      <w:r>
        <w:rPr>
          <w:rFonts w:ascii="Times New Roman" w:eastAsia="Georgia" w:hAnsi="Times New Roman" w:cs="Times New Roman"/>
          <w:iCs/>
          <w:sz w:val="24"/>
          <w:szCs w:val="24"/>
        </w:rPr>
        <w:t>centre</w:t>
      </w:r>
      <w:proofErr w:type="spellEnd"/>
      <w:r>
        <w:rPr>
          <w:rFonts w:ascii="Times New Roman" w:eastAsia="Georgia" w:hAnsi="Times New Roman" w:cs="Times New Roman"/>
          <w:iCs/>
          <w:sz w:val="24"/>
          <w:szCs w:val="24"/>
        </w:rPr>
        <w:t>».</w:t>
      </w:r>
    </w:p>
    <w:p w:rsidR="000711B2" w:rsidRDefault="004C4F4A">
      <w:pPr>
        <w:pStyle w:val="12"/>
        <w:ind w:firstLine="720"/>
        <w:jc w:val="both"/>
        <w:rPr>
          <w:rFonts w:ascii="Times New Roman" w:hAnsi="Times New Roman" w:cs="Times New Roman"/>
          <w:b/>
          <w:color w:val="FF0000"/>
          <w:sz w:val="24"/>
          <w:szCs w:val="24"/>
        </w:rPr>
      </w:pPr>
      <w:r>
        <w:rPr>
          <w:rFonts w:ascii="Times New Roman" w:eastAsia="Georgia" w:hAnsi="Times New Roman" w:cs="Times New Roman"/>
          <w:b/>
          <w:color w:val="FF0000"/>
          <w:sz w:val="24"/>
          <w:szCs w:val="24"/>
        </w:rPr>
        <w:t xml:space="preserve">11.2. Чип закрепляется на запястье каждого участника специальным браслетом, который не должен быть снят до финиша. Судьи лично при входе в стартовый коридор проверяют наличие опломбированного чипа и на финише срезают опломбированный чип! </w:t>
      </w:r>
    </w:p>
    <w:p w:rsidR="00D06898" w:rsidRPr="00D06898" w:rsidRDefault="004C4F4A">
      <w:pPr>
        <w:pStyle w:val="12"/>
        <w:ind w:firstLine="720"/>
        <w:jc w:val="both"/>
        <w:rPr>
          <w:rFonts w:ascii="Times New Roman" w:eastAsia="Georgia" w:hAnsi="Times New Roman" w:cs="Times New Roman"/>
          <w:color w:val="auto"/>
          <w:sz w:val="24"/>
          <w:szCs w:val="24"/>
        </w:rPr>
      </w:pPr>
      <w:r w:rsidRPr="00D06898">
        <w:rPr>
          <w:rFonts w:ascii="Times New Roman" w:eastAsia="Georgia" w:hAnsi="Times New Roman" w:cs="Times New Roman"/>
          <w:color w:val="auto"/>
          <w:sz w:val="24"/>
          <w:szCs w:val="24"/>
        </w:rPr>
        <w:t xml:space="preserve">11.3. На дистанции будет установлено </w:t>
      </w:r>
      <w:r w:rsidR="00D06898" w:rsidRPr="00D06898">
        <w:rPr>
          <w:rFonts w:ascii="Times New Roman" w:eastAsia="Georgia" w:hAnsi="Times New Roman" w:cs="Times New Roman"/>
          <w:color w:val="auto"/>
          <w:sz w:val="24"/>
          <w:szCs w:val="24"/>
        </w:rPr>
        <w:t>около</w:t>
      </w:r>
      <w:r w:rsidRPr="00D06898">
        <w:rPr>
          <w:rFonts w:ascii="Times New Roman" w:eastAsia="Georgia" w:hAnsi="Times New Roman" w:cs="Times New Roman"/>
          <w:color w:val="auto"/>
          <w:sz w:val="24"/>
          <w:szCs w:val="24"/>
        </w:rPr>
        <w:t xml:space="preserve"> </w:t>
      </w:r>
      <w:r w:rsidR="00D06898" w:rsidRPr="00D06898">
        <w:rPr>
          <w:rFonts w:ascii="Times New Roman" w:eastAsia="Georgia" w:hAnsi="Times New Roman" w:cs="Times New Roman"/>
          <w:color w:val="auto"/>
          <w:sz w:val="24"/>
          <w:szCs w:val="24"/>
        </w:rPr>
        <w:t>5</w:t>
      </w:r>
      <w:r w:rsidR="00FC2EE4" w:rsidRPr="00D06898">
        <w:rPr>
          <w:rFonts w:ascii="Times New Roman" w:eastAsia="Georgia" w:hAnsi="Times New Roman" w:cs="Times New Roman"/>
          <w:color w:val="auto"/>
          <w:sz w:val="24"/>
          <w:szCs w:val="24"/>
        </w:rPr>
        <w:t>0</w:t>
      </w:r>
      <w:r w:rsidRPr="00D06898">
        <w:rPr>
          <w:rFonts w:ascii="Times New Roman" w:eastAsia="Georgia" w:hAnsi="Times New Roman" w:cs="Times New Roman"/>
          <w:color w:val="auto"/>
          <w:sz w:val="24"/>
          <w:szCs w:val="24"/>
        </w:rPr>
        <w:t xml:space="preserve"> КП</w:t>
      </w:r>
      <w:r w:rsidR="00D06898" w:rsidRPr="00D06898">
        <w:rPr>
          <w:rFonts w:ascii="Times New Roman" w:eastAsia="Georgia" w:hAnsi="Times New Roman" w:cs="Times New Roman"/>
          <w:color w:val="auto"/>
          <w:sz w:val="24"/>
          <w:szCs w:val="24"/>
        </w:rPr>
        <w:t>.</w:t>
      </w:r>
    </w:p>
    <w:p w:rsidR="000711B2" w:rsidRDefault="004C4F4A">
      <w:pPr>
        <w:pStyle w:val="12"/>
        <w:ind w:firstLine="720"/>
        <w:jc w:val="both"/>
        <w:rPr>
          <w:rFonts w:ascii="Times New Roman" w:eastAsia="Georgia" w:hAnsi="Times New Roman" w:cs="Times New Roman"/>
          <w:b/>
          <w:bCs/>
          <w:color w:val="FF0000"/>
          <w:sz w:val="24"/>
          <w:szCs w:val="24"/>
        </w:rPr>
      </w:pPr>
      <w:r>
        <w:rPr>
          <w:rFonts w:ascii="Times New Roman" w:eastAsia="Georgia" w:hAnsi="Times New Roman" w:cs="Times New Roman"/>
          <w:color w:val="auto"/>
          <w:sz w:val="24"/>
          <w:szCs w:val="24"/>
        </w:rPr>
        <w:t xml:space="preserve">11.4. Отметка на КП производится SFR чипом путем нажатия чёрной (красной) кнопки пальцем(!) на станции отметки и прикладывания SFR чипа к станции отметки. Отметка произведена при подаче станцией звукового и светового сигнала (раздается звуковой сигнал и мигает красный индикатор). </w:t>
      </w:r>
      <w:r>
        <w:rPr>
          <w:rFonts w:ascii="Times New Roman" w:eastAsia="Georgia" w:hAnsi="Times New Roman" w:cs="Times New Roman"/>
          <w:b/>
          <w:bCs/>
          <w:color w:val="FF0000"/>
          <w:sz w:val="24"/>
          <w:szCs w:val="24"/>
        </w:rPr>
        <w:t xml:space="preserve">Категорически запрещается нажимать чипом кнопку станции, поскольку это может привести к поломке чипа. </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11.5. При командном участии все члены одной команды должны отметится на КП в течении 2 (двух) минут. Если это время будет превышено или один из участников не сделает отметки, то очки данного КП не будут засчитаны. При неисправности электронной системы отметки, участник должен воспользоваться резервной механической системой отметки, если она имеется на КП. </w:t>
      </w:r>
    </w:p>
    <w:p w:rsidR="000711B2" w:rsidRDefault="004C4F4A">
      <w:pPr>
        <w:pStyle w:val="12"/>
        <w:ind w:firstLine="720"/>
        <w:jc w:val="both"/>
        <w:rPr>
          <w:rFonts w:ascii="Times New Roman" w:hAnsi="Times New Roman" w:cs="Times New Roman"/>
          <w:b/>
          <w:color w:val="FF0000"/>
          <w:sz w:val="24"/>
          <w:szCs w:val="24"/>
        </w:rPr>
      </w:pPr>
      <w:r>
        <w:rPr>
          <w:rFonts w:ascii="Times New Roman" w:eastAsia="Georgia" w:hAnsi="Times New Roman" w:cs="Times New Roman"/>
          <w:b/>
          <w:color w:val="FF0000"/>
          <w:sz w:val="24"/>
          <w:szCs w:val="24"/>
        </w:rPr>
        <w:t>11.6. Если средства отметки на КП отсутствовали или были непригодны для использования, то команды (участники) должны получить за него очки, если они после финиша сообщат об этом судьям и докажут, что они посетили этот пункт. В исключительных случаях доказательством взятия КП может являться фотография. В данных случаях решение о взятии КП участниками принимает главный судья соревнований.</w:t>
      </w:r>
    </w:p>
    <w:p w:rsidR="000711B2" w:rsidRDefault="000711B2">
      <w:pPr>
        <w:pStyle w:val="12"/>
        <w:ind w:firstLine="720"/>
        <w:jc w:val="both"/>
        <w:rPr>
          <w:rFonts w:ascii="Times New Roman" w:eastAsia="Georgia" w:hAnsi="Times New Roman" w:cs="Times New Roman"/>
          <w:b/>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lastRenderedPageBreak/>
        <w:t>12. Определение результатов, награждение победителей и призеров.</w:t>
      </w:r>
    </w:p>
    <w:p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12.1. Результатом команды или участника «соло» является сумма очков, набранная в пределах контрольного времени (с учетом штрафного времени - при наличии), которое определено соответствующим форматом. Время финиша команды соответствует времени финиша последнего из членов команды. Места в протоколе распределяются согласно набранным очкам. При равном количестве набранных очков более высокое место присуждается участнику или команде, затратившей на это меньше времени.</w:t>
      </w:r>
    </w:p>
    <w:p w:rsidR="001A02A7" w:rsidRDefault="004C4F4A" w:rsidP="001A02A7">
      <w:pPr>
        <w:pStyle w:val="12"/>
        <w:tabs>
          <w:tab w:val="left" w:pos="1134"/>
        </w:tabs>
        <w:ind w:firstLine="709"/>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12.2. </w:t>
      </w:r>
      <w:r w:rsidR="001A02A7">
        <w:rPr>
          <w:rFonts w:ascii="Times New Roman" w:eastAsia="Georgia" w:hAnsi="Times New Roman" w:cs="Times New Roman"/>
          <w:sz w:val="24"/>
          <w:szCs w:val="24"/>
        </w:rPr>
        <w:t xml:space="preserve">Победители и призеры </w:t>
      </w:r>
      <w:r w:rsidR="00D06898">
        <w:rPr>
          <w:rFonts w:ascii="Times New Roman" w:eastAsia="Georgia" w:hAnsi="Times New Roman" w:cs="Times New Roman"/>
          <w:sz w:val="24"/>
          <w:szCs w:val="24"/>
        </w:rPr>
        <w:t>соревнований</w:t>
      </w:r>
      <w:r w:rsidR="001A02A7">
        <w:rPr>
          <w:rFonts w:ascii="Times New Roman" w:eastAsia="Georgia" w:hAnsi="Times New Roman" w:cs="Times New Roman"/>
          <w:sz w:val="24"/>
          <w:szCs w:val="24"/>
        </w:rPr>
        <w:t xml:space="preserve"> награждаются медалями и </w:t>
      </w:r>
      <w:r w:rsidR="00D06898">
        <w:rPr>
          <w:rFonts w:ascii="Times New Roman" w:eastAsia="Georgia" w:hAnsi="Times New Roman" w:cs="Times New Roman"/>
          <w:sz w:val="24"/>
          <w:szCs w:val="24"/>
        </w:rPr>
        <w:t>сладкими</w:t>
      </w:r>
      <w:r w:rsidR="001A02A7">
        <w:rPr>
          <w:rFonts w:ascii="Times New Roman" w:eastAsia="Georgia" w:hAnsi="Times New Roman" w:cs="Times New Roman"/>
          <w:sz w:val="24"/>
          <w:szCs w:val="24"/>
        </w:rPr>
        <w:t xml:space="preserve"> призами.</w:t>
      </w:r>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13. Проезд и размещение участников.</w:t>
      </w:r>
    </w:p>
    <w:p w:rsidR="0019483C" w:rsidRPr="0019483C" w:rsidRDefault="0019483C" w:rsidP="0019483C">
      <w:pPr>
        <w:autoSpaceDE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13.1. </w:t>
      </w:r>
      <w:r w:rsidRPr="0019483C">
        <w:rPr>
          <w:rFonts w:ascii="Times New Roman" w:hAnsi="Times New Roman" w:cs="Times New Roman"/>
          <w:sz w:val="24"/>
          <w:szCs w:val="24"/>
        </w:rPr>
        <w:t xml:space="preserve">Район соревнований находится в хорошей транспортной доступности. </w:t>
      </w:r>
    </w:p>
    <w:p w:rsidR="0019483C" w:rsidRPr="0019483C" w:rsidRDefault="0019483C" w:rsidP="0019483C">
      <w:pPr>
        <w:autoSpaceDE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13.2. </w:t>
      </w:r>
      <w:r w:rsidRPr="0019483C">
        <w:rPr>
          <w:rFonts w:ascii="Times New Roman" w:hAnsi="Times New Roman" w:cs="Times New Roman"/>
          <w:sz w:val="24"/>
          <w:szCs w:val="24"/>
        </w:rPr>
        <w:t xml:space="preserve">Из Санкт-Петербурга до Луги имеются автобусное сообщение (рейсовые автобусы и маршрутки - время в пути около 3 часов) и проезд электропоездом от Балтийского вокзала (время в пути около 2,5 часов). </w:t>
      </w:r>
    </w:p>
    <w:p w:rsidR="0019483C" w:rsidRPr="0019483C" w:rsidRDefault="0019483C" w:rsidP="0019483C">
      <w:pPr>
        <w:autoSpaceDE w:val="0"/>
        <w:spacing w:line="240" w:lineRule="auto"/>
        <w:ind w:firstLine="708"/>
        <w:jc w:val="both"/>
        <w:rPr>
          <w:rFonts w:ascii="Times New Roman" w:hAnsi="Times New Roman" w:cs="Times New Roman"/>
          <w:sz w:val="24"/>
          <w:szCs w:val="24"/>
        </w:rPr>
      </w:pPr>
      <w:bookmarkStart w:id="5" w:name="_Hlk5046967961"/>
      <w:bookmarkEnd w:id="5"/>
      <w:r>
        <w:rPr>
          <w:rFonts w:ascii="Times New Roman" w:hAnsi="Times New Roman" w:cs="Times New Roman"/>
          <w:sz w:val="24"/>
          <w:szCs w:val="24"/>
        </w:rPr>
        <w:t xml:space="preserve">13.3. </w:t>
      </w:r>
      <w:r w:rsidRPr="0019483C">
        <w:rPr>
          <w:rFonts w:ascii="Times New Roman" w:hAnsi="Times New Roman" w:cs="Times New Roman"/>
          <w:sz w:val="24"/>
          <w:szCs w:val="24"/>
        </w:rPr>
        <w:t>Из Великого Новгорода до Луги имеются автобусное сообщение (время в пути около 2,5 часов) и проезд электропоездом (время в пути около 3 часов).</w:t>
      </w:r>
    </w:p>
    <w:p w:rsidR="0019483C" w:rsidRPr="0019483C" w:rsidRDefault="0019483C" w:rsidP="0019483C">
      <w:pPr>
        <w:autoSpaceDE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13.4. </w:t>
      </w:r>
      <w:r w:rsidRPr="0019483C">
        <w:rPr>
          <w:rFonts w:ascii="Times New Roman" w:hAnsi="Times New Roman" w:cs="Times New Roman"/>
          <w:sz w:val="24"/>
          <w:szCs w:val="24"/>
        </w:rPr>
        <w:t>Из Пскова до Луги имеется автобусное сообщение (время в пути около 2 часов) и проезд электропоездом (время в пути около 2 часов).</w:t>
      </w:r>
    </w:p>
    <w:p w:rsidR="0019483C" w:rsidRPr="0019483C" w:rsidRDefault="0019483C" w:rsidP="0019483C">
      <w:pPr>
        <w:autoSpaceDE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13.5. </w:t>
      </w:r>
      <w:r w:rsidRPr="0019483C">
        <w:rPr>
          <w:rFonts w:ascii="Times New Roman" w:hAnsi="Times New Roman" w:cs="Times New Roman"/>
          <w:sz w:val="24"/>
          <w:szCs w:val="24"/>
        </w:rPr>
        <w:t xml:space="preserve">От Луги до п. </w:t>
      </w:r>
      <w:proofErr w:type="spellStart"/>
      <w:r w:rsidRPr="0019483C">
        <w:rPr>
          <w:rFonts w:ascii="Times New Roman" w:hAnsi="Times New Roman" w:cs="Times New Roman"/>
          <w:sz w:val="24"/>
          <w:szCs w:val="24"/>
        </w:rPr>
        <w:t>Шалово</w:t>
      </w:r>
      <w:proofErr w:type="spellEnd"/>
      <w:r w:rsidRPr="0019483C">
        <w:rPr>
          <w:rFonts w:ascii="Times New Roman" w:hAnsi="Times New Roman" w:cs="Times New Roman"/>
          <w:sz w:val="24"/>
          <w:szCs w:val="24"/>
        </w:rPr>
        <w:t xml:space="preserve"> можно будет добраться на маршрутном автобусе №139 или такси (время в пути около 15 минут), далее около 1 км пешком до центра соревнований.</w:t>
      </w:r>
    </w:p>
    <w:p w:rsidR="0019483C" w:rsidRPr="0019483C" w:rsidRDefault="0019483C" w:rsidP="0019483C">
      <w:pPr>
        <w:autoSpaceDE w:val="0"/>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13.6. </w:t>
      </w:r>
      <w:r w:rsidRPr="0019483C">
        <w:rPr>
          <w:rFonts w:ascii="Times New Roman" w:hAnsi="Times New Roman" w:cs="Times New Roman"/>
          <w:sz w:val="24"/>
          <w:szCs w:val="24"/>
        </w:rPr>
        <w:t>На личном автотранспорте по федеральной трассе Р-23 (Е-95) ориентировочное время в пути от Санкт-Петербурга до центра соревнований около 2,5 часов (при отсутствии автомобильных пробок), от Великого Новгорода по трассе Р47 до центра соревнований около 1,5 часов, от Пскова по трассе Р-23 (Е-95) до центра соревнований около 2,5 часов.</w:t>
      </w:r>
    </w:p>
    <w:p w:rsidR="0019483C" w:rsidRPr="0019483C" w:rsidRDefault="0019483C" w:rsidP="0019483C">
      <w:pPr>
        <w:spacing w:line="240" w:lineRule="auto"/>
        <w:ind w:firstLine="720"/>
        <w:jc w:val="both"/>
        <w:rPr>
          <w:rFonts w:ascii="Times New Roman" w:hAnsi="Times New Roman" w:cs="Times New Roman"/>
          <w:sz w:val="24"/>
          <w:szCs w:val="24"/>
        </w:rPr>
      </w:pPr>
      <w:r>
        <w:rPr>
          <w:rFonts w:ascii="Times New Roman" w:eastAsia="Georgia" w:hAnsi="Times New Roman" w:cs="Times New Roman"/>
          <w:sz w:val="24"/>
          <w:szCs w:val="24"/>
        </w:rPr>
        <w:t xml:space="preserve">13.7. </w:t>
      </w:r>
      <w:r w:rsidRPr="0019483C">
        <w:rPr>
          <w:rFonts w:ascii="Times New Roman" w:eastAsia="Georgia" w:hAnsi="Times New Roman" w:cs="Times New Roman"/>
          <w:sz w:val="24"/>
          <w:szCs w:val="24"/>
        </w:rPr>
        <w:t xml:space="preserve">Размещение участников соревнований будет производится в полевых условиях на берегу озера </w:t>
      </w:r>
      <w:r>
        <w:rPr>
          <w:rFonts w:ascii="Times New Roman" w:eastAsia="Georgia" w:hAnsi="Times New Roman" w:cs="Times New Roman"/>
          <w:sz w:val="24"/>
          <w:szCs w:val="24"/>
        </w:rPr>
        <w:t>Круглое</w:t>
      </w:r>
      <w:r w:rsidRPr="0019483C">
        <w:rPr>
          <w:rFonts w:ascii="Times New Roman" w:eastAsia="Georgia" w:hAnsi="Times New Roman" w:cs="Times New Roman"/>
          <w:sz w:val="24"/>
          <w:szCs w:val="24"/>
        </w:rPr>
        <w:t xml:space="preserve"> в непосредственной близости от центра соревнований. Подъезд хороший. Желающие могут разместиться в гостиницах г. Луга, а также на ближайших от центра Соревнований базах отдыха «Рубин» (</w:t>
      </w:r>
      <w:hyperlink r:id="rId11">
        <w:r w:rsidRPr="0019483C">
          <w:rPr>
            <w:rFonts w:ascii="Times New Roman" w:eastAsia="Georgia" w:hAnsi="Times New Roman" w:cs="Times New Roman"/>
            <w:color w:val="0000FF"/>
            <w:sz w:val="24"/>
            <w:szCs w:val="24"/>
            <w:u w:val="single"/>
          </w:rPr>
          <w:t>http://www.rubin-relax.spb.ru/</w:t>
        </w:r>
      </w:hyperlink>
      <w:r w:rsidRPr="0019483C">
        <w:rPr>
          <w:rFonts w:ascii="Times New Roman" w:eastAsia="Georgia" w:hAnsi="Times New Roman" w:cs="Times New Roman"/>
          <w:sz w:val="24"/>
          <w:szCs w:val="24"/>
        </w:rPr>
        <w:t>), «Аврора» (</w:t>
      </w:r>
      <w:hyperlink r:id="rId12">
        <w:r w:rsidRPr="0019483C">
          <w:rPr>
            <w:rFonts w:ascii="Times New Roman" w:eastAsia="Georgia" w:hAnsi="Times New Roman" w:cs="Times New Roman"/>
            <w:color w:val="0000FF"/>
            <w:sz w:val="24"/>
            <w:szCs w:val="24"/>
            <w:u w:val="single"/>
          </w:rPr>
          <w:t>http://www.aurora-center.spb.ru/</w:t>
        </w:r>
      </w:hyperlink>
      <w:r w:rsidRPr="0019483C">
        <w:rPr>
          <w:rFonts w:ascii="Times New Roman" w:eastAsia="Georgia" w:hAnsi="Times New Roman" w:cs="Times New Roman"/>
          <w:sz w:val="24"/>
          <w:szCs w:val="24"/>
        </w:rPr>
        <w:t>).</w:t>
      </w:r>
    </w:p>
    <w:p w:rsidR="0019483C" w:rsidRPr="0019483C" w:rsidRDefault="0019483C" w:rsidP="0019483C">
      <w:pP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13.8. </w:t>
      </w:r>
      <w:r w:rsidRPr="0019483C">
        <w:rPr>
          <w:rFonts w:ascii="Times New Roman" w:eastAsia="Georgia" w:hAnsi="Times New Roman" w:cs="Times New Roman"/>
          <w:sz w:val="24"/>
          <w:szCs w:val="24"/>
        </w:rPr>
        <w:t>Разведение костров на территории центра соревнований не рекомендуется (используйте горелки). При разведении костров обязательно соблюдений правил пожарной безопасности в лесах, утвержденных Постановлением Правительства РФ от 07.10.2020 г. №1614 (пункты 8 и 9).</w:t>
      </w:r>
    </w:p>
    <w:p w:rsidR="0019483C" w:rsidRDefault="0019483C">
      <w:pPr>
        <w:pStyle w:val="12"/>
        <w:ind w:firstLine="720"/>
        <w:jc w:val="both"/>
        <w:rPr>
          <w:rFonts w:ascii="Times New Roman" w:eastAsia="Georgia" w:hAnsi="Times New Roman" w:cs="Times New Roman"/>
          <w:b/>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14. Питание участников на дистанции.</w:t>
      </w:r>
    </w:p>
    <w:p w:rsidR="000711B2" w:rsidRDefault="004C4F4A">
      <w:pPr>
        <w:spacing w:line="240" w:lineRule="auto"/>
        <w:jc w:val="both"/>
        <w:rPr>
          <w:rFonts w:ascii="Times New Roman" w:hAnsi="Times New Roman" w:cs="Times New Roman"/>
          <w:sz w:val="24"/>
          <w:szCs w:val="24"/>
        </w:rPr>
      </w:pPr>
      <w:r>
        <w:rPr>
          <w:rFonts w:ascii="Times New Roman" w:hAnsi="Times New Roman" w:cs="Times New Roman"/>
          <w:sz w:val="24"/>
          <w:szCs w:val="24"/>
        </w:rPr>
        <w:tab/>
        <w:t>14.1. Пункт питания будет организован в центре соревнований. Участникам будут предложены чай (компот), печенье, конфеты</w:t>
      </w:r>
      <w:r w:rsidR="00FC2EE4">
        <w:rPr>
          <w:rFonts w:ascii="Times New Roman" w:hAnsi="Times New Roman" w:cs="Times New Roman"/>
          <w:sz w:val="24"/>
          <w:szCs w:val="24"/>
        </w:rPr>
        <w:t>.</w:t>
      </w:r>
    </w:p>
    <w:p w:rsidR="000711B2" w:rsidRDefault="00DB7F98">
      <w:pP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14.2</w:t>
      </w:r>
      <w:r w:rsidR="004C4F4A">
        <w:rPr>
          <w:rFonts w:ascii="Times New Roman" w:eastAsia="Georgia" w:hAnsi="Times New Roman" w:cs="Times New Roman"/>
          <w:sz w:val="24"/>
          <w:szCs w:val="24"/>
        </w:rPr>
        <w:t>. На карте соревнований будут показаны продовольственные магазины, родники и источники, подходящие для самостоятельного пополнения запасов провизии и набора чистой питьевой воды.</w:t>
      </w:r>
    </w:p>
    <w:p w:rsidR="000711B2" w:rsidRDefault="000711B2">
      <w:pPr>
        <w:spacing w:line="240" w:lineRule="auto"/>
        <w:ind w:firstLine="720"/>
        <w:jc w:val="both"/>
        <w:rPr>
          <w:rFonts w:ascii="Times New Roman" w:eastAsia="Georgia" w:hAnsi="Times New Roman" w:cs="Times New Roman"/>
          <w:b/>
          <w:sz w:val="24"/>
          <w:szCs w:val="24"/>
        </w:rPr>
      </w:pPr>
    </w:p>
    <w:p w:rsidR="000711B2" w:rsidRDefault="004C4F4A">
      <w:pPr>
        <w:spacing w:line="240" w:lineRule="auto"/>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15. Снаряжение участников.</w:t>
      </w:r>
    </w:p>
    <w:p w:rsidR="00334E1B" w:rsidRDefault="00334E1B">
      <w:pPr>
        <w:spacing w:line="240" w:lineRule="auto"/>
        <w:ind w:firstLine="720"/>
        <w:jc w:val="both"/>
        <w:rPr>
          <w:rFonts w:ascii="Times New Roman" w:eastAsia="Georgia" w:hAnsi="Times New Roman" w:cs="Times New Roman"/>
          <w:b/>
          <w:sz w:val="24"/>
          <w:szCs w:val="24"/>
        </w:rPr>
      </w:pPr>
    </w:p>
    <w:p w:rsidR="000711B2" w:rsidRDefault="004C4F4A">
      <w:pPr>
        <w:ind w:firstLine="720"/>
        <w:jc w:val="both"/>
        <w:rPr>
          <w:rFonts w:ascii="Times New Roman" w:eastAsia="Georgia" w:hAnsi="Times New Roman" w:cs="Times New Roman"/>
          <w:b/>
          <w:bCs/>
          <w:sz w:val="24"/>
          <w:szCs w:val="24"/>
        </w:rPr>
      </w:pPr>
      <w:r>
        <w:rPr>
          <w:rFonts w:ascii="Times New Roman" w:eastAsia="Georgia" w:hAnsi="Times New Roman" w:cs="Times New Roman"/>
          <w:b/>
          <w:bCs/>
          <w:sz w:val="24"/>
          <w:szCs w:val="24"/>
        </w:rPr>
        <w:t>15.1. Обязательное снаряжение участников:</w:t>
      </w:r>
    </w:p>
    <w:tbl>
      <w:tblPr>
        <w:tblStyle w:val="TableGrid1"/>
        <w:tblW w:w="0" w:type="auto"/>
        <w:tblLook w:val="04A0" w:firstRow="1" w:lastRow="0" w:firstColumn="1" w:lastColumn="0" w:noHBand="0" w:noVBand="1"/>
      </w:tblPr>
      <w:tblGrid>
        <w:gridCol w:w="534"/>
        <w:gridCol w:w="5629"/>
        <w:gridCol w:w="3082"/>
      </w:tblGrid>
      <w:tr w:rsidR="000711B2">
        <w:tc>
          <w:tcPr>
            <w:tcW w:w="534"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w:t>
            </w: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Наименование</w:t>
            </w:r>
          </w:p>
        </w:tc>
        <w:tc>
          <w:tcPr>
            <w:tcW w:w="3082"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Примечание</w:t>
            </w:r>
          </w:p>
        </w:tc>
      </w:tr>
      <w:tr w:rsidR="000711B2">
        <w:tc>
          <w:tcPr>
            <w:tcW w:w="534" w:type="dxa"/>
          </w:tcPr>
          <w:p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rsidP="00DB7F98">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Набор карт, чип, браслет</w:t>
            </w:r>
          </w:p>
        </w:tc>
        <w:tc>
          <w:tcPr>
            <w:tcW w:w="3082"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Выдаются организаторами</w:t>
            </w:r>
          </w:p>
        </w:tc>
      </w:tr>
      <w:tr w:rsidR="000711B2">
        <w:tc>
          <w:tcPr>
            <w:tcW w:w="534" w:type="dxa"/>
          </w:tcPr>
          <w:p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Компас (со шкалой для взятия азимута)</w:t>
            </w:r>
          </w:p>
        </w:tc>
        <w:tc>
          <w:tcPr>
            <w:tcW w:w="3082" w:type="dxa"/>
          </w:tcPr>
          <w:p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tc>
          <w:tcPr>
            <w:tcW w:w="534" w:type="dxa"/>
          </w:tcPr>
          <w:p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Часы</w:t>
            </w:r>
          </w:p>
        </w:tc>
        <w:tc>
          <w:tcPr>
            <w:tcW w:w="3082" w:type="dxa"/>
          </w:tcPr>
          <w:p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tc>
          <w:tcPr>
            <w:tcW w:w="534" w:type="dxa"/>
          </w:tcPr>
          <w:p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Одежда, соответствующая погоде</w:t>
            </w:r>
          </w:p>
        </w:tc>
        <w:tc>
          <w:tcPr>
            <w:tcW w:w="3082" w:type="dxa"/>
          </w:tcPr>
          <w:p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tc>
          <w:tcPr>
            <w:tcW w:w="534" w:type="dxa"/>
          </w:tcPr>
          <w:p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 xml:space="preserve">Велосипед, </w:t>
            </w:r>
            <w:proofErr w:type="spellStart"/>
            <w:r>
              <w:rPr>
                <w:rFonts w:ascii="Times New Roman" w:eastAsia="Georgia" w:hAnsi="Times New Roman" w:cs="Times New Roman"/>
                <w:sz w:val="24"/>
                <w:szCs w:val="24"/>
              </w:rPr>
              <w:t>велошлем</w:t>
            </w:r>
            <w:proofErr w:type="spellEnd"/>
            <w:r>
              <w:rPr>
                <w:rFonts w:ascii="Times New Roman" w:eastAsia="Georgia" w:hAnsi="Times New Roman" w:cs="Times New Roman"/>
                <w:sz w:val="24"/>
                <w:szCs w:val="24"/>
              </w:rPr>
              <w:t xml:space="preserve"> и задний красный фонарь</w:t>
            </w:r>
          </w:p>
        </w:tc>
        <w:tc>
          <w:tcPr>
            <w:tcW w:w="3082"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Для участников класса Вело</w:t>
            </w:r>
          </w:p>
        </w:tc>
      </w:tr>
      <w:tr w:rsidR="000711B2">
        <w:tc>
          <w:tcPr>
            <w:tcW w:w="534" w:type="dxa"/>
          </w:tcPr>
          <w:p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Мини-аптечка (лейкопластырь, бинт, йод, обезболивающие таблетки)</w:t>
            </w:r>
          </w:p>
        </w:tc>
        <w:tc>
          <w:tcPr>
            <w:tcW w:w="3082"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На команду</w:t>
            </w:r>
          </w:p>
        </w:tc>
      </w:tr>
      <w:tr w:rsidR="000711B2">
        <w:tc>
          <w:tcPr>
            <w:tcW w:w="534" w:type="dxa"/>
          </w:tcPr>
          <w:p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Мобильный телефон в герметичной упаковке с полностью заряженным аккумулятором и введенным номером для экстренной связи с организаторами</w:t>
            </w:r>
          </w:p>
        </w:tc>
        <w:tc>
          <w:tcPr>
            <w:tcW w:w="3082"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На команду</w:t>
            </w:r>
          </w:p>
        </w:tc>
      </w:tr>
      <w:tr w:rsidR="000711B2">
        <w:tc>
          <w:tcPr>
            <w:tcW w:w="534" w:type="dxa"/>
          </w:tcPr>
          <w:p w:rsidR="000711B2" w:rsidRDefault="000711B2">
            <w:pPr>
              <w:numPr>
                <w:ilvl w:val="0"/>
                <w:numId w:val="4"/>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Свисток </w:t>
            </w:r>
          </w:p>
        </w:tc>
        <w:tc>
          <w:tcPr>
            <w:tcW w:w="3082"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На команду</w:t>
            </w:r>
          </w:p>
        </w:tc>
      </w:tr>
    </w:tbl>
    <w:p w:rsidR="000711B2" w:rsidRDefault="000711B2">
      <w:pPr>
        <w:pBdr>
          <w:bottom w:val="none" w:sz="4" w:space="0" w:color="auto"/>
        </w:pBdr>
        <w:spacing w:line="240" w:lineRule="auto"/>
        <w:ind w:firstLine="720"/>
        <w:jc w:val="both"/>
        <w:rPr>
          <w:rFonts w:ascii="Times New Roman" w:eastAsia="Georgia" w:hAnsi="Times New Roman" w:cs="Times New Roman"/>
          <w:b/>
          <w:sz w:val="24"/>
          <w:szCs w:val="24"/>
        </w:rPr>
      </w:pPr>
    </w:p>
    <w:p w:rsidR="000711B2" w:rsidRDefault="004C4F4A">
      <w:pPr>
        <w:ind w:firstLine="720"/>
        <w:jc w:val="both"/>
        <w:rPr>
          <w:rFonts w:ascii="Times New Roman" w:eastAsia="Georgia" w:hAnsi="Times New Roman" w:cs="Times New Roman"/>
          <w:b/>
          <w:bCs/>
          <w:sz w:val="24"/>
          <w:szCs w:val="24"/>
        </w:rPr>
      </w:pPr>
      <w:r>
        <w:rPr>
          <w:rFonts w:ascii="Times New Roman" w:eastAsia="Georgia" w:hAnsi="Times New Roman" w:cs="Times New Roman"/>
          <w:b/>
          <w:bCs/>
          <w:sz w:val="24"/>
          <w:szCs w:val="24"/>
        </w:rPr>
        <w:t>15.2. Рекомендуемое снаряжение (зависит от классов):</w:t>
      </w:r>
    </w:p>
    <w:tbl>
      <w:tblPr>
        <w:tblStyle w:val="TableGrid1"/>
        <w:tblW w:w="0" w:type="auto"/>
        <w:tblLook w:val="04A0" w:firstRow="1" w:lastRow="0" w:firstColumn="1" w:lastColumn="0" w:noHBand="0" w:noVBand="1"/>
      </w:tblPr>
      <w:tblGrid>
        <w:gridCol w:w="534"/>
        <w:gridCol w:w="5629"/>
        <w:gridCol w:w="3082"/>
      </w:tblGrid>
      <w:tr w:rsidR="000711B2">
        <w:tc>
          <w:tcPr>
            <w:tcW w:w="534"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w:t>
            </w: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Наименование</w:t>
            </w:r>
          </w:p>
        </w:tc>
        <w:tc>
          <w:tcPr>
            <w:tcW w:w="3082"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Примечание</w:t>
            </w:r>
          </w:p>
        </w:tc>
      </w:tr>
      <w:tr w:rsidR="000711B2">
        <w:tc>
          <w:tcPr>
            <w:tcW w:w="534" w:type="dxa"/>
          </w:tcPr>
          <w:p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 xml:space="preserve">Велосипедный замок </w:t>
            </w:r>
          </w:p>
        </w:tc>
        <w:tc>
          <w:tcPr>
            <w:tcW w:w="3082"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Для взятия нескольких КП будет необходимо оставить велосипед на время 2-5 минут вне зоны видимости</w:t>
            </w:r>
          </w:p>
        </w:tc>
      </w:tr>
      <w:tr w:rsidR="000711B2">
        <w:tc>
          <w:tcPr>
            <w:tcW w:w="534" w:type="dxa"/>
          </w:tcPr>
          <w:p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Велосипедный планшет</w:t>
            </w:r>
          </w:p>
        </w:tc>
        <w:tc>
          <w:tcPr>
            <w:tcW w:w="3082" w:type="dxa"/>
          </w:tcPr>
          <w:p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tc>
          <w:tcPr>
            <w:tcW w:w="534" w:type="dxa"/>
          </w:tcPr>
          <w:p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Ремонтный набор для велосипеда</w:t>
            </w:r>
          </w:p>
        </w:tc>
        <w:tc>
          <w:tcPr>
            <w:tcW w:w="3082" w:type="dxa"/>
          </w:tcPr>
          <w:p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tc>
          <w:tcPr>
            <w:tcW w:w="534" w:type="dxa"/>
          </w:tcPr>
          <w:p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Дополнительная одежда </w:t>
            </w:r>
          </w:p>
        </w:tc>
        <w:tc>
          <w:tcPr>
            <w:tcW w:w="3082"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rPr>
                <w:rFonts w:ascii="Times New Roman" w:eastAsia="Georgia" w:hAnsi="Times New Roman" w:cs="Times New Roman"/>
                <w:b/>
                <w:sz w:val="24"/>
                <w:szCs w:val="24"/>
              </w:rPr>
            </w:pPr>
            <w:r>
              <w:rPr>
                <w:rFonts w:ascii="Times New Roman" w:eastAsia="Georgia" w:hAnsi="Times New Roman" w:cs="Times New Roman"/>
                <w:sz w:val="24"/>
                <w:szCs w:val="24"/>
              </w:rPr>
              <w:t>Для возможного ухудшения погоды</w:t>
            </w:r>
          </w:p>
        </w:tc>
      </w:tr>
      <w:tr w:rsidR="000711B2">
        <w:tc>
          <w:tcPr>
            <w:tcW w:w="534" w:type="dxa"/>
          </w:tcPr>
          <w:p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r>
              <w:rPr>
                <w:rFonts w:ascii="Times New Roman" w:eastAsia="Georgia" w:hAnsi="Times New Roman" w:cs="Times New Roman"/>
                <w:sz w:val="24"/>
                <w:szCs w:val="24"/>
              </w:rPr>
              <w:t>Нож и спички в герметичной упаковке</w:t>
            </w:r>
          </w:p>
        </w:tc>
        <w:tc>
          <w:tcPr>
            <w:tcW w:w="3082" w:type="dxa"/>
          </w:tcPr>
          <w:p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b/>
                <w:sz w:val="24"/>
                <w:szCs w:val="24"/>
              </w:rPr>
            </w:pPr>
          </w:p>
        </w:tc>
      </w:tr>
      <w:tr w:rsidR="000711B2">
        <w:tc>
          <w:tcPr>
            <w:tcW w:w="534" w:type="dxa"/>
          </w:tcPr>
          <w:p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roofErr w:type="spellStart"/>
            <w:r>
              <w:rPr>
                <w:rFonts w:ascii="Times New Roman" w:eastAsia="Georgia" w:hAnsi="Times New Roman" w:cs="Times New Roman"/>
                <w:sz w:val="24"/>
                <w:szCs w:val="24"/>
              </w:rPr>
              <w:t>Гермо</w:t>
            </w:r>
            <w:proofErr w:type="spellEnd"/>
            <w:r>
              <w:rPr>
                <w:rFonts w:ascii="Times New Roman" w:eastAsia="Georgia" w:hAnsi="Times New Roman" w:cs="Times New Roman"/>
                <w:sz w:val="24"/>
                <w:szCs w:val="24"/>
              </w:rPr>
              <w:t xml:space="preserve">-баул для одежды и документов </w:t>
            </w:r>
          </w:p>
        </w:tc>
        <w:tc>
          <w:tcPr>
            <w:tcW w:w="3082" w:type="dxa"/>
          </w:tcPr>
          <w:p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
        </w:tc>
      </w:tr>
      <w:tr w:rsidR="000711B2">
        <w:tc>
          <w:tcPr>
            <w:tcW w:w="534" w:type="dxa"/>
          </w:tcPr>
          <w:p w:rsidR="000711B2" w:rsidRDefault="000711B2">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0711B2" w:rsidRDefault="004C4F4A">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Pr>
                <w:rFonts w:ascii="Times New Roman" w:eastAsia="Georgia" w:hAnsi="Times New Roman" w:cs="Times New Roman"/>
                <w:sz w:val="24"/>
                <w:szCs w:val="24"/>
              </w:rPr>
              <w:t>Запас наличных денег</w:t>
            </w:r>
          </w:p>
        </w:tc>
        <w:tc>
          <w:tcPr>
            <w:tcW w:w="3082" w:type="dxa"/>
          </w:tcPr>
          <w:p w:rsidR="000711B2" w:rsidRDefault="000711B2">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
        </w:tc>
      </w:tr>
      <w:tr w:rsidR="00D06898">
        <w:tc>
          <w:tcPr>
            <w:tcW w:w="534" w:type="dxa"/>
          </w:tcPr>
          <w:p w:rsidR="00D06898" w:rsidRDefault="00D06898">
            <w:pPr>
              <w:numPr>
                <w:ilvl w:val="0"/>
                <w:numId w:val="5"/>
              </w:numPr>
              <w:pBdr>
                <w:top w:val="none" w:sz="4" w:space="0" w:color="auto"/>
                <w:left w:val="none" w:sz="4" w:space="0" w:color="auto"/>
                <w:bottom w:val="none" w:sz="4" w:space="0" w:color="auto"/>
                <w:right w:val="none" w:sz="4" w:space="0" w:color="auto"/>
                <w:between w:val="none" w:sz="4" w:space="0" w:color="auto"/>
              </w:pBdr>
              <w:spacing w:line="240" w:lineRule="auto"/>
              <w:ind w:left="357" w:hanging="357"/>
              <w:jc w:val="both"/>
              <w:rPr>
                <w:rFonts w:ascii="Times New Roman" w:eastAsia="Georgia" w:hAnsi="Times New Roman" w:cs="Times New Roman"/>
                <w:sz w:val="24"/>
                <w:szCs w:val="24"/>
              </w:rPr>
            </w:pPr>
          </w:p>
        </w:tc>
        <w:tc>
          <w:tcPr>
            <w:tcW w:w="5629" w:type="dxa"/>
          </w:tcPr>
          <w:p w:rsidR="00D06898" w:rsidRDefault="00D06898">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r w:rsidRPr="00D06898">
              <w:rPr>
                <w:rFonts w:ascii="Times New Roman" w:eastAsia="Georgia" w:hAnsi="Times New Roman" w:cs="Times New Roman"/>
                <w:sz w:val="24"/>
                <w:szCs w:val="24"/>
              </w:rPr>
              <w:t>Запас питания и воды</w:t>
            </w:r>
          </w:p>
        </w:tc>
        <w:tc>
          <w:tcPr>
            <w:tcW w:w="3082" w:type="dxa"/>
          </w:tcPr>
          <w:p w:rsidR="00D06898" w:rsidRDefault="00D06898">
            <w:pPr>
              <w:pBdr>
                <w:top w:val="none" w:sz="4" w:space="0" w:color="auto"/>
                <w:left w:val="none" w:sz="4" w:space="0" w:color="auto"/>
                <w:bottom w:val="none" w:sz="4" w:space="0" w:color="auto"/>
                <w:right w:val="none" w:sz="4" w:space="0" w:color="auto"/>
                <w:between w:val="none" w:sz="4" w:space="0" w:color="auto"/>
              </w:pBdr>
              <w:spacing w:line="240" w:lineRule="auto"/>
              <w:jc w:val="both"/>
              <w:rPr>
                <w:rFonts w:ascii="Times New Roman" w:eastAsia="Georgia" w:hAnsi="Times New Roman" w:cs="Times New Roman"/>
                <w:sz w:val="24"/>
                <w:szCs w:val="24"/>
              </w:rPr>
            </w:pPr>
          </w:p>
        </w:tc>
      </w:tr>
    </w:tbl>
    <w:p w:rsidR="000711B2" w:rsidRDefault="000711B2">
      <w:pPr>
        <w:pStyle w:val="12"/>
        <w:ind w:firstLine="720"/>
        <w:jc w:val="both"/>
        <w:rPr>
          <w:rFonts w:ascii="Times New Roman" w:eastAsia="Georgia" w:hAnsi="Times New Roman" w:cs="Times New Roman"/>
          <w:b/>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16. Безопасность.</w:t>
      </w:r>
    </w:p>
    <w:p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 xml:space="preserve">16.1. При передвижении по автомобильным дорогам каждый участник должен неукоснительно соблюдать правила дорожного движения. Опасные объекты и территории будут отмечены на карте красной штриховкой. </w:t>
      </w:r>
    </w:p>
    <w:p w:rsidR="000711B2" w:rsidRPr="00334E1B" w:rsidRDefault="004C4F4A">
      <w:pPr>
        <w:spacing w:line="240" w:lineRule="auto"/>
        <w:ind w:firstLine="720"/>
        <w:jc w:val="both"/>
        <w:rPr>
          <w:rFonts w:ascii="Times New Roman" w:hAnsi="Times New Roman" w:cs="Times New Roman"/>
          <w:b/>
          <w:color w:val="FF0000"/>
          <w:sz w:val="24"/>
          <w:szCs w:val="24"/>
        </w:rPr>
      </w:pPr>
      <w:r w:rsidRPr="00334E1B">
        <w:rPr>
          <w:rFonts w:ascii="Times New Roman" w:eastAsia="Georgia" w:hAnsi="Times New Roman" w:cs="Times New Roman"/>
          <w:b/>
          <w:color w:val="FF0000"/>
          <w:sz w:val="24"/>
          <w:szCs w:val="24"/>
        </w:rPr>
        <w:t xml:space="preserve">16.2. Каждый участник должен иметь при себе мобильный телефон в герметичной упаковке с полностью заряженным аккумулятором и введенным номером для экстренной связи с организаторами. Необходимо иметь ввиду, что мобильная связь в районе действует не везде стабильно. </w:t>
      </w:r>
    </w:p>
    <w:p w:rsidR="000711B2" w:rsidRDefault="004C4F4A">
      <w:pP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16.3. В центре соревнований будут созданы необходимые условия для оказания первой медицинской помощи, центр соревнований доступен для проезда машины «скорой помощи». Каждый участник должен иметь при себе мини-аптечку (с наличием обезболивающих, обеззараживающих средств и перевязочных материалов).</w:t>
      </w:r>
    </w:p>
    <w:p w:rsidR="000711B2" w:rsidRDefault="004C4F4A">
      <w:pPr>
        <w:pStyle w:val="12"/>
        <w:ind w:firstLine="720"/>
        <w:jc w:val="both"/>
        <w:rPr>
          <w:rFonts w:ascii="Times New Roman" w:hAnsi="Times New Roman" w:cs="Times New Roman"/>
          <w:b/>
          <w:sz w:val="24"/>
          <w:szCs w:val="24"/>
        </w:rPr>
      </w:pPr>
      <w:r>
        <w:rPr>
          <w:rFonts w:ascii="Times New Roman" w:eastAsia="Georgia" w:hAnsi="Times New Roman" w:cs="Times New Roman"/>
          <w:b/>
          <w:color w:val="FF0000"/>
          <w:sz w:val="24"/>
          <w:szCs w:val="24"/>
        </w:rPr>
        <w:t>16.4. Участники соревнований не должны допускать такого уровня переутомления, при котором нарушается внимание, реакция и координация!</w:t>
      </w:r>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17. Требования к участникам соревнований.</w:t>
      </w:r>
    </w:p>
    <w:p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17.1. Каждый участник соревнований должен четко соблюдать все требования и условия данного Положения. Участник соревнований должен в точности исполнять все указания судей и волонтеров на дистанции.</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17.2. Выходя на старт, участник соревнований подтверждает, что полностью согласен со всеми требованиями данного Положения.</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17.3. Участники соревнований освобождают организаторов от любой материальной, гражданской или уголовной ответственности в случае телесного повреждения или материального ущерба, понесенного ими во время соревнований. </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17.4. Участникам рекомендуется иметь страховку от несчастного случая. </w:t>
      </w:r>
    </w:p>
    <w:p w:rsidR="000711B2" w:rsidRDefault="004C4F4A">
      <w:pPr>
        <w:pStyle w:val="12"/>
        <w:ind w:firstLine="720"/>
        <w:jc w:val="both"/>
        <w:rPr>
          <w:rFonts w:ascii="Times New Roman" w:hAnsi="Times New Roman" w:cs="Times New Roman"/>
          <w:b/>
          <w:sz w:val="24"/>
          <w:szCs w:val="24"/>
        </w:rPr>
      </w:pPr>
      <w:r>
        <w:rPr>
          <w:rFonts w:ascii="Times New Roman" w:eastAsia="Georgia" w:hAnsi="Times New Roman" w:cs="Times New Roman"/>
          <w:b/>
          <w:color w:val="FF0000"/>
          <w:sz w:val="24"/>
          <w:szCs w:val="24"/>
        </w:rPr>
        <w:t>17.5. Каждый участник соревнований обязан сдать организаторам перед стартом подписанную расписку об ответственности (Приложение 1).</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lastRenderedPageBreak/>
        <w:t>17.6. При сходе с дистанции участник (или команда) должны в наиболее короткий срок связаться с организаторами и сообщить ситуацию, затем явиться на финиш и сдать контрольные чипы.</w:t>
      </w:r>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18. Разрешенные и запрещенные действия участников соревнований.</w:t>
      </w:r>
    </w:p>
    <w:p w:rsidR="000711B2" w:rsidRDefault="004C4F4A">
      <w:pPr>
        <w:pStyle w:val="12"/>
        <w:ind w:firstLine="720"/>
        <w:jc w:val="both"/>
        <w:rPr>
          <w:rFonts w:ascii="Times New Roman" w:eastAsia="Georgia" w:hAnsi="Times New Roman" w:cs="Times New Roman"/>
          <w:b/>
          <w:color w:val="auto"/>
          <w:sz w:val="24"/>
          <w:szCs w:val="24"/>
        </w:rPr>
      </w:pPr>
      <w:r>
        <w:rPr>
          <w:rFonts w:ascii="Times New Roman" w:eastAsia="Georgia" w:hAnsi="Times New Roman" w:cs="Times New Roman"/>
          <w:color w:val="auto"/>
          <w:sz w:val="24"/>
          <w:szCs w:val="24"/>
        </w:rPr>
        <w:t>18.1. Участники соревнований обязаны:</w:t>
      </w:r>
      <w:r>
        <w:rPr>
          <w:rFonts w:ascii="Times New Roman" w:eastAsia="Georgia" w:hAnsi="Times New Roman" w:cs="Times New Roman"/>
          <w:b/>
          <w:color w:val="auto"/>
          <w:sz w:val="24"/>
          <w:szCs w:val="24"/>
        </w:rPr>
        <w:t xml:space="preserve"> </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 соблюдать правила </w:t>
      </w:r>
      <w:proofErr w:type="spellStart"/>
      <w:r>
        <w:rPr>
          <w:rFonts w:ascii="Times New Roman" w:eastAsia="Georgia" w:hAnsi="Times New Roman" w:cs="Times New Roman"/>
          <w:sz w:val="24"/>
          <w:szCs w:val="24"/>
        </w:rPr>
        <w:t>рогейна</w:t>
      </w:r>
      <w:proofErr w:type="spellEnd"/>
      <w:r>
        <w:rPr>
          <w:rFonts w:ascii="Times New Roman" w:eastAsia="Georgia" w:hAnsi="Times New Roman" w:cs="Times New Roman"/>
          <w:sz w:val="24"/>
          <w:szCs w:val="24"/>
        </w:rPr>
        <w:t xml:space="preserve"> и требования настоящего Положения;</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планировать и реализовывать свой путь в соответствии со своим уровнем физической и технической подготовленности;</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оказывать помощь другим участникам в случае, если они получили травму или находятся в состоянии, угрожающем их жизни и здоровью;</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иметь с собой во время соревнований обязательное снаряжение, указанное в пункте 15.1. настоящего Положения;</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 во время соревнований постоянно находиться в пределах голосового контакта с другими членами своей команды. </w:t>
      </w:r>
    </w:p>
    <w:p w:rsidR="000711B2" w:rsidRDefault="004C4F4A">
      <w:pPr>
        <w:pStyle w:val="12"/>
        <w:ind w:firstLine="720"/>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 xml:space="preserve">18.2. Участникам соревнований запрещается: </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принимать допинг, использовать запрещенные фармакологические средства и запрещенные методы, искусственно усиливающие возможности человеческого организма;</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участвовать в соревнованиях с собаками (организаторы соревнований вправе разрешить участие с собаками в исключительных случаях);</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выходить в район соревнований до того момента, как будет дан старт соревнований;</w:t>
      </w:r>
    </w:p>
    <w:p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 во время соревнований применять какие-либо средства передвижения (кроме велосипеда для участников вело-формата);</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использовать во время соревнований любое навигационное оборудование (спутниковые навигационные приемники, высотомеры, шагомеры и др.), в том числе встроенное (в мобильные телефоны, часы и др.), за исключение магнитного компаса и обычных часов;</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иметь при себе во время соревнований иные картографические материалы, кроме карты, выданной организаторами;</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пользоваться средствами мобильной связи и иными радиоприемными и передающими устройствами, за исключением ситуаций, угрожающих жизни и здоровью участников;</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при планировании маршрута использовать для этого компьютеры и специальные программы;</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портить оборудование КП, пунктов питания или любое другое оборудование, размещенное в районе соревнований организаторами;</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пересекать и посещать закрытые для передвижения и опасные участки района соревнований, а также участки, находящиеся в частной собственности;</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оставлять мусор в районе соревнований, кроме мест специально отведенных для этого организаторами;</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до начала соревнований оставлять в районе соревнований, кроме центра соревнований, продукты питания, снаряжение или оборудование с целью их последующего использования во время соревнований;</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принимать помощь или сотрудничать с другими людьми и командами, или преднамеренно следовать за другими командами;</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отдыхать ближе 100 метров от КП, за исключением случаев, когда контрольный пункт совмещен с пунктом питания.</w:t>
      </w:r>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19. Штрафы, дисквалификация.</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19.1. За каждую полную или неполную минуту опоздания после установленного контрольного времени участнику (команде) начисляется 1 очко штрафа. При опоздании более чем на 30 минут, участник (команда) дисквалифицируется. </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lastRenderedPageBreak/>
        <w:t>19.2. В случае нарушения требований, указанных в пункте 18 настоящего Положения, а также при нарушении целостности специального браслета для крепления чипа, участники и команды могут быть дисквалифицированы.</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19.3. Участники и команды, принимающие участие в Соревнованиях в сопровождении лиц, незарегистрированных в качестве участников Соревнований (не оплативших заявку), дисквалифицируются.</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19.4. Все спорные вопросы, связанные с наложением штрафов и дисквалификацией, решает главный судья соревнований. </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19.5. Апелляции должны подаваться в письменном виде в срок не позднее, чем за 15 минут до начала церемонии награждения. Апелляции от команд могут быть приняты на рассмотрение главного судьи только при наличии неоспоримых доказательств (фото-видео фиксация), подтверждающих факт нарушения правил соревнований участниками. </w:t>
      </w:r>
    </w:p>
    <w:p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 xml:space="preserve">19.6. При утере арендованного чипа участник возвращает его стоимость – </w:t>
      </w:r>
      <w:r w:rsidR="00D06898">
        <w:rPr>
          <w:rFonts w:ascii="Times New Roman" w:eastAsia="Georgia" w:hAnsi="Times New Roman" w:cs="Times New Roman"/>
          <w:sz w:val="24"/>
          <w:szCs w:val="24"/>
        </w:rPr>
        <w:t>10</w:t>
      </w:r>
      <w:r>
        <w:rPr>
          <w:rFonts w:ascii="Times New Roman" w:eastAsia="Georgia" w:hAnsi="Times New Roman" w:cs="Times New Roman"/>
          <w:sz w:val="24"/>
          <w:szCs w:val="24"/>
        </w:rPr>
        <w:t>00 рублей.</w:t>
      </w:r>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20. Охрана окружающей среды.</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20.1. Участники соревнований обязаны сохранять природу и окружающую среду, бережно относиться к природным богатствам (статья 58 Конституции РФ).</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20.2. Мусор необходимо увозить (уносить) с собой до мест утилизации (урн, мусорных контейнеров) в центре соревнований или в населенных пунктах. </w:t>
      </w:r>
    </w:p>
    <w:p w:rsidR="000711B2" w:rsidRDefault="004C4F4A">
      <w:pPr>
        <w:pStyle w:val="12"/>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t>20.</w:t>
      </w:r>
      <w:r w:rsidR="00DB7F98">
        <w:rPr>
          <w:rFonts w:ascii="Times New Roman" w:eastAsia="Georgia" w:hAnsi="Times New Roman" w:cs="Times New Roman"/>
          <w:b/>
          <w:color w:val="FF0000"/>
          <w:sz w:val="24"/>
          <w:szCs w:val="24"/>
        </w:rPr>
        <w:t>3</w:t>
      </w:r>
      <w:r>
        <w:rPr>
          <w:rFonts w:ascii="Times New Roman" w:eastAsia="Georgia" w:hAnsi="Times New Roman" w:cs="Times New Roman"/>
          <w:b/>
          <w:color w:val="FF0000"/>
          <w:sz w:val="24"/>
          <w:szCs w:val="24"/>
        </w:rPr>
        <w:t xml:space="preserve">. Организаторы соревнований вправе дисквалифицировать участников, замеченных в небрежном и грубом отношении к природе. </w:t>
      </w:r>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21. Принципы «</w:t>
      </w:r>
      <w:r>
        <w:rPr>
          <w:rFonts w:ascii="Times New Roman" w:eastAsia="Georgia" w:hAnsi="Times New Roman" w:cs="Times New Roman"/>
          <w:b/>
          <w:sz w:val="24"/>
          <w:szCs w:val="24"/>
          <w:lang w:val="en-US"/>
        </w:rPr>
        <w:t>Fair</w:t>
      </w:r>
      <w:r>
        <w:rPr>
          <w:rFonts w:ascii="Times New Roman" w:eastAsia="Georgia" w:hAnsi="Times New Roman" w:cs="Times New Roman"/>
          <w:b/>
          <w:sz w:val="24"/>
          <w:szCs w:val="24"/>
        </w:rPr>
        <w:t xml:space="preserve"> </w:t>
      </w:r>
      <w:r>
        <w:rPr>
          <w:rFonts w:ascii="Times New Roman" w:eastAsia="Georgia" w:hAnsi="Times New Roman" w:cs="Times New Roman"/>
          <w:b/>
          <w:sz w:val="24"/>
          <w:szCs w:val="24"/>
          <w:lang w:val="en-US"/>
        </w:rPr>
        <w:t>Play</w:t>
      </w:r>
      <w:r>
        <w:rPr>
          <w:rFonts w:ascii="Times New Roman" w:eastAsia="Georgia" w:hAnsi="Times New Roman" w:cs="Times New Roman"/>
          <w:b/>
          <w:sz w:val="24"/>
          <w:szCs w:val="24"/>
        </w:rPr>
        <w:t>».</w:t>
      </w:r>
    </w:p>
    <w:p w:rsidR="000711B2" w:rsidRDefault="004C4F4A">
      <w:pPr>
        <w:pStyle w:val="12"/>
        <w:ind w:firstLine="720"/>
        <w:jc w:val="both"/>
        <w:rPr>
          <w:rFonts w:ascii="Times New Roman" w:hAnsi="Times New Roman" w:cs="Times New Roman"/>
          <w:sz w:val="24"/>
          <w:szCs w:val="24"/>
        </w:rPr>
      </w:pPr>
      <w:r>
        <w:rPr>
          <w:rFonts w:ascii="Times New Roman" w:eastAsia="Georgia" w:hAnsi="Times New Roman" w:cs="Times New Roman"/>
          <w:sz w:val="24"/>
          <w:szCs w:val="24"/>
        </w:rPr>
        <w:t>21.1. Призываем всех участников соревнований соблюдать принципы «</w:t>
      </w:r>
      <w:r>
        <w:rPr>
          <w:rFonts w:ascii="Times New Roman" w:eastAsia="Georgia" w:hAnsi="Times New Roman" w:cs="Times New Roman"/>
          <w:sz w:val="24"/>
          <w:szCs w:val="24"/>
          <w:lang w:val="en-US"/>
        </w:rPr>
        <w:t>Fair</w:t>
      </w:r>
      <w:r>
        <w:rPr>
          <w:rFonts w:ascii="Times New Roman" w:eastAsia="Georgia" w:hAnsi="Times New Roman" w:cs="Times New Roman"/>
          <w:sz w:val="24"/>
          <w:szCs w:val="24"/>
        </w:rPr>
        <w:t xml:space="preserve"> </w:t>
      </w:r>
      <w:r>
        <w:rPr>
          <w:rFonts w:ascii="Times New Roman" w:eastAsia="Georgia" w:hAnsi="Times New Roman" w:cs="Times New Roman"/>
          <w:sz w:val="24"/>
          <w:szCs w:val="24"/>
          <w:lang w:val="en-US"/>
        </w:rPr>
        <w:t>Play</w:t>
      </w:r>
      <w:r>
        <w:rPr>
          <w:rFonts w:ascii="Times New Roman" w:eastAsia="Georgia" w:hAnsi="Times New Roman" w:cs="Times New Roman"/>
          <w:sz w:val="24"/>
          <w:szCs w:val="24"/>
        </w:rPr>
        <w:t xml:space="preserve">» («честной игры»). На протяжении всей дистанции уважительно относитесь к другим участникам, организаторам, судьям и местным жителям. Действуйте исключительно в рамках </w:t>
      </w:r>
      <w:r>
        <w:rPr>
          <w:rFonts w:ascii="Times New Roman" w:eastAsia="Times New Roman" w:hAnsi="Times New Roman" w:cs="Times New Roman"/>
          <w:bCs/>
          <w:sz w:val="24"/>
          <w:szCs w:val="24"/>
        </w:rPr>
        <w:t xml:space="preserve">Российских правил соревнований по </w:t>
      </w:r>
      <w:proofErr w:type="spellStart"/>
      <w:r>
        <w:rPr>
          <w:rFonts w:ascii="Times New Roman" w:eastAsia="Times New Roman" w:hAnsi="Times New Roman" w:cs="Times New Roman"/>
          <w:bCs/>
          <w:sz w:val="24"/>
          <w:szCs w:val="24"/>
        </w:rPr>
        <w:t>рогейну</w:t>
      </w:r>
      <w:proofErr w:type="spellEnd"/>
      <w:r>
        <w:rPr>
          <w:rFonts w:ascii="Times New Roman" w:eastAsia="Georgia" w:hAnsi="Times New Roman" w:cs="Times New Roman"/>
          <w:sz w:val="24"/>
          <w:szCs w:val="24"/>
        </w:rPr>
        <w:t>. Окажите помощь, если Вас об этом просят.</w:t>
      </w:r>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22. Заявки на участие.</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22.1. Заявка будет открыта в </w:t>
      </w:r>
      <w:r w:rsidR="0019483C">
        <w:rPr>
          <w:rFonts w:ascii="Times New Roman" w:eastAsia="Georgia" w:hAnsi="Times New Roman" w:cs="Times New Roman"/>
          <w:sz w:val="24"/>
          <w:szCs w:val="24"/>
        </w:rPr>
        <w:t>июн</w:t>
      </w:r>
      <w:r w:rsidR="00334E1B">
        <w:rPr>
          <w:rFonts w:ascii="Times New Roman" w:eastAsia="Georgia" w:hAnsi="Times New Roman" w:cs="Times New Roman"/>
          <w:sz w:val="24"/>
          <w:szCs w:val="24"/>
        </w:rPr>
        <w:t xml:space="preserve">е </w:t>
      </w:r>
      <w:r>
        <w:rPr>
          <w:rFonts w:ascii="Times New Roman" w:eastAsia="Georgia" w:hAnsi="Times New Roman" w:cs="Times New Roman"/>
          <w:sz w:val="24"/>
          <w:szCs w:val="24"/>
        </w:rPr>
        <w:t>202</w:t>
      </w:r>
      <w:r w:rsidR="00D06898">
        <w:rPr>
          <w:rFonts w:ascii="Times New Roman" w:eastAsia="Georgia" w:hAnsi="Times New Roman" w:cs="Times New Roman"/>
          <w:sz w:val="24"/>
          <w:szCs w:val="24"/>
        </w:rPr>
        <w:t>5</w:t>
      </w:r>
      <w:r>
        <w:rPr>
          <w:rFonts w:ascii="Times New Roman" w:eastAsia="Georgia" w:hAnsi="Times New Roman" w:cs="Times New Roman"/>
          <w:sz w:val="24"/>
          <w:szCs w:val="24"/>
        </w:rPr>
        <w:t xml:space="preserve"> года.</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22.2. Для участия в соревнованиях участник должен подать предварительную заявку на сайте </w:t>
      </w:r>
      <w:hyperlink r:id="rId13" w:history="1">
        <w:r w:rsidR="0019483C" w:rsidRPr="008C5FB9">
          <w:rPr>
            <w:rStyle w:val="afe"/>
            <w:rFonts w:ascii="Times New Roman" w:eastAsia="Georgia" w:hAnsi="Times New Roman" w:cs="Times New Roman"/>
            <w:sz w:val="24"/>
            <w:szCs w:val="24"/>
          </w:rPr>
          <w:t>https://orgeo.ru/event/40548</w:t>
        </w:r>
      </w:hyperlink>
      <w:r w:rsidR="0019483C">
        <w:rPr>
          <w:rFonts w:ascii="Times New Roman" w:eastAsia="Georgia" w:hAnsi="Times New Roman" w:cs="Times New Roman"/>
          <w:sz w:val="24"/>
          <w:szCs w:val="24"/>
        </w:rPr>
        <w:t xml:space="preserve"> </w:t>
      </w:r>
      <w:r>
        <w:rPr>
          <w:rFonts w:ascii="Times New Roman" w:eastAsia="Georgia" w:hAnsi="Times New Roman" w:cs="Times New Roman"/>
          <w:sz w:val="24"/>
          <w:szCs w:val="24"/>
        </w:rPr>
        <w:t>и оплатить заявку.</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В заявке необходимо указать фамилию и имя участника, название команды, город (населенный пункт), формат и класс участия, дату рождения, e-</w:t>
      </w:r>
      <w:proofErr w:type="spellStart"/>
      <w:r>
        <w:rPr>
          <w:rFonts w:ascii="Times New Roman" w:eastAsia="Georgia" w:hAnsi="Times New Roman" w:cs="Times New Roman"/>
          <w:sz w:val="24"/>
          <w:szCs w:val="24"/>
        </w:rPr>
        <w:t>mail</w:t>
      </w:r>
      <w:proofErr w:type="spellEnd"/>
      <w:r>
        <w:rPr>
          <w:rFonts w:ascii="Times New Roman" w:eastAsia="Georgia" w:hAnsi="Times New Roman" w:cs="Times New Roman"/>
          <w:sz w:val="24"/>
          <w:szCs w:val="24"/>
        </w:rPr>
        <w:t>, мобильный телефон, номер чипа SFR (любой по выбору) или необходимость аренды чипа.</w:t>
      </w:r>
    </w:p>
    <w:p w:rsidR="000711B2" w:rsidRDefault="004C4F4A">
      <w:pPr>
        <w:pStyle w:val="12"/>
        <w:ind w:firstLine="720"/>
        <w:jc w:val="both"/>
        <w:rPr>
          <w:rFonts w:ascii="Times New Roman" w:eastAsia="Georgia" w:hAnsi="Times New Roman" w:cs="Times New Roman"/>
          <w:b/>
          <w:bCs/>
          <w:color w:val="FF0000"/>
          <w:sz w:val="24"/>
          <w:szCs w:val="24"/>
        </w:rPr>
      </w:pPr>
      <w:r>
        <w:rPr>
          <w:rFonts w:ascii="Times New Roman" w:eastAsia="Georgia" w:hAnsi="Times New Roman" w:cs="Times New Roman"/>
          <w:b/>
          <w:bCs/>
          <w:color w:val="FF0000"/>
          <w:sz w:val="24"/>
          <w:szCs w:val="24"/>
        </w:rPr>
        <w:t xml:space="preserve">Срок подачи предварительных заявок до </w:t>
      </w:r>
      <w:r w:rsidR="00426B45">
        <w:rPr>
          <w:rFonts w:ascii="Times New Roman" w:eastAsia="Georgia" w:hAnsi="Times New Roman" w:cs="Times New Roman"/>
          <w:b/>
          <w:bCs/>
          <w:color w:val="FF0000"/>
          <w:sz w:val="24"/>
          <w:szCs w:val="24"/>
        </w:rPr>
        <w:t>06</w:t>
      </w:r>
      <w:r w:rsidR="00334E1B">
        <w:rPr>
          <w:rFonts w:ascii="Times New Roman" w:eastAsia="Georgia" w:hAnsi="Times New Roman" w:cs="Times New Roman"/>
          <w:b/>
          <w:bCs/>
          <w:color w:val="FF0000"/>
          <w:sz w:val="24"/>
          <w:szCs w:val="24"/>
        </w:rPr>
        <w:t xml:space="preserve"> </w:t>
      </w:r>
      <w:r w:rsidR="00D06898">
        <w:rPr>
          <w:rFonts w:ascii="Times New Roman" w:eastAsia="Georgia" w:hAnsi="Times New Roman" w:cs="Times New Roman"/>
          <w:b/>
          <w:bCs/>
          <w:color w:val="FF0000"/>
          <w:sz w:val="24"/>
          <w:szCs w:val="24"/>
        </w:rPr>
        <w:t>а</w:t>
      </w:r>
      <w:r w:rsidR="00426B45">
        <w:rPr>
          <w:rFonts w:ascii="Times New Roman" w:eastAsia="Georgia" w:hAnsi="Times New Roman" w:cs="Times New Roman"/>
          <w:b/>
          <w:bCs/>
          <w:color w:val="FF0000"/>
          <w:sz w:val="24"/>
          <w:szCs w:val="24"/>
        </w:rPr>
        <w:t>вгуста</w:t>
      </w:r>
      <w:r>
        <w:rPr>
          <w:rFonts w:ascii="Times New Roman" w:eastAsia="Georgia" w:hAnsi="Times New Roman" w:cs="Times New Roman"/>
          <w:b/>
          <w:bCs/>
          <w:color w:val="FF0000"/>
          <w:sz w:val="24"/>
          <w:szCs w:val="24"/>
        </w:rPr>
        <w:t xml:space="preserve"> 202</w:t>
      </w:r>
      <w:r w:rsidR="00D06898">
        <w:rPr>
          <w:rFonts w:ascii="Times New Roman" w:eastAsia="Georgia" w:hAnsi="Times New Roman" w:cs="Times New Roman"/>
          <w:b/>
          <w:bCs/>
          <w:color w:val="FF0000"/>
          <w:sz w:val="24"/>
          <w:szCs w:val="24"/>
        </w:rPr>
        <w:t>5</w:t>
      </w:r>
      <w:r>
        <w:rPr>
          <w:rFonts w:ascii="Times New Roman" w:eastAsia="Georgia" w:hAnsi="Times New Roman" w:cs="Times New Roman"/>
          <w:b/>
          <w:bCs/>
          <w:color w:val="FF0000"/>
          <w:sz w:val="24"/>
          <w:szCs w:val="24"/>
        </w:rPr>
        <w:t xml:space="preserve"> года до 2</w:t>
      </w:r>
      <w:r w:rsidR="001D766D">
        <w:rPr>
          <w:rFonts w:ascii="Times New Roman" w:eastAsia="Georgia" w:hAnsi="Times New Roman" w:cs="Times New Roman"/>
          <w:b/>
          <w:bCs/>
          <w:color w:val="FF0000"/>
          <w:sz w:val="24"/>
          <w:szCs w:val="24"/>
        </w:rPr>
        <w:t>3.55</w:t>
      </w:r>
      <w:r>
        <w:rPr>
          <w:rFonts w:ascii="Times New Roman" w:eastAsia="Georgia" w:hAnsi="Times New Roman" w:cs="Times New Roman"/>
          <w:b/>
          <w:bCs/>
          <w:color w:val="FF0000"/>
          <w:sz w:val="24"/>
          <w:szCs w:val="24"/>
        </w:rPr>
        <w:t>.</w:t>
      </w:r>
    </w:p>
    <w:p w:rsidR="000711B2" w:rsidRDefault="004C4F4A">
      <w:pPr>
        <w:pStyle w:val="12"/>
        <w:ind w:firstLine="720"/>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22.3. Участники дают согласие на обработку и хранение предоставленных ими персональных данных, а также, на осуществление организаторами фото и видеосъемки во время проведения соревнований и их публикацию.</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22.4. На месте соревнований регистрация участников всех </w:t>
      </w:r>
      <w:r w:rsidR="00334E1B">
        <w:rPr>
          <w:rFonts w:ascii="Times New Roman" w:eastAsia="Georgia" w:hAnsi="Times New Roman" w:cs="Times New Roman"/>
          <w:sz w:val="24"/>
          <w:szCs w:val="24"/>
        </w:rPr>
        <w:t>форматов</w:t>
      </w:r>
      <w:r>
        <w:rPr>
          <w:rFonts w:ascii="Times New Roman" w:eastAsia="Georgia" w:hAnsi="Times New Roman" w:cs="Times New Roman"/>
          <w:sz w:val="24"/>
          <w:szCs w:val="24"/>
        </w:rPr>
        <w:t xml:space="preserve">, подавших предварительные заявки, будет осуществляться в Центре соревнований </w:t>
      </w:r>
      <w:r w:rsidR="00426B45">
        <w:rPr>
          <w:rFonts w:ascii="Times New Roman" w:eastAsia="Georgia" w:hAnsi="Times New Roman" w:cs="Times New Roman"/>
          <w:sz w:val="24"/>
          <w:szCs w:val="24"/>
        </w:rPr>
        <w:t>09 августа</w:t>
      </w:r>
      <w:r w:rsidR="00334E1B">
        <w:rPr>
          <w:rFonts w:ascii="Times New Roman" w:eastAsia="Georgia" w:hAnsi="Times New Roman" w:cs="Times New Roman"/>
          <w:sz w:val="24"/>
          <w:szCs w:val="24"/>
        </w:rPr>
        <w:t xml:space="preserve"> 202</w:t>
      </w:r>
      <w:r w:rsidR="00D7737D">
        <w:rPr>
          <w:rFonts w:ascii="Times New Roman" w:eastAsia="Georgia" w:hAnsi="Times New Roman" w:cs="Times New Roman"/>
          <w:sz w:val="24"/>
          <w:szCs w:val="24"/>
        </w:rPr>
        <w:t>5</w:t>
      </w:r>
      <w:r w:rsidR="00334E1B">
        <w:rPr>
          <w:rFonts w:ascii="Times New Roman" w:eastAsia="Georgia" w:hAnsi="Times New Roman" w:cs="Times New Roman"/>
          <w:sz w:val="24"/>
          <w:szCs w:val="24"/>
        </w:rPr>
        <w:t xml:space="preserve"> года с </w:t>
      </w:r>
      <w:r w:rsidR="00D7737D">
        <w:rPr>
          <w:rFonts w:ascii="Times New Roman" w:eastAsia="Georgia" w:hAnsi="Times New Roman" w:cs="Times New Roman"/>
          <w:sz w:val="24"/>
          <w:szCs w:val="24"/>
        </w:rPr>
        <w:t>10.0</w:t>
      </w:r>
      <w:r w:rsidR="00334E1B">
        <w:rPr>
          <w:rFonts w:ascii="Times New Roman" w:eastAsia="Georgia" w:hAnsi="Times New Roman" w:cs="Times New Roman"/>
          <w:sz w:val="24"/>
          <w:szCs w:val="24"/>
        </w:rPr>
        <w:t>0 до 11.30</w:t>
      </w:r>
      <w:r>
        <w:rPr>
          <w:rFonts w:ascii="Times New Roman" w:eastAsia="Georgia" w:hAnsi="Times New Roman" w:cs="Times New Roman"/>
          <w:sz w:val="24"/>
          <w:szCs w:val="24"/>
        </w:rPr>
        <w:t>.</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Для регистрации участнику необходимо:</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сообщить номер участника, указанный в протоколе, который будет размещен на страничке соревнований «</w:t>
      </w:r>
      <w:proofErr w:type="spellStart"/>
      <w:r>
        <w:rPr>
          <w:rFonts w:ascii="Times New Roman" w:eastAsia="Georgia" w:hAnsi="Times New Roman" w:cs="Times New Roman"/>
          <w:sz w:val="24"/>
          <w:szCs w:val="24"/>
        </w:rPr>
        <w:t>ВКонтакте</w:t>
      </w:r>
      <w:proofErr w:type="spellEnd"/>
      <w:r>
        <w:rPr>
          <w:rFonts w:ascii="Times New Roman" w:eastAsia="Georgia" w:hAnsi="Times New Roman" w:cs="Times New Roman"/>
          <w:sz w:val="24"/>
          <w:szCs w:val="24"/>
        </w:rPr>
        <w:t>», а также вывешен в Центре соревнований, либо сообщить фамилию участника;</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представить заполненный бланк расписки об ответственности (Приложение 1);</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предоставить собственный чип для очистки и нумерации.</w:t>
      </w:r>
    </w:p>
    <w:p w:rsidR="000711B2" w:rsidRDefault="004C4F4A">
      <w:pPr>
        <w:pStyle w:val="12"/>
        <w:ind w:firstLine="720"/>
        <w:jc w:val="both"/>
        <w:rPr>
          <w:rFonts w:ascii="Times New Roman" w:eastAsia="Georgia" w:hAnsi="Times New Roman" w:cs="Times New Roman"/>
          <w:color w:val="auto"/>
          <w:sz w:val="24"/>
          <w:szCs w:val="24"/>
        </w:rPr>
      </w:pPr>
      <w:r>
        <w:rPr>
          <w:rFonts w:ascii="Times New Roman" w:eastAsia="Georgia" w:hAnsi="Times New Roman" w:cs="Times New Roman"/>
          <w:sz w:val="24"/>
          <w:szCs w:val="24"/>
        </w:rPr>
        <w:t xml:space="preserve">22.5. Без подачи предварительной заявки регистрация участников будет осуществляться только при наличии свободных карт в Центре соревнований </w:t>
      </w:r>
      <w:r w:rsidR="00426B45" w:rsidRPr="00426B45">
        <w:rPr>
          <w:rFonts w:ascii="Times New Roman" w:eastAsia="Georgia" w:hAnsi="Times New Roman" w:cs="Times New Roman"/>
          <w:sz w:val="24"/>
          <w:szCs w:val="24"/>
        </w:rPr>
        <w:t xml:space="preserve">09 августа </w:t>
      </w:r>
      <w:r w:rsidR="00334E1B">
        <w:rPr>
          <w:rFonts w:ascii="Times New Roman" w:eastAsia="Georgia" w:hAnsi="Times New Roman" w:cs="Times New Roman"/>
          <w:sz w:val="24"/>
          <w:szCs w:val="24"/>
        </w:rPr>
        <w:t>202</w:t>
      </w:r>
      <w:r w:rsidR="00D7737D">
        <w:rPr>
          <w:rFonts w:ascii="Times New Roman" w:eastAsia="Georgia" w:hAnsi="Times New Roman" w:cs="Times New Roman"/>
          <w:sz w:val="24"/>
          <w:szCs w:val="24"/>
        </w:rPr>
        <w:t>5</w:t>
      </w:r>
      <w:r w:rsidR="00334E1B">
        <w:rPr>
          <w:rFonts w:ascii="Times New Roman" w:eastAsia="Georgia" w:hAnsi="Times New Roman" w:cs="Times New Roman"/>
          <w:sz w:val="24"/>
          <w:szCs w:val="24"/>
        </w:rPr>
        <w:t xml:space="preserve"> года с </w:t>
      </w:r>
      <w:r w:rsidR="00D7737D">
        <w:rPr>
          <w:rFonts w:ascii="Times New Roman" w:eastAsia="Georgia" w:hAnsi="Times New Roman" w:cs="Times New Roman"/>
          <w:sz w:val="24"/>
          <w:szCs w:val="24"/>
        </w:rPr>
        <w:t>10.0</w:t>
      </w:r>
      <w:r w:rsidR="00334E1B">
        <w:rPr>
          <w:rFonts w:ascii="Times New Roman" w:eastAsia="Georgia" w:hAnsi="Times New Roman" w:cs="Times New Roman"/>
          <w:sz w:val="24"/>
          <w:szCs w:val="24"/>
        </w:rPr>
        <w:t xml:space="preserve">0 до 11.30 </w:t>
      </w:r>
      <w:r>
        <w:rPr>
          <w:rFonts w:ascii="Times New Roman" w:eastAsia="Georgia" w:hAnsi="Times New Roman" w:cs="Times New Roman"/>
          <w:b/>
          <w:color w:val="auto"/>
          <w:sz w:val="24"/>
          <w:szCs w:val="24"/>
          <w:u w:val="single"/>
        </w:rPr>
        <w:t>(см. размер заявочного взноса на дату оплаты – пункт 23.1 настоящего Положения).</w:t>
      </w:r>
    </w:p>
    <w:p w:rsidR="000711B2" w:rsidRDefault="004C4F4A">
      <w:pPr>
        <w:pStyle w:val="12"/>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lastRenderedPageBreak/>
        <w:t>22.6. Уважаемые участники настоятельно рекомендуем Вам заблаговременную подачу заявки (на сайте), что сделает процедуру регистрации на месте соревнований максимально быстрой и удобной!</w:t>
      </w:r>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23. Финансирование.</w:t>
      </w:r>
    </w:p>
    <w:p w:rsidR="000711B2" w:rsidRDefault="004C4F4A">
      <w:pPr>
        <w:pBdr>
          <w:top w:val="nil"/>
          <w:left w:val="nil"/>
          <w:right w:val="nil"/>
          <w:between w:val="nil"/>
        </w:pBdr>
        <w:spacing w:line="240" w:lineRule="auto"/>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23.1. Соревнования проводятся на основе частичной самоокупаемости и спонсорских средств. </w:t>
      </w:r>
      <w:r>
        <w:rPr>
          <w:rFonts w:ascii="Times New Roman" w:eastAsia="Georgia" w:hAnsi="Times New Roman" w:cs="Times New Roman"/>
          <w:b/>
          <w:sz w:val="24"/>
          <w:szCs w:val="24"/>
        </w:rPr>
        <w:t xml:space="preserve">Размер заявочного взноса зависит </w:t>
      </w:r>
      <w:r>
        <w:rPr>
          <w:rFonts w:ascii="Times New Roman" w:eastAsia="Georgia" w:hAnsi="Times New Roman" w:cs="Times New Roman"/>
          <w:b/>
          <w:color w:val="FF0000"/>
          <w:sz w:val="24"/>
          <w:szCs w:val="24"/>
          <w:u w:val="single"/>
        </w:rPr>
        <w:t>от даты оплаты</w:t>
      </w:r>
      <w:r>
        <w:rPr>
          <w:rFonts w:ascii="Times New Roman" w:eastAsia="Georgia" w:hAnsi="Times New Roman" w:cs="Times New Roman"/>
          <w:b/>
          <w:color w:val="FF0000"/>
          <w:sz w:val="24"/>
          <w:szCs w:val="24"/>
        </w:rPr>
        <w:t xml:space="preserve"> </w:t>
      </w:r>
      <w:r>
        <w:rPr>
          <w:rFonts w:ascii="Times New Roman" w:eastAsia="Georgia" w:hAnsi="Times New Roman" w:cs="Times New Roman"/>
          <w:b/>
          <w:sz w:val="24"/>
          <w:szCs w:val="24"/>
        </w:rPr>
        <w:t>и приведен ниже в таблице.</w:t>
      </w:r>
      <w:r>
        <w:rPr>
          <w:rFonts w:ascii="Times New Roman" w:eastAsia="Georgia" w:hAnsi="Times New Roman" w:cs="Times New Roman"/>
          <w:sz w:val="24"/>
          <w:szCs w:val="24"/>
        </w:rPr>
        <w:t xml:space="preserve"> Взнос каждого участника соревнований включает в себя оплату индивидуальной карты с дистанцией, судейского компьютерного сопровождения, питания в центре соревнований после финиша. Часть средств направляется в призовой фонд. </w:t>
      </w:r>
    </w:p>
    <w:p w:rsidR="000711B2" w:rsidRDefault="000711B2">
      <w:pPr>
        <w:pBdr>
          <w:top w:val="nil"/>
          <w:left w:val="nil"/>
          <w:right w:val="nil"/>
          <w:between w:val="nil"/>
        </w:pBdr>
        <w:spacing w:line="240" w:lineRule="auto"/>
        <w:ind w:firstLine="720"/>
        <w:jc w:val="both"/>
        <w:rPr>
          <w:rFonts w:ascii="Times New Roman" w:eastAsia="Georgia" w:hAnsi="Times New Roman" w:cs="Times New Roman"/>
          <w:sz w:val="24"/>
          <w:szCs w:val="24"/>
        </w:rPr>
      </w:pPr>
    </w:p>
    <w:tbl>
      <w:tblPr>
        <w:tblStyle w:val="aff"/>
        <w:tblW w:w="9854" w:type="dxa"/>
        <w:tblLook w:val="04A0" w:firstRow="1" w:lastRow="0" w:firstColumn="1" w:lastColumn="0" w:noHBand="0" w:noVBand="1"/>
      </w:tblPr>
      <w:tblGrid>
        <w:gridCol w:w="4503"/>
        <w:gridCol w:w="5351"/>
      </w:tblGrid>
      <w:tr w:rsidR="002E244A" w:rsidTr="002E244A">
        <w:tc>
          <w:tcPr>
            <w:tcW w:w="4503" w:type="dxa"/>
            <w:vMerge w:val="restart"/>
            <w:vAlign w:val="center"/>
          </w:tcPr>
          <w:p w:rsidR="002E244A" w:rsidRDefault="002E244A">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b/>
                <w:sz w:val="24"/>
                <w:szCs w:val="24"/>
              </w:rPr>
            </w:pPr>
            <w:r>
              <w:rPr>
                <w:rFonts w:ascii="Times New Roman" w:eastAsia="Georgia" w:hAnsi="Times New Roman" w:cs="Times New Roman"/>
                <w:b/>
                <w:sz w:val="24"/>
                <w:szCs w:val="24"/>
              </w:rPr>
              <w:t>Дата регистрации и оплаты</w:t>
            </w:r>
          </w:p>
        </w:tc>
        <w:tc>
          <w:tcPr>
            <w:tcW w:w="5351" w:type="dxa"/>
          </w:tcPr>
          <w:p w:rsidR="002E244A" w:rsidRDefault="002E244A">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b/>
                <w:sz w:val="24"/>
                <w:szCs w:val="24"/>
              </w:rPr>
            </w:pPr>
            <w:r>
              <w:rPr>
                <w:rFonts w:ascii="Times New Roman" w:eastAsia="Georgia" w:hAnsi="Times New Roman" w:cs="Times New Roman"/>
                <w:b/>
                <w:sz w:val="24"/>
                <w:szCs w:val="24"/>
              </w:rPr>
              <w:t>Размер взноса с одного участника (руб.)</w:t>
            </w:r>
          </w:p>
        </w:tc>
      </w:tr>
      <w:tr w:rsidR="00D7737D" w:rsidTr="00EB60E8">
        <w:tc>
          <w:tcPr>
            <w:tcW w:w="4503" w:type="dxa"/>
            <w:vMerge/>
          </w:tcPr>
          <w:p w:rsidR="00D7737D" w:rsidRDefault="00D7737D">
            <w:pPr>
              <w:pStyle w:val="12"/>
              <w:pBdr>
                <w:top w:val="none" w:sz="4" w:space="0" w:color="auto"/>
                <w:left w:val="none" w:sz="4" w:space="0" w:color="auto"/>
                <w:bottom w:val="none" w:sz="4" w:space="0" w:color="auto"/>
                <w:right w:val="none" w:sz="4" w:space="0" w:color="auto"/>
                <w:between w:val="none" w:sz="4" w:space="0" w:color="auto"/>
              </w:pBdr>
              <w:jc w:val="both"/>
              <w:rPr>
                <w:rFonts w:ascii="Times New Roman" w:eastAsia="Georgia" w:hAnsi="Times New Roman" w:cs="Times New Roman"/>
                <w:sz w:val="24"/>
                <w:szCs w:val="24"/>
              </w:rPr>
            </w:pPr>
          </w:p>
        </w:tc>
        <w:tc>
          <w:tcPr>
            <w:tcW w:w="5351" w:type="dxa"/>
          </w:tcPr>
          <w:p w:rsidR="00D7737D" w:rsidRDefault="00D7737D" w:rsidP="00D7737D">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b/>
              </w:rPr>
            </w:pPr>
            <w:r>
              <w:rPr>
                <w:rFonts w:ascii="Times New Roman" w:eastAsia="Georgia" w:hAnsi="Times New Roman" w:cs="Times New Roman"/>
                <w:b/>
              </w:rPr>
              <w:t xml:space="preserve">формат Бег и </w:t>
            </w:r>
            <w:proofErr w:type="gramStart"/>
            <w:r>
              <w:rPr>
                <w:rFonts w:ascii="Times New Roman" w:eastAsia="Georgia" w:hAnsi="Times New Roman" w:cs="Times New Roman"/>
                <w:b/>
              </w:rPr>
              <w:t>Вело</w:t>
            </w:r>
            <w:proofErr w:type="gramEnd"/>
            <w:r>
              <w:rPr>
                <w:rFonts w:ascii="Times New Roman" w:eastAsia="Georgia" w:hAnsi="Times New Roman" w:cs="Times New Roman"/>
                <w:b/>
              </w:rPr>
              <w:t xml:space="preserve"> 4 часа</w:t>
            </w:r>
          </w:p>
        </w:tc>
      </w:tr>
      <w:tr w:rsidR="00D7737D" w:rsidTr="002E3985">
        <w:tc>
          <w:tcPr>
            <w:tcW w:w="4503" w:type="dxa"/>
          </w:tcPr>
          <w:p w:rsidR="00D7737D" w:rsidRDefault="00D7737D" w:rsidP="00426B45">
            <w:pPr>
              <w:pStyle w:val="12"/>
              <w:pBdr>
                <w:top w:val="none" w:sz="4" w:space="0" w:color="auto"/>
                <w:left w:val="none" w:sz="4" w:space="0" w:color="auto"/>
                <w:bottom w:val="none" w:sz="4" w:space="0" w:color="auto"/>
                <w:right w:val="none" w:sz="4" w:space="0" w:color="auto"/>
                <w:between w:val="none" w:sz="4" w:space="0" w:color="auto"/>
              </w:pBdr>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до </w:t>
            </w:r>
            <w:r w:rsidR="00426B45">
              <w:rPr>
                <w:rFonts w:ascii="Times New Roman" w:eastAsia="Georgia" w:hAnsi="Times New Roman" w:cs="Times New Roman"/>
                <w:sz w:val="24"/>
                <w:szCs w:val="24"/>
              </w:rPr>
              <w:t>20</w:t>
            </w:r>
            <w:r>
              <w:rPr>
                <w:rFonts w:ascii="Times New Roman" w:eastAsia="Georgia" w:hAnsi="Times New Roman" w:cs="Times New Roman"/>
                <w:sz w:val="24"/>
                <w:szCs w:val="24"/>
              </w:rPr>
              <w:t>.0</w:t>
            </w:r>
            <w:r w:rsidR="00426B45">
              <w:rPr>
                <w:rFonts w:ascii="Times New Roman" w:eastAsia="Georgia" w:hAnsi="Times New Roman" w:cs="Times New Roman"/>
                <w:sz w:val="24"/>
                <w:szCs w:val="24"/>
              </w:rPr>
              <w:t>7</w:t>
            </w:r>
            <w:r>
              <w:rPr>
                <w:rFonts w:ascii="Times New Roman" w:eastAsia="Georgia" w:hAnsi="Times New Roman" w:cs="Times New Roman"/>
                <w:sz w:val="24"/>
                <w:szCs w:val="24"/>
              </w:rPr>
              <w:t>.2025 г. /включительно/</w:t>
            </w:r>
          </w:p>
        </w:tc>
        <w:tc>
          <w:tcPr>
            <w:tcW w:w="5351" w:type="dxa"/>
            <w:vAlign w:val="center"/>
          </w:tcPr>
          <w:p w:rsidR="00D7737D" w:rsidRDefault="007D4447" w:rsidP="00334E1B">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15</w:t>
            </w:r>
            <w:r w:rsidR="00D7737D">
              <w:rPr>
                <w:rFonts w:ascii="Times New Roman" w:eastAsia="Georgia" w:hAnsi="Times New Roman" w:cs="Times New Roman"/>
                <w:sz w:val="24"/>
                <w:szCs w:val="24"/>
              </w:rPr>
              <w:t>00</w:t>
            </w:r>
          </w:p>
        </w:tc>
      </w:tr>
      <w:tr w:rsidR="00D7737D" w:rsidTr="00327FD8">
        <w:tc>
          <w:tcPr>
            <w:tcW w:w="4503" w:type="dxa"/>
          </w:tcPr>
          <w:p w:rsidR="00D7737D" w:rsidRDefault="00D7737D" w:rsidP="00426B45">
            <w:pPr>
              <w:pStyle w:val="12"/>
              <w:pBdr>
                <w:top w:val="none" w:sz="4" w:space="0" w:color="auto"/>
                <w:left w:val="none" w:sz="4" w:space="0" w:color="auto"/>
                <w:bottom w:val="none" w:sz="4" w:space="0" w:color="auto"/>
                <w:right w:val="none" w:sz="4" w:space="0" w:color="auto"/>
                <w:between w:val="none" w:sz="4" w:space="0" w:color="auto"/>
              </w:pBdr>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до </w:t>
            </w:r>
            <w:r w:rsidR="00426B45">
              <w:rPr>
                <w:rFonts w:ascii="Times New Roman" w:eastAsia="Georgia" w:hAnsi="Times New Roman" w:cs="Times New Roman"/>
                <w:sz w:val="24"/>
                <w:szCs w:val="24"/>
              </w:rPr>
              <w:t>06</w:t>
            </w:r>
            <w:r>
              <w:rPr>
                <w:rFonts w:ascii="Times New Roman" w:eastAsia="Georgia" w:hAnsi="Times New Roman" w:cs="Times New Roman"/>
                <w:sz w:val="24"/>
                <w:szCs w:val="24"/>
              </w:rPr>
              <w:t>.0</w:t>
            </w:r>
            <w:r w:rsidR="00426B45">
              <w:rPr>
                <w:rFonts w:ascii="Times New Roman" w:eastAsia="Georgia" w:hAnsi="Times New Roman" w:cs="Times New Roman"/>
                <w:sz w:val="24"/>
                <w:szCs w:val="24"/>
              </w:rPr>
              <w:t>8</w:t>
            </w:r>
            <w:r>
              <w:rPr>
                <w:rFonts w:ascii="Times New Roman" w:eastAsia="Georgia" w:hAnsi="Times New Roman" w:cs="Times New Roman"/>
                <w:sz w:val="24"/>
                <w:szCs w:val="24"/>
              </w:rPr>
              <w:t>.2025 г. /до 23.55/</w:t>
            </w:r>
          </w:p>
        </w:tc>
        <w:tc>
          <w:tcPr>
            <w:tcW w:w="5351" w:type="dxa"/>
            <w:vAlign w:val="center"/>
          </w:tcPr>
          <w:p w:rsidR="00D7737D" w:rsidRDefault="007D4447" w:rsidP="00334E1B">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20</w:t>
            </w:r>
            <w:r w:rsidR="00D7737D">
              <w:rPr>
                <w:rFonts w:ascii="Times New Roman" w:eastAsia="Georgia" w:hAnsi="Times New Roman" w:cs="Times New Roman"/>
                <w:sz w:val="24"/>
                <w:szCs w:val="24"/>
              </w:rPr>
              <w:t>00</w:t>
            </w:r>
          </w:p>
        </w:tc>
      </w:tr>
      <w:tr w:rsidR="00D7737D" w:rsidTr="0005308E">
        <w:tc>
          <w:tcPr>
            <w:tcW w:w="4503" w:type="dxa"/>
          </w:tcPr>
          <w:p w:rsidR="00D7737D" w:rsidRDefault="00426B45" w:rsidP="00426B45">
            <w:pPr>
              <w:pStyle w:val="12"/>
              <w:pBdr>
                <w:top w:val="none" w:sz="4" w:space="0" w:color="auto"/>
                <w:left w:val="none" w:sz="4" w:space="0" w:color="auto"/>
                <w:bottom w:val="none" w:sz="4" w:space="0" w:color="auto"/>
                <w:right w:val="none" w:sz="4" w:space="0" w:color="auto"/>
                <w:between w:val="none" w:sz="4" w:space="0" w:color="auto"/>
              </w:pBdr>
              <w:jc w:val="both"/>
              <w:rPr>
                <w:rFonts w:ascii="Times New Roman" w:eastAsia="Georgia" w:hAnsi="Times New Roman" w:cs="Times New Roman"/>
                <w:sz w:val="24"/>
                <w:szCs w:val="24"/>
              </w:rPr>
            </w:pPr>
            <w:r>
              <w:rPr>
                <w:rFonts w:ascii="Times New Roman" w:eastAsia="Georgia" w:hAnsi="Times New Roman" w:cs="Times New Roman"/>
                <w:sz w:val="24"/>
                <w:szCs w:val="24"/>
              </w:rPr>
              <w:t>09</w:t>
            </w:r>
            <w:r w:rsidR="00D7737D">
              <w:rPr>
                <w:rFonts w:ascii="Times New Roman" w:eastAsia="Georgia" w:hAnsi="Times New Roman" w:cs="Times New Roman"/>
                <w:sz w:val="24"/>
                <w:szCs w:val="24"/>
              </w:rPr>
              <w:t>.0</w:t>
            </w:r>
            <w:r>
              <w:rPr>
                <w:rFonts w:ascii="Times New Roman" w:eastAsia="Georgia" w:hAnsi="Times New Roman" w:cs="Times New Roman"/>
                <w:sz w:val="24"/>
                <w:szCs w:val="24"/>
              </w:rPr>
              <w:t>8</w:t>
            </w:r>
            <w:r w:rsidR="00D7737D">
              <w:rPr>
                <w:rFonts w:ascii="Times New Roman" w:eastAsia="Georgia" w:hAnsi="Times New Roman" w:cs="Times New Roman"/>
                <w:sz w:val="24"/>
                <w:szCs w:val="24"/>
              </w:rPr>
              <w:t>.2025 г. /в день соревнований/</w:t>
            </w:r>
          </w:p>
        </w:tc>
        <w:tc>
          <w:tcPr>
            <w:tcW w:w="5351" w:type="dxa"/>
            <w:vAlign w:val="center"/>
          </w:tcPr>
          <w:p w:rsidR="00D7737D" w:rsidRDefault="007D4447">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25</w:t>
            </w:r>
            <w:r w:rsidR="00D7737D">
              <w:rPr>
                <w:rFonts w:ascii="Times New Roman" w:eastAsia="Georgia" w:hAnsi="Times New Roman" w:cs="Times New Roman"/>
                <w:sz w:val="24"/>
                <w:szCs w:val="24"/>
              </w:rPr>
              <w:t>00</w:t>
            </w:r>
          </w:p>
        </w:tc>
      </w:tr>
      <w:tr w:rsidR="00D7737D" w:rsidTr="00685850">
        <w:tc>
          <w:tcPr>
            <w:tcW w:w="4503" w:type="dxa"/>
          </w:tcPr>
          <w:p w:rsidR="00D7737D" w:rsidRDefault="00D7737D">
            <w:pPr>
              <w:pStyle w:val="12"/>
              <w:pBdr>
                <w:top w:val="none" w:sz="4" w:space="0" w:color="auto"/>
                <w:left w:val="none" w:sz="4" w:space="0" w:color="auto"/>
                <w:bottom w:val="none" w:sz="4" w:space="0" w:color="auto"/>
                <w:right w:val="none" w:sz="4" w:space="0" w:color="auto"/>
                <w:between w:val="none" w:sz="4" w:space="0" w:color="auto"/>
              </w:pBdr>
              <w:jc w:val="both"/>
              <w:rPr>
                <w:rFonts w:ascii="Times New Roman" w:eastAsia="Georgia" w:hAnsi="Times New Roman" w:cs="Times New Roman"/>
                <w:sz w:val="24"/>
                <w:szCs w:val="24"/>
              </w:rPr>
            </w:pPr>
            <w:r>
              <w:rPr>
                <w:rFonts w:ascii="Times New Roman" w:eastAsia="Georgia" w:hAnsi="Times New Roman" w:cs="Times New Roman"/>
                <w:sz w:val="24"/>
                <w:szCs w:val="24"/>
              </w:rPr>
              <w:t>аренда чипа</w:t>
            </w:r>
          </w:p>
        </w:tc>
        <w:tc>
          <w:tcPr>
            <w:tcW w:w="5351" w:type="dxa"/>
          </w:tcPr>
          <w:p w:rsidR="00D7737D" w:rsidRDefault="00D7737D">
            <w:pPr>
              <w:pStyle w:val="12"/>
              <w:pBdr>
                <w:top w:val="none" w:sz="4" w:space="0" w:color="auto"/>
                <w:left w:val="none" w:sz="4" w:space="0" w:color="auto"/>
                <w:bottom w:val="none" w:sz="4" w:space="0" w:color="auto"/>
                <w:right w:val="none" w:sz="4" w:space="0" w:color="auto"/>
                <w:between w:val="none" w:sz="4" w:space="0" w:color="auto"/>
              </w:pBdr>
              <w:jc w:val="center"/>
              <w:rPr>
                <w:rFonts w:ascii="Times New Roman" w:eastAsia="Georgia" w:hAnsi="Times New Roman" w:cs="Times New Roman"/>
                <w:sz w:val="24"/>
                <w:szCs w:val="24"/>
              </w:rPr>
            </w:pPr>
            <w:r>
              <w:rPr>
                <w:rFonts w:ascii="Times New Roman" w:eastAsia="Georgia" w:hAnsi="Times New Roman" w:cs="Times New Roman"/>
                <w:sz w:val="24"/>
                <w:szCs w:val="24"/>
              </w:rPr>
              <w:t>100</w:t>
            </w:r>
          </w:p>
        </w:tc>
      </w:tr>
    </w:tbl>
    <w:p w:rsidR="00250FE5" w:rsidRDefault="00250FE5">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sidRPr="00250FE5">
        <w:rPr>
          <w:rFonts w:ascii="Times New Roman" w:eastAsia="Georgia" w:hAnsi="Times New Roman" w:cs="Times New Roman"/>
          <w:b/>
          <w:color w:val="FF0000"/>
          <w:sz w:val="24"/>
          <w:szCs w:val="24"/>
        </w:rPr>
        <w:t>23.2. Несовершеннолетние участники, участники в возрасте 60 лет и старше, а также участники с ограниченными возможностями здоровья (инвалиды 1 и 2 группы) оплачивают заявочный взнос со скидкой 500 рублей от размера взноса на соответствующую дату оплаты (см. размер заявочного взноса на дату оплаты – пункт 23.1 настоящего Положения).</w:t>
      </w:r>
    </w:p>
    <w:p w:rsidR="000711B2" w:rsidRDefault="004C4F4A">
      <w:pPr>
        <w:pBdr>
          <w:top w:val="nil"/>
          <w:left w:val="nil"/>
          <w:right w:val="nil"/>
          <w:between w:val="nil"/>
        </w:pBdr>
        <w:spacing w:line="240" w:lineRule="auto"/>
        <w:ind w:firstLine="720"/>
        <w:jc w:val="both"/>
        <w:rPr>
          <w:rFonts w:ascii="Times New Roman" w:eastAsia="Georgia" w:hAnsi="Times New Roman" w:cs="Times New Roman"/>
          <w:sz w:val="24"/>
          <w:szCs w:val="24"/>
          <w:u w:val="single"/>
        </w:rPr>
      </w:pPr>
      <w:r>
        <w:rPr>
          <w:rFonts w:ascii="Times New Roman" w:eastAsia="Georgia" w:hAnsi="Times New Roman" w:cs="Times New Roman"/>
          <w:sz w:val="24"/>
          <w:szCs w:val="24"/>
        </w:rPr>
        <w:t>23.3. Заявочный взнос может быть оплачен:</w:t>
      </w:r>
    </w:p>
    <w:p w:rsidR="000711B2" w:rsidRDefault="004C4F4A">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Pr>
          <w:rFonts w:ascii="Times New Roman" w:eastAsia="Georgia" w:hAnsi="Times New Roman" w:cs="Times New Roman"/>
          <w:sz w:val="24"/>
          <w:szCs w:val="24"/>
        </w:rPr>
        <w:t xml:space="preserve">- переводом на карту «Сбербанка» 2202 2050 7995 3987. После оплаты заявочного взноса следует выслать информацию об оплате (название команды (код заявки) и оплаченную сумму) на электронную почту </w:t>
      </w:r>
      <w:hyperlink r:id="rId14" w:history="1">
        <w:r>
          <w:rPr>
            <w:rStyle w:val="afe"/>
            <w:rFonts w:ascii="Times New Roman" w:eastAsia="Georgia" w:hAnsi="Times New Roman" w:cs="Times New Roman"/>
            <w:sz w:val="24"/>
            <w:szCs w:val="24"/>
            <w:lang w:val="en-US"/>
          </w:rPr>
          <w:t>lugarogein</w:t>
        </w:r>
        <w:r>
          <w:rPr>
            <w:rStyle w:val="afe"/>
            <w:rFonts w:ascii="Times New Roman" w:eastAsia="Georgia" w:hAnsi="Times New Roman" w:cs="Times New Roman"/>
            <w:sz w:val="24"/>
            <w:szCs w:val="24"/>
          </w:rPr>
          <w:t>@</w:t>
        </w:r>
        <w:r>
          <w:rPr>
            <w:rStyle w:val="afe"/>
            <w:rFonts w:ascii="Times New Roman" w:eastAsia="Georgia" w:hAnsi="Times New Roman" w:cs="Times New Roman"/>
            <w:sz w:val="24"/>
            <w:szCs w:val="24"/>
            <w:lang w:val="en-US"/>
          </w:rPr>
          <w:t>mail</w:t>
        </w:r>
        <w:r>
          <w:rPr>
            <w:rStyle w:val="afe"/>
            <w:rFonts w:ascii="Times New Roman" w:eastAsia="Georgia" w:hAnsi="Times New Roman" w:cs="Times New Roman"/>
            <w:sz w:val="24"/>
            <w:szCs w:val="24"/>
          </w:rPr>
          <w:t>.</w:t>
        </w:r>
        <w:r>
          <w:rPr>
            <w:rStyle w:val="afe"/>
            <w:rFonts w:ascii="Times New Roman" w:eastAsia="Georgia" w:hAnsi="Times New Roman" w:cs="Times New Roman"/>
            <w:sz w:val="24"/>
            <w:szCs w:val="24"/>
            <w:lang w:val="en-US"/>
          </w:rPr>
          <w:t>ru</w:t>
        </w:r>
      </w:hyperlink>
      <w:r>
        <w:rPr>
          <w:rFonts w:ascii="Times New Roman" w:eastAsia="Georgia" w:hAnsi="Times New Roman" w:cs="Times New Roman"/>
          <w:color w:val="auto"/>
          <w:sz w:val="24"/>
          <w:szCs w:val="24"/>
        </w:rPr>
        <w:t xml:space="preserve"> или </w:t>
      </w:r>
      <w:r>
        <w:rPr>
          <w:rFonts w:ascii="Times New Roman" w:eastAsia="Georgia" w:hAnsi="Times New Roman" w:cs="Times New Roman"/>
          <w:b/>
          <w:bCs/>
          <w:color w:val="FF0000"/>
          <w:sz w:val="24"/>
          <w:szCs w:val="24"/>
        </w:rPr>
        <w:t>п</w:t>
      </w:r>
      <w:r>
        <w:rPr>
          <w:rFonts w:ascii="Times New Roman" w:eastAsia="Georgia" w:hAnsi="Times New Roman" w:cs="Times New Roman"/>
          <w:b/>
          <w:color w:val="FF0000"/>
          <w:sz w:val="24"/>
          <w:szCs w:val="24"/>
        </w:rPr>
        <w:t>ри переводе через Сбербанк-</w:t>
      </w:r>
      <w:proofErr w:type="gramStart"/>
      <w:r>
        <w:rPr>
          <w:rFonts w:ascii="Times New Roman" w:eastAsia="Georgia" w:hAnsi="Times New Roman" w:cs="Times New Roman"/>
          <w:b/>
          <w:color w:val="FF0000"/>
          <w:sz w:val="24"/>
          <w:szCs w:val="24"/>
        </w:rPr>
        <w:t>Онлайн</w:t>
      </w:r>
      <w:proofErr w:type="gramEnd"/>
      <w:r>
        <w:rPr>
          <w:rFonts w:ascii="Times New Roman" w:eastAsia="Georgia" w:hAnsi="Times New Roman" w:cs="Times New Roman"/>
          <w:b/>
          <w:color w:val="FF0000"/>
          <w:sz w:val="24"/>
          <w:szCs w:val="24"/>
        </w:rPr>
        <w:t xml:space="preserve"> в комментариях следует указать название команды (или код заявки, который будет присвоен после регистрации на сайте </w:t>
      </w:r>
      <w:hyperlink r:id="rId15" w:history="1">
        <w:r w:rsidR="00426B45" w:rsidRPr="00426B45">
          <w:rPr>
            <w:rStyle w:val="afe"/>
            <w:rFonts w:ascii="Times New Roman" w:eastAsia="Georgia" w:hAnsi="Times New Roman" w:cs="Times New Roman"/>
            <w:b/>
            <w:sz w:val="24"/>
            <w:szCs w:val="24"/>
          </w:rPr>
          <w:t>https://orgeo.ru/event/40548</w:t>
        </w:r>
      </w:hyperlink>
      <w:r>
        <w:rPr>
          <w:rFonts w:ascii="Times New Roman" w:eastAsia="Georgia" w:hAnsi="Times New Roman" w:cs="Times New Roman"/>
          <w:b/>
          <w:color w:val="FF0000"/>
          <w:sz w:val="24"/>
          <w:szCs w:val="24"/>
        </w:rPr>
        <w:t>)! И БОЛЬШЕ НИЧЕГО!</w:t>
      </w:r>
    </w:p>
    <w:p w:rsidR="000711B2" w:rsidRDefault="00426B45">
      <w:pPr>
        <w:pBdr>
          <w:top w:val="nil"/>
          <w:left w:val="nil"/>
          <w:right w:val="nil"/>
          <w:between w:val="nil"/>
        </w:pBdr>
        <w:spacing w:line="240" w:lineRule="auto"/>
        <w:ind w:firstLine="720"/>
        <w:jc w:val="both"/>
        <w:rPr>
          <w:rFonts w:ascii="Times New Roman" w:eastAsia="Georgia" w:hAnsi="Times New Roman" w:cs="Times New Roman"/>
          <w:b/>
          <w:bCs/>
          <w:color w:val="FF0000"/>
          <w:sz w:val="24"/>
          <w:szCs w:val="24"/>
        </w:rPr>
      </w:pPr>
      <w:r>
        <w:rPr>
          <w:rFonts w:ascii="Times New Roman" w:eastAsia="Georgia" w:hAnsi="Times New Roman" w:cs="Times New Roman"/>
          <w:b/>
          <w:bCs/>
          <w:color w:val="FF0000"/>
          <w:sz w:val="24"/>
          <w:szCs w:val="24"/>
        </w:rPr>
        <w:t>Переводы, полученные без каких-</w:t>
      </w:r>
      <w:r w:rsidR="004C4F4A">
        <w:rPr>
          <w:rFonts w:ascii="Times New Roman" w:eastAsia="Georgia" w:hAnsi="Times New Roman" w:cs="Times New Roman"/>
          <w:b/>
          <w:bCs/>
          <w:color w:val="FF0000"/>
          <w:sz w:val="24"/>
          <w:szCs w:val="24"/>
        </w:rPr>
        <w:t>либо комментариев относительно их принадлежности к участникам (командам), будут считаться спонсорской помощью, БОЛЬШОЕ ВАМ ЗА ЭТО СПАСИБО!</w:t>
      </w:r>
    </w:p>
    <w:p w:rsidR="000711B2" w:rsidRDefault="004C4F4A">
      <w:pPr>
        <w:pBdr>
          <w:top w:val="nil"/>
          <w:left w:val="nil"/>
          <w:right w:val="nil"/>
          <w:between w:val="nil"/>
        </w:pBdr>
        <w:spacing w:line="240" w:lineRule="auto"/>
        <w:ind w:firstLine="720"/>
        <w:jc w:val="both"/>
        <w:rPr>
          <w:rFonts w:ascii="Times New Roman" w:eastAsia="Georgia" w:hAnsi="Times New Roman" w:cs="Times New Roman"/>
          <w:b/>
          <w:sz w:val="24"/>
          <w:szCs w:val="24"/>
          <w:u w:val="single"/>
        </w:rPr>
      </w:pPr>
      <w:r>
        <w:rPr>
          <w:rFonts w:ascii="Times New Roman" w:eastAsia="Georgia" w:hAnsi="Times New Roman" w:cs="Times New Roman"/>
          <w:sz w:val="24"/>
          <w:szCs w:val="24"/>
        </w:rPr>
        <w:t xml:space="preserve">- наличными денежными средствами в центре соревнований (в случае пометки заявки «оплата на месте» по предварительной договоренности с организаторами, </w:t>
      </w:r>
      <w:r>
        <w:rPr>
          <w:rFonts w:ascii="Times New Roman" w:eastAsia="Georgia" w:hAnsi="Times New Roman" w:cs="Times New Roman"/>
          <w:b/>
          <w:sz w:val="24"/>
          <w:szCs w:val="24"/>
          <w:u w:val="single"/>
        </w:rPr>
        <w:t>см. размер заявочного взноса на дату оплаты – пункт 23.1 настоящего Положения).</w:t>
      </w:r>
    </w:p>
    <w:p w:rsidR="001E0713" w:rsidRPr="00861B3F" w:rsidRDefault="001E0713">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r w:rsidRPr="00861B3F">
        <w:rPr>
          <w:rFonts w:ascii="Times New Roman" w:eastAsia="Georgia" w:hAnsi="Times New Roman" w:cs="Times New Roman"/>
          <w:sz w:val="24"/>
          <w:szCs w:val="24"/>
        </w:rPr>
        <w:t>23.4. Обращаем внимание, что после регистрации и оплаты заявк</w:t>
      </w:r>
      <w:r w:rsidR="003D18A4">
        <w:rPr>
          <w:rFonts w:ascii="Times New Roman" w:eastAsia="Georgia" w:hAnsi="Times New Roman" w:cs="Times New Roman"/>
          <w:sz w:val="24"/>
          <w:szCs w:val="24"/>
        </w:rPr>
        <w:t>а</w:t>
      </w:r>
      <w:r w:rsidRPr="00861B3F">
        <w:rPr>
          <w:rFonts w:ascii="Times New Roman" w:eastAsia="Georgia" w:hAnsi="Times New Roman" w:cs="Times New Roman"/>
          <w:sz w:val="24"/>
          <w:szCs w:val="24"/>
        </w:rPr>
        <w:t xml:space="preserve"> при</w:t>
      </w:r>
      <w:r w:rsidR="00861B3F" w:rsidRPr="00861B3F">
        <w:rPr>
          <w:rFonts w:ascii="Times New Roman" w:eastAsia="Georgia" w:hAnsi="Times New Roman" w:cs="Times New Roman"/>
          <w:sz w:val="24"/>
          <w:szCs w:val="24"/>
        </w:rPr>
        <w:t>о</w:t>
      </w:r>
      <w:r w:rsidRPr="00861B3F">
        <w:rPr>
          <w:rFonts w:ascii="Times New Roman" w:eastAsia="Georgia" w:hAnsi="Times New Roman" w:cs="Times New Roman"/>
          <w:sz w:val="24"/>
          <w:szCs w:val="24"/>
        </w:rPr>
        <w:t>бретают статус</w:t>
      </w:r>
      <w:r w:rsidR="00861B3F" w:rsidRPr="00861B3F">
        <w:rPr>
          <w:rFonts w:ascii="Times New Roman" w:eastAsia="Georgia" w:hAnsi="Times New Roman" w:cs="Times New Roman"/>
          <w:sz w:val="24"/>
          <w:szCs w:val="24"/>
        </w:rPr>
        <w:t xml:space="preserve"> «Ожидает оплаты»</w:t>
      </w:r>
      <w:r w:rsidR="003D18A4">
        <w:rPr>
          <w:rFonts w:ascii="Times New Roman" w:eastAsia="Georgia" w:hAnsi="Times New Roman" w:cs="Times New Roman"/>
          <w:sz w:val="24"/>
          <w:szCs w:val="24"/>
        </w:rPr>
        <w:t>, изменение статуса заявки на «Оплачено» осуществляется организаторами вручную в течение 1-2 дней.</w:t>
      </w:r>
    </w:p>
    <w:p w:rsidR="000711B2" w:rsidRPr="001E0713" w:rsidRDefault="004C4F4A">
      <w:pPr>
        <w:pBdr>
          <w:top w:val="nil"/>
          <w:left w:val="nil"/>
          <w:right w:val="nil"/>
          <w:between w:val="nil"/>
        </w:pBdr>
        <w:spacing w:line="240" w:lineRule="auto"/>
        <w:ind w:firstLine="720"/>
        <w:jc w:val="both"/>
        <w:rPr>
          <w:rFonts w:ascii="Times New Roman" w:eastAsia="Georgia" w:hAnsi="Times New Roman" w:cs="Times New Roman"/>
          <w:b/>
          <w:color w:val="FF0000"/>
          <w:sz w:val="24"/>
          <w:szCs w:val="24"/>
        </w:rPr>
      </w:pPr>
      <w:r w:rsidRPr="001E0713">
        <w:rPr>
          <w:rFonts w:ascii="Times New Roman" w:eastAsia="Georgia" w:hAnsi="Times New Roman" w:cs="Times New Roman"/>
          <w:b/>
          <w:color w:val="FF0000"/>
          <w:sz w:val="24"/>
          <w:szCs w:val="24"/>
          <w:u w:val="single"/>
        </w:rPr>
        <w:t xml:space="preserve">23.4. Неоплаченные до </w:t>
      </w:r>
      <w:r w:rsidR="00426B45" w:rsidRPr="00426B45">
        <w:rPr>
          <w:rFonts w:ascii="Times New Roman" w:eastAsia="Georgia" w:hAnsi="Times New Roman" w:cs="Times New Roman"/>
          <w:b/>
          <w:color w:val="FF0000"/>
          <w:sz w:val="24"/>
          <w:szCs w:val="24"/>
          <w:u w:val="single"/>
        </w:rPr>
        <w:t xml:space="preserve">06 августа 2025 года </w:t>
      </w:r>
      <w:r w:rsidRPr="001E0713">
        <w:rPr>
          <w:rFonts w:ascii="Times New Roman" w:eastAsia="Georgia" w:hAnsi="Times New Roman" w:cs="Times New Roman"/>
          <w:b/>
          <w:color w:val="FF0000"/>
          <w:sz w:val="24"/>
          <w:szCs w:val="24"/>
          <w:u w:val="single"/>
        </w:rPr>
        <w:t>до 2</w:t>
      </w:r>
      <w:r w:rsidR="00427910">
        <w:rPr>
          <w:rFonts w:ascii="Times New Roman" w:eastAsia="Georgia" w:hAnsi="Times New Roman" w:cs="Times New Roman"/>
          <w:b/>
          <w:color w:val="FF0000"/>
          <w:sz w:val="24"/>
          <w:szCs w:val="24"/>
          <w:u w:val="single"/>
        </w:rPr>
        <w:t>3</w:t>
      </w:r>
      <w:r w:rsidRPr="001E0713">
        <w:rPr>
          <w:rFonts w:ascii="Times New Roman" w:eastAsia="Georgia" w:hAnsi="Times New Roman" w:cs="Times New Roman"/>
          <w:b/>
          <w:color w:val="FF0000"/>
          <w:sz w:val="24"/>
          <w:szCs w:val="24"/>
          <w:u w:val="single"/>
        </w:rPr>
        <w:t>.</w:t>
      </w:r>
      <w:r w:rsidR="00427910">
        <w:rPr>
          <w:rFonts w:ascii="Times New Roman" w:eastAsia="Georgia" w:hAnsi="Times New Roman" w:cs="Times New Roman"/>
          <w:b/>
          <w:color w:val="FF0000"/>
          <w:sz w:val="24"/>
          <w:szCs w:val="24"/>
          <w:u w:val="single"/>
        </w:rPr>
        <w:t>55</w:t>
      </w:r>
      <w:r w:rsidRPr="001E0713">
        <w:rPr>
          <w:rFonts w:ascii="Times New Roman" w:eastAsia="Georgia" w:hAnsi="Times New Roman" w:cs="Times New Roman"/>
          <w:b/>
          <w:color w:val="FF0000"/>
          <w:sz w:val="24"/>
          <w:szCs w:val="24"/>
          <w:u w:val="single"/>
        </w:rPr>
        <w:t xml:space="preserve"> предварительные заявки аннулируются</w:t>
      </w:r>
      <w:r w:rsidRPr="001E0713">
        <w:rPr>
          <w:rFonts w:ascii="Times New Roman" w:eastAsia="Georgia" w:hAnsi="Times New Roman" w:cs="Times New Roman"/>
          <w:b/>
          <w:color w:val="FF0000"/>
          <w:sz w:val="24"/>
          <w:szCs w:val="24"/>
        </w:rPr>
        <w:t xml:space="preserve"> (за исключением неоплаченных заявок с пометкой «оплата на месте» по предварительной договоренности с организаторами).</w:t>
      </w:r>
    </w:p>
    <w:p w:rsidR="000711B2" w:rsidRDefault="004C4F4A">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r>
        <w:rPr>
          <w:rFonts w:ascii="Times New Roman" w:eastAsia="Georgia" w:hAnsi="Times New Roman" w:cs="Times New Roman"/>
          <w:sz w:val="24"/>
          <w:szCs w:val="24"/>
        </w:rPr>
        <w:t>23.5. Оплаченные взносы возврату не подлежат (за исключением случаев отмены соревнований по вине организаторов) и не переносятся на другие старты. В случае отказа участника от участия в соревнованиях оплаченная заявка по согласованию с организаторами может быть передана другому участнику.</w:t>
      </w:r>
    </w:p>
    <w:p w:rsidR="000711B2" w:rsidRDefault="004C4F4A">
      <w:pPr>
        <w:pBdr>
          <w:top w:val="nil"/>
          <w:left w:val="nil"/>
          <w:right w:val="nil"/>
          <w:between w:val="nil"/>
        </w:pBdr>
        <w:spacing w:line="240" w:lineRule="auto"/>
        <w:ind w:firstLine="720"/>
        <w:jc w:val="both"/>
        <w:rPr>
          <w:rFonts w:ascii="Times New Roman" w:eastAsia="Georgia" w:hAnsi="Times New Roman" w:cs="Times New Roman"/>
          <w:bCs/>
          <w:color w:val="auto"/>
          <w:sz w:val="24"/>
          <w:szCs w:val="24"/>
        </w:rPr>
      </w:pPr>
      <w:r>
        <w:rPr>
          <w:rFonts w:ascii="Times New Roman" w:eastAsia="Georgia" w:hAnsi="Times New Roman" w:cs="Times New Roman"/>
          <w:bCs/>
          <w:color w:val="auto"/>
          <w:sz w:val="24"/>
          <w:szCs w:val="24"/>
        </w:rPr>
        <w:t>23.6. Изменение участников команды, названия команды, формата и класса участия на месте старта, при своеврем</w:t>
      </w:r>
      <w:r w:rsidR="00A74252">
        <w:rPr>
          <w:rFonts w:ascii="Times New Roman" w:eastAsia="Georgia" w:hAnsi="Times New Roman" w:cs="Times New Roman"/>
          <w:bCs/>
          <w:color w:val="auto"/>
          <w:sz w:val="24"/>
          <w:szCs w:val="24"/>
        </w:rPr>
        <w:t xml:space="preserve">енной оплате заявочного взноса </w:t>
      </w:r>
      <w:r>
        <w:rPr>
          <w:rFonts w:ascii="Times New Roman" w:eastAsia="Georgia" w:hAnsi="Times New Roman" w:cs="Times New Roman"/>
          <w:bCs/>
          <w:color w:val="auto"/>
          <w:sz w:val="24"/>
          <w:szCs w:val="24"/>
        </w:rPr>
        <w:t>предусматривает дополнительную плату 500 рублей с команды.</w:t>
      </w:r>
    </w:p>
    <w:p w:rsidR="000711B2" w:rsidRDefault="000711B2">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p>
    <w:p w:rsidR="000711B2" w:rsidRDefault="004C4F4A">
      <w:pPr>
        <w:pStyle w:val="12"/>
        <w:ind w:firstLine="720"/>
        <w:jc w:val="both"/>
        <w:rPr>
          <w:rFonts w:ascii="Times New Roman" w:eastAsia="Georgia" w:hAnsi="Times New Roman" w:cs="Times New Roman"/>
          <w:b/>
          <w:sz w:val="24"/>
          <w:szCs w:val="24"/>
        </w:rPr>
      </w:pPr>
      <w:r>
        <w:rPr>
          <w:rFonts w:ascii="Times New Roman" w:eastAsia="Georgia" w:hAnsi="Times New Roman" w:cs="Times New Roman"/>
          <w:b/>
          <w:sz w:val="24"/>
          <w:szCs w:val="24"/>
        </w:rPr>
        <w:t>24. Контакты.</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b/>
          <w:sz w:val="24"/>
          <w:szCs w:val="24"/>
        </w:rPr>
        <w:t>24.</w:t>
      </w:r>
      <w:r w:rsidR="00A74252">
        <w:rPr>
          <w:rFonts w:ascii="Times New Roman" w:eastAsia="Georgia" w:hAnsi="Times New Roman" w:cs="Times New Roman"/>
          <w:b/>
          <w:sz w:val="24"/>
          <w:szCs w:val="24"/>
        </w:rPr>
        <w:t>1</w:t>
      </w:r>
      <w:r>
        <w:rPr>
          <w:rFonts w:ascii="Times New Roman" w:eastAsia="Georgia" w:hAnsi="Times New Roman" w:cs="Times New Roman"/>
          <w:b/>
          <w:sz w:val="24"/>
          <w:szCs w:val="24"/>
        </w:rPr>
        <w:t>. Главный секретарь, реклама и сотрудничество:</w:t>
      </w:r>
      <w:r>
        <w:rPr>
          <w:rFonts w:ascii="Times New Roman" w:eastAsia="Georgia" w:hAnsi="Times New Roman" w:cs="Times New Roman"/>
          <w:sz w:val="24"/>
          <w:szCs w:val="24"/>
        </w:rPr>
        <w:t xml:space="preserve"> </w:t>
      </w:r>
      <w:r>
        <w:rPr>
          <w:rFonts w:ascii="Times New Roman" w:eastAsia="Georgia" w:hAnsi="Times New Roman" w:cs="Times New Roman"/>
          <w:b/>
          <w:sz w:val="24"/>
          <w:szCs w:val="24"/>
        </w:rPr>
        <w:t>Зинина Юлия</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г. Санкт-Петербург, </w:t>
      </w:r>
      <w:proofErr w:type="spellStart"/>
      <w:r>
        <w:rPr>
          <w:rFonts w:ascii="Times New Roman" w:eastAsia="Times New Roman" w:hAnsi="Times New Roman" w:cs="Times New Roman"/>
          <w:bCs/>
          <w:color w:val="171717"/>
          <w:sz w:val="24"/>
          <w:szCs w:val="24"/>
          <w:lang w:val="en-US"/>
        </w:rPr>
        <w:t>favoritspb</w:t>
      </w:r>
      <w:proofErr w:type="spellEnd"/>
      <w:r>
        <w:rPr>
          <w:rFonts w:ascii="Times New Roman" w:eastAsia="Times New Roman" w:hAnsi="Times New Roman" w:cs="Times New Roman"/>
          <w:bCs/>
          <w:color w:val="171717"/>
          <w:sz w:val="24"/>
          <w:szCs w:val="24"/>
        </w:rPr>
        <w:t>2007@</w:t>
      </w:r>
      <w:proofErr w:type="spellStart"/>
      <w:r>
        <w:rPr>
          <w:rFonts w:ascii="Times New Roman" w:eastAsia="Times New Roman" w:hAnsi="Times New Roman" w:cs="Times New Roman"/>
          <w:bCs/>
          <w:color w:val="171717"/>
          <w:sz w:val="24"/>
          <w:szCs w:val="24"/>
          <w:lang w:val="en-US"/>
        </w:rPr>
        <w:t>yandex</w:t>
      </w:r>
      <w:proofErr w:type="spellEnd"/>
      <w:r>
        <w:rPr>
          <w:rFonts w:ascii="Times New Roman" w:eastAsia="Times New Roman" w:hAnsi="Times New Roman" w:cs="Times New Roman"/>
          <w:bCs/>
          <w:color w:val="171717"/>
          <w:sz w:val="24"/>
          <w:szCs w:val="24"/>
        </w:rPr>
        <w:t>.</w:t>
      </w:r>
      <w:proofErr w:type="spellStart"/>
      <w:r>
        <w:rPr>
          <w:rFonts w:ascii="Times New Roman" w:eastAsia="Times New Roman" w:hAnsi="Times New Roman" w:cs="Times New Roman"/>
          <w:bCs/>
          <w:color w:val="171717"/>
          <w:sz w:val="24"/>
          <w:szCs w:val="24"/>
          <w:lang w:val="en-US"/>
        </w:rPr>
        <w:t>ru</w:t>
      </w:r>
      <w:proofErr w:type="spellEnd"/>
      <w:r>
        <w:rPr>
          <w:rFonts w:ascii="Times New Roman" w:eastAsia="Georgia" w:hAnsi="Times New Roman" w:cs="Times New Roman"/>
          <w:sz w:val="24"/>
          <w:szCs w:val="24"/>
        </w:rPr>
        <w:t>, +7-921-562-50-64.</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b/>
          <w:sz w:val="24"/>
          <w:szCs w:val="24"/>
        </w:rPr>
        <w:lastRenderedPageBreak/>
        <w:t>24.</w:t>
      </w:r>
      <w:r w:rsidR="00A74252">
        <w:rPr>
          <w:rFonts w:ascii="Times New Roman" w:eastAsia="Georgia" w:hAnsi="Times New Roman" w:cs="Times New Roman"/>
          <w:b/>
          <w:sz w:val="24"/>
          <w:szCs w:val="24"/>
        </w:rPr>
        <w:t>2</w:t>
      </w:r>
      <w:r>
        <w:rPr>
          <w:rFonts w:ascii="Times New Roman" w:eastAsia="Georgia" w:hAnsi="Times New Roman" w:cs="Times New Roman"/>
          <w:b/>
          <w:sz w:val="24"/>
          <w:szCs w:val="24"/>
        </w:rPr>
        <w:t>. Главный судья и начальник дистанции: Шубин Юрий</w:t>
      </w:r>
      <w:r>
        <w:rPr>
          <w:rFonts w:ascii="Times New Roman" w:eastAsia="Georgia" w:hAnsi="Times New Roman" w:cs="Times New Roman"/>
          <w:sz w:val="24"/>
          <w:szCs w:val="24"/>
        </w:rPr>
        <w:t xml:space="preserve"> </w:t>
      </w: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 xml:space="preserve">г. </w:t>
      </w:r>
      <w:r w:rsidR="00427910">
        <w:rPr>
          <w:rFonts w:ascii="Times New Roman" w:eastAsia="Georgia" w:hAnsi="Times New Roman" w:cs="Times New Roman"/>
          <w:sz w:val="24"/>
          <w:szCs w:val="24"/>
        </w:rPr>
        <w:t>Луга</w:t>
      </w:r>
      <w:r>
        <w:rPr>
          <w:rFonts w:ascii="Times New Roman" w:eastAsia="Georgia" w:hAnsi="Times New Roman" w:cs="Times New Roman"/>
          <w:sz w:val="24"/>
          <w:szCs w:val="24"/>
        </w:rPr>
        <w:t xml:space="preserve">, </w:t>
      </w:r>
      <w:proofErr w:type="spellStart"/>
      <w:r>
        <w:rPr>
          <w:rFonts w:ascii="Times New Roman" w:eastAsia="Georgia" w:hAnsi="Times New Roman" w:cs="Times New Roman"/>
          <w:sz w:val="24"/>
          <w:szCs w:val="24"/>
          <w:lang w:val="en-US"/>
        </w:rPr>
        <w:t>shubin</w:t>
      </w:r>
      <w:proofErr w:type="spellEnd"/>
      <w:r>
        <w:rPr>
          <w:rFonts w:ascii="Times New Roman" w:eastAsia="Georgia" w:hAnsi="Times New Roman" w:cs="Times New Roman"/>
          <w:sz w:val="24"/>
          <w:szCs w:val="24"/>
        </w:rPr>
        <w:t>_</w:t>
      </w:r>
      <w:proofErr w:type="spellStart"/>
      <w:r>
        <w:rPr>
          <w:rFonts w:ascii="Times New Roman" w:eastAsia="Georgia" w:hAnsi="Times New Roman" w:cs="Times New Roman"/>
          <w:sz w:val="24"/>
          <w:szCs w:val="24"/>
          <w:lang w:val="en-US"/>
        </w:rPr>
        <w:t>yurii</w:t>
      </w:r>
      <w:proofErr w:type="spellEnd"/>
      <w:r>
        <w:rPr>
          <w:rFonts w:ascii="Times New Roman" w:eastAsia="Georgia" w:hAnsi="Times New Roman" w:cs="Times New Roman"/>
          <w:sz w:val="24"/>
          <w:szCs w:val="24"/>
        </w:rPr>
        <w:t>_13@</w:t>
      </w:r>
      <w:r>
        <w:rPr>
          <w:rFonts w:ascii="Times New Roman" w:eastAsia="Georgia" w:hAnsi="Times New Roman" w:cs="Times New Roman"/>
          <w:sz w:val="24"/>
          <w:szCs w:val="24"/>
          <w:lang w:val="en-US"/>
        </w:rPr>
        <w:t>mail</w:t>
      </w:r>
      <w:r>
        <w:rPr>
          <w:rFonts w:ascii="Times New Roman" w:eastAsia="Georgia" w:hAnsi="Times New Roman" w:cs="Times New Roman"/>
          <w:sz w:val="24"/>
          <w:szCs w:val="24"/>
        </w:rPr>
        <w:t>.</w:t>
      </w:r>
      <w:proofErr w:type="spellStart"/>
      <w:r>
        <w:rPr>
          <w:rFonts w:ascii="Times New Roman" w:eastAsia="Georgia" w:hAnsi="Times New Roman" w:cs="Times New Roman"/>
          <w:sz w:val="24"/>
          <w:szCs w:val="24"/>
          <w:lang w:val="en-US"/>
        </w:rPr>
        <w:t>ru</w:t>
      </w:r>
      <w:proofErr w:type="spellEnd"/>
      <w:r>
        <w:rPr>
          <w:rFonts w:ascii="Times New Roman" w:eastAsia="Georgia" w:hAnsi="Times New Roman" w:cs="Times New Roman"/>
          <w:sz w:val="24"/>
          <w:szCs w:val="24"/>
        </w:rPr>
        <w:t>, +7-981-144-86-99.</w:t>
      </w:r>
    </w:p>
    <w:p w:rsidR="000711B2" w:rsidRDefault="004C4F4A">
      <w:pPr>
        <w:pStyle w:val="12"/>
        <w:ind w:firstLine="720"/>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t>24.</w:t>
      </w:r>
      <w:r w:rsidR="00A74252">
        <w:rPr>
          <w:rFonts w:ascii="Times New Roman" w:eastAsia="Georgia" w:hAnsi="Times New Roman" w:cs="Times New Roman"/>
          <w:color w:val="auto"/>
          <w:sz w:val="24"/>
          <w:szCs w:val="24"/>
        </w:rPr>
        <w:t>3</w:t>
      </w:r>
      <w:r>
        <w:rPr>
          <w:rFonts w:ascii="Times New Roman" w:eastAsia="Georgia" w:hAnsi="Times New Roman" w:cs="Times New Roman"/>
          <w:color w:val="auto"/>
          <w:sz w:val="24"/>
          <w:szCs w:val="24"/>
        </w:rPr>
        <w:t xml:space="preserve">. Группа в контакте: </w:t>
      </w:r>
      <w:hyperlink r:id="rId16" w:history="1">
        <w:r>
          <w:rPr>
            <w:rStyle w:val="afe"/>
          </w:rPr>
          <w:t>https://vk.com/event166397868</w:t>
        </w:r>
      </w:hyperlink>
    </w:p>
    <w:p w:rsidR="000711B2" w:rsidRDefault="004C4F4A">
      <w:pPr>
        <w:pStyle w:val="12"/>
        <w:ind w:firstLine="720"/>
        <w:rPr>
          <w:rFonts w:ascii="Times New Roman" w:eastAsia="Georgia" w:hAnsi="Times New Roman" w:cs="Times New Roman"/>
          <w:sz w:val="24"/>
          <w:szCs w:val="24"/>
        </w:rPr>
      </w:pPr>
      <w:r>
        <w:rPr>
          <w:rFonts w:ascii="Times New Roman" w:eastAsia="Georgia" w:hAnsi="Times New Roman" w:cs="Times New Roman"/>
          <w:sz w:val="24"/>
          <w:szCs w:val="24"/>
        </w:rPr>
        <w:t>24.</w:t>
      </w:r>
      <w:r w:rsidR="00A74252">
        <w:rPr>
          <w:rFonts w:ascii="Times New Roman" w:eastAsia="Georgia" w:hAnsi="Times New Roman" w:cs="Times New Roman"/>
          <w:sz w:val="24"/>
          <w:szCs w:val="24"/>
        </w:rPr>
        <w:t>4</w:t>
      </w:r>
      <w:r>
        <w:rPr>
          <w:rFonts w:ascii="Times New Roman" w:eastAsia="Georgia" w:hAnsi="Times New Roman" w:cs="Times New Roman"/>
          <w:sz w:val="24"/>
          <w:szCs w:val="24"/>
        </w:rPr>
        <w:t xml:space="preserve">. Электронная почта: </w:t>
      </w:r>
      <w:hyperlink r:id="rId17" w:history="1">
        <w:r>
          <w:rPr>
            <w:rStyle w:val="afe"/>
            <w:rFonts w:ascii="Times New Roman" w:eastAsia="Georgia" w:hAnsi="Times New Roman" w:cs="Times New Roman"/>
            <w:sz w:val="24"/>
            <w:szCs w:val="24"/>
            <w:lang w:val="en-US"/>
          </w:rPr>
          <w:t>lugarogein</w:t>
        </w:r>
        <w:r>
          <w:rPr>
            <w:rStyle w:val="afe"/>
            <w:rFonts w:ascii="Times New Roman" w:eastAsia="Georgia" w:hAnsi="Times New Roman" w:cs="Times New Roman"/>
            <w:sz w:val="24"/>
            <w:szCs w:val="24"/>
          </w:rPr>
          <w:t>@</w:t>
        </w:r>
        <w:r>
          <w:rPr>
            <w:rStyle w:val="afe"/>
            <w:rFonts w:ascii="Times New Roman" w:eastAsia="Georgia" w:hAnsi="Times New Roman" w:cs="Times New Roman"/>
            <w:sz w:val="24"/>
            <w:szCs w:val="24"/>
            <w:lang w:val="en-US"/>
          </w:rPr>
          <w:t>mail</w:t>
        </w:r>
        <w:r>
          <w:rPr>
            <w:rStyle w:val="afe"/>
            <w:rFonts w:ascii="Times New Roman" w:eastAsia="Georgia" w:hAnsi="Times New Roman" w:cs="Times New Roman"/>
            <w:sz w:val="24"/>
            <w:szCs w:val="24"/>
          </w:rPr>
          <w:t>.</w:t>
        </w:r>
        <w:proofErr w:type="spellStart"/>
        <w:r>
          <w:rPr>
            <w:rStyle w:val="afe"/>
            <w:rFonts w:ascii="Times New Roman" w:eastAsia="Georgia" w:hAnsi="Times New Roman" w:cs="Times New Roman"/>
            <w:sz w:val="24"/>
            <w:szCs w:val="24"/>
            <w:lang w:val="en-US"/>
          </w:rPr>
          <w:t>ru</w:t>
        </w:r>
        <w:proofErr w:type="spellEnd"/>
      </w:hyperlink>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sz w:val="24"/>
          <w:szCs w:val="24"/>
        </w:rPr>
      </w:pPr>
      <w:r>
        <w:rPr>
          <w:rFonts w:ascii="Times New Roman" w:eastAsia="Georgia" w:hAnsi="Times New Roman" w:cs="Times New Roman"/>
          <w:sz w:val="24"/>
          <w:szCs w:val="24"/>
        </w:rPr>
        <w:t>Пункты настоящего Положения могут быть изменены по уважительным причинам. Обновленная информация публикуется в последующих информационных бюллетенях.</w:t>
      </w:r>
    </w:p>
    <w:p w:rsidR="000711B2" w:rsidRDefault="000711B2">
      <w:pPr>
        <w:pStyle w:val="12"/>
        <w:ind w:firstLine="720"/>
        <w:jc w:val="both"/>
        <w:rPr>
          <w:rFonts w:ascii="Times New Roman" w:eastAsia="Georgia" w:hAnsi="Times New Roman" w:cs="Times New Roman"/>
          <w:sz w:val="24"/>
          <w:szCs w:val="24"/>
        </w:rPr>
      </w:pPr>
    </w:p>
    <w:p w:rsidR="000711B2" w:rsidRDefault="004C4F4A">
      <w:pPr>
        <w:pStyle w:val="12"/>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t>ВНИМАНИЕ! Настоящее Положение является приглашением на соревнования! Приглашаются к сотрудничеству спонсоры и волонтеры!</w:t>
      </w:r>
    </w:p>
    <w:p w:rsidR="000711B2" w:rsidRDefault="000711B2">
      <w:pPr>
        <w:pStyle w:val="12"/>
        <w:ind w:firstLine="720"/>
        <w:jc w:val="both"/>
        <w:rPr>
          <w:rFonts w:ascii="Times New Roman" w:eastAsia="Georgia" w:hAnsi="Times New Roman" w:cs="Times New Roman"/>
          <w:b/>
          <w:color w:val="FF0000"/>
          <w:sz w:val="24"/>
          <w:szCs w:val="24"/>
        </w:rPr>
      </w:pPr>
    </w:p>
    <w:p w:rsidR="000711B2" w:rsidRDefault="000711B2">
      <w:pPr>
        <w:pStyle w:val="12"/>
        <w:ind w:firstLine="720"/>
        <w:jc w:val="both"/>
        <w:rPr>
          <w:rFonts w:ascii="Times New Roman" w:eastAsia="Georgia" w:hAnsi="Times New Roman" w:cs="Times New Roman"/>
          <w:b/>
          <w:color w:val="FF0000"/>
          <w:sz w:val="24"/>
          <w:szCs w:val="24"/>
        </w:rPr>
      </w:pPr>
    </w:p>
    <w:p w:rsidR="000711B2" w:rsidRDefault="000711B2">
      <w:pPr>
        <w:pStyle w:val="12"/>
        <w:ind w:firstLine="720"/>
        <w:jc w:val="both"/>
        <w:rPr>
          <w:rFonts w:ascii="Times New Roman" w:eastAsia="Georgia" w:hAnsi="Times New Roman" w:cs="Times New Roman"/>
          <w:b/>
          <w:color w:val="FF0000"/>
          <w:sz w:val="24"/>
          <w:szCs w:val="24"/>
        </w:rPr>
      </w:pPr>
    </w:p>
    <w:p w:rsidR="000711B2" w:rsidRDefault="000711B2">
      <w:pPr>
        <w:pStyle w:val="12"/>
        <w:ind w:firstLine="720"/>
        <w:jc w:val="both"/>
        <w:rPr>
          <w:rFonts w:ascii="Times New Roman" w:eastAsia="Georgia" w:hAnsi="Times New Roman" w:cs="Times New Roman"/>
          <w:b/>
          <w:color w:val="FF0000"/>
          <w:sz w:val="24"/>
          <w:szCs w:val="24"/>
        </w:rPr>
      </w:pPr>
    </w:p>
    <w:p w:rsidR="000711B2" w:rsidRDefault="000711B2">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7910" w:rsidRDefault="00427910">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p>
    <w:p w:rsidR="00426B45" w:rsidRDefault="00426B45">
      <w:pPr>
        <w:pStyle w:val="12"/>
        <w:ind w:firstLine="720"/>
        <w:jc w:val="both"/>
        <w:rPr>
          <w:rFonts w:ascii="Times New Roman" w:eastAsia="Georgia" w:hAnsi="Times New Roman" w:cs="Times New Roman"/>
          <w:b/>
          <w:color w:val="FF0000"/>
          <w:sz w:val="24"/>
          <w:szCs w:val="24"/>
        </w:rPr>
      </w:pPr>
      <w:r>
        <w:rPr>
          <w:rFonts w:ascii="Times New Roman" w:eastAsia="Georgia" w:hAnsi="Times New Roman" w:cs="Times New Roman"/>
          <w:b/>
          <w:color w:val="FF0000"/>
          <w:sz w:val="24"/>
          <w:szCs w:val="24"/>
        </w:rPr>
        <w:br w:type="page"/>
      </w:r>
    </w:p>
    <w:p w:rsidR="000711B2" w:rsidRDefault="004C4F4A">
      <w:pPr>
        <w:pBdr>
          <w:top w:val="nil"/>
          <w:left w:val="nil"/>
          <w:right w:val="nil"/>
          <w:between w:val="nil"/>
        </w:pBdr>
        <w:spacing w:line="240" w:lineRule="auto"/>
        <w:jc w:val="both"/>
        <w:rPr>
          <w:rFonts w:ascii="Times New Roman" w:eastAsia="Georgia" w:hAnsi="Times New Roman" w:cs="Times New Roman"/>
          <w:color w:val="auto"/>
          <w:sz w:val="24"/>
          <w:szCs w:val="24"/>
        </w:rPr>
      </w:pPr>
      <w:r>
        <w:rPr>
          <w:rFonts w:ascii="Times New Roman" w:eastAsia="Georgia" w:hAnsi="Times New Roman" w:cs="Times New Roman"/>
          <w:color w:val="auto"/>
          <w:sz w:val="24"/>
          <w:szCs w:val="24"/>
        </w:rPr>
        <w:lastRenderedPageBreak/>
        <w:t>Приложение 1.</w:t>
      </w:r>
    </w:p>
    <w:p w:rsidR="000711B2" w:rsidRDefault="000711B2">
      <w:pPr>
        <w:pBdr>
          <w:top w:val="nil"/>
          <w:left w:val="nil"/>
          <w:right w:val="nil"/>
          <w:between w:val="nil"/>
        </w:pBdr>
        <w:spacing w:line="240" w:lineRule="auto"/>
        <w:ind w:firstLine="720"/>
        <w:jc w:val="both"/>
        <w:rPr>
          <w:rFonts w:ascii="Times New Roman" w:eastAsia="Georgia" w:hAnsi="Times New Roman" w:cs="Times New Roman"/>
          <w:color w:val="auto"/>
          <w:sz w:val="24"/>
          <w:szCs w:val="24"/>
        </w:rPr>
      </w:pPr>
    </w:p>
    <w:p w:rsidR="000711B2" w:rsidRDefault="004C4F4A">
      <w:pPr>
        <w:pBdr>
          <w:top w:val="nil"/>
          <w:left w:val="nil"/>
          <w:bottom w:val="nil"/>
          <w:right w:val="nil"/>
          <w:between w:val="nil"/>
        </w:pBdr>
        <w:spacing w:line="240" w:lineRule="auto"/>
        <w:jc w:val="center"/>
        <w:rPr>
          <w:rFonts w:ascii="Times New Roman" w:hAnsi="Times New Roman"/>
          <w:b/>
          <w:sz w:val="24"/>
          <w:szCs w:val="24"/>
        </w:rPr>
      </w:pPr>
      <w:r>
        <w:rPr>
          <w:rFonts w:ascii="Times New Roman" w:hAnsi="Times New Roman"/>
          <w:b/>
          <w:sz w:val="24"/>
          <w:szCs w:val="24"/>
        </w:rPr>
        <w:t xml:space="preserve">РАСПИСКА </w:t>
      </w:r>
    </w:p>
    <w:p w:rsidR="000711B2" w:rsidRDefault="004C4F4A">
      <w:pPr>
        <w:pBdr>
          <w:top w:val="nil"/>
          <w:left w:val="nil"/>
          <w:bottom w:val="nil"/>
          <w:right w:val="nil"/>
          <w:between w:val="nil"/>
        </w:pBdr>
        <w:spacing w:line="240" w:lineRule="auto"/>
        <w:jc w:val="center"/>
        <w:rPr>
          <w:rFonts w:ascii="Times New Roman" w:hAnsi="Times New Roman"/>
          <w:b/>
          <w:sz w:val="24"/>
          <w:szCs w:val="24"/>
        </w:rPr>
      </w:pPr>
      <w:r>
        <w:rPr>
          <w:rFonts w:ascii="Times New Roman" w:hAnsi="Times New Roman"/>
          <w:b/>
          <w:sz w:val="24"/>
          <w:szCs w:val="24"/>
        </w:rPr>
        <w:t xml:space="preserve">об ответственности участника соревнований </w:t>
      </w:r>
    </w:p>
    <w:p w:rsidR="000711B2" w:rsidRDefault="00426B45">
      <w:pPr>
        <w:pBdr>
          <w:top w:val="nil"/>
          <w:left w:val="nil"/>
          <w:bottom w:val="nil"/>
          <w:right w:val="nil"/>
          <w:between w:val="nil"/>
        </w:pBdr>
        <w:spacing w:line="240" w:lineRule="auto"/>
        <w:jc w:val="center"/>
        <w:rPr>
          <w:rFonts w:ascii="Times New Roman" w:hAnsi="Times New Roman"/>
          <w:sz w:val="24"/>
          <w:szCs w:val="24"/>
        </w:rPr>
      </w:pPr>
      <w:r w:rsidRPr="00426B45">
        <w:rPr>
          <w:rFonts w:ascii="Times New Roman" w:eastAsia="Georgia" w:hAnsi="Times New Roman" w:cs="Times New Roman"/>
          <w:b/>
          <w:sz w:val="24"/>
          <w:szCs w:val="24"/>
        </w:rPr>
        <w:t xml:space="preserve">Кубок коротких </w:t>
      </w:r>
      <w:proofErr w:type="spellStart"/>
      <w:r w:rsidRPr="00426B45">
        <w:rPr>
          <w:rFonts w:ascii="Times New Roman" w:eastAsia="Georgia" w:hAnsi="Times New Roman" w:cs="Times New Roman"/>
          <w:b/>
          <w:sz w:val="24"/>
          <w:szCs w:val="24"/>
        </w:rPr>
        <w:t>рогейнов</w:t>
      </w:r>
      <w:proofErr w:type="spellEnd"/>
      <w:r w:rsidRPr="00426B45">
        <w:rPr>
          <w:rFonts w:ascii="Times New Roman" w:eastAsia="Georgia" w:hAnsi="Times New Roman" w:cs="Times New Roman"/>
          <w:b/>
          <w:sz w:val="24"/>
          <w:szCs w:val="24"/>
        </w:rPr>
        <w:t xml:space="preserve"> /2-й этап, </w:t>
      </w:r>
      <w:proofErr w:type="spellStart"/>
      <w:r w:rsidRPr="00426B45">
        <w:rPr>
          <w:rFonts w:ascii="Times New Roman" w:eastAsia="Georgia" w:hAnsi="Times New Roman" w:cs="Times New Roman"/>
          <w:b/>
          <w:sz w:val="24"/>
          <w:szCs w:val="24"/>
        </w:rPr>
        <w:t>Шалово</w:t>
      </w:r>
      <w:proofErr w:type="spellEnd"/>
      <w:r w:rsidRPr="00426B45">
        <w:rPr>
          <w:rFonts w:ascii="Times New Roman" w:eastAsia="Georgia" w:hAnsi="Times New Roman" w:cs="Times New Roman"/>
          <w:b/>
          <w:sz w:val="24"/>
          <w:szCs w:val="24"/>
        </w:rPr>
        <w:t xml:space="preserve"> /оз. Круглое/</w:t>
      </w:r>
    </w:p>
    <w:p w:rsidR="000711B2" w:rsidRDefault="000711B2">
      <w:pPr>
        <w:pBdr>
          <w:top w:val="nil"/>
          <w:left w:val="nil"/>
          <w:bottom w:val="nil"/>
          <w:right w:val="nil"/>
          <w:between w:val="nil"/>
        </w:pBdr>
        <w:spacing w:line="240" w:lineRule="auto"/>
        <w:jc w:val="center"/>
        <w:rPr>
          <w:rFonts w:ascii="Times New Roman" w:hAnsi="Times New Roman"/>
          <w:sz w:val="24"/>
          <w:szCs w:val="24"/>
        </w:rPr>
      </w:pPr>
    </w:p>
    <w:p w:rsidR="000711B2" w:rsidRDefault="004C4F4A">
      <w:pPr>
        <w:pBdr>
          <w:top w:val="nil"/>
          <w:left w:val="nil"/>
          <w:bottom w:val="nil"/>
          <w:right w:val="nil"/>
          <w:between w:val="nil"/>
        </w:pBdr>
        <w:spacing w:line="240" w:lineRule="auto"/>
        <w:jc w:val="both"/>
        <w:rPr>
          <w:rFonts w:ascii="Times New Roman" w:hAnsi="Times New Roman"/>
          <w:sz w:val="24"/>
          <w:szCs w:val="24"/>
        </w:rPr>
      </w:pPr>
      <w:proofErr w:type="gramStart"/>
      <w:r>
        <w:rPr>
          <w:rFonts w:ascii="Times New Roman" w:hAnsi="Times New Roman"/>
          <w:sz w:val="24"/>
          <w:szCs w:val="24"/>
        </w:rPr>
        <w:t>Я,</w:t>
      </w:r>
      <w:r>
        <w:rPr>
          <w:rFonts w:ascii="Times New Roman" w:hAnsi="Times New Roman"/>
          <w:sz w:val="24"/>
          <w:szCs w:val="24"/>
          <w:highlight w:val="yellow"/>
        </w:rPr>
        <w:t>_</w:t>
      </w:r>
      <w:proofErr w:type="gramEnd"/>
      <w:r>
        <w:rPr>
          <w:rFonts w:ascii="Times New Roman" w:hAnsi="Times New Roman"/>
          <w:sz w:val="24"/>
          <w:szCs w:val="24"/>
          <w:highlight w:val="yellow"/>
        </w:rPr>
        <w:t>______________________________________________________________________</w:t>
      </w:r>
      <w:r>
        <w:rPr>
          <w:rFonts w:ascii="Times New Roman" w:hAnsi="Times New Roman"/>
          <w:sz w:val="24"/>
          <w:szCs w:val="24"/>
        </w:rPr>
        <w:t xml:space="preserve">, </w:t>
      </w:r>
    </w:p>
    <w:p w:rsidR="000711B2" w:rsidRDefault="004C4F4A">
      <w:pPr>
        <w:pBdr>
          <w:top w:val="nil"/>
          <w:left w:val="nil"/>
          <w:bottom w:val="nil"/>
          <w:right w:val="nil"/>
          <w:between w:val="nil"/>
        </w:pBdr>
        <w:spacing w:line="240" w:lineRule="auto"/>
        <w:ind w:left="2880" w:firstLine="720"/>
        <w:jc w:val="both"/>
        <w:rPr>
          <w:rFonts w:ascii="Times New Roman" w:hAnsi="Times New Roman"/>
          <w:sz w:val="24"/>
          <w:szCs w:val="24"/>
        </w:rPr>
      </w:pPr>
      <w:r>
        <w:rPr>
          <w:rFonts w:ascii="Times New Roman" w:hAnsi="Times New Roman"/>
          <w:sz w:val="24"/>
          <w:szCs w:val="24"/>
        </w:rPr>
        <w:t xml:space="preserve">(фамилия, имя, отчество) </w:t>
      </w:r>
    </w:p>
    <w:p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sz w:val="24"/>
          <w:szCs w:val="24"/>
        </w:rPr>
        <w:t xml:space="preserve">дата рождения </w:t>
      </w:r>
      <w:r>
        <w:rPr>
          <w:rFonts w:ascii="Times New Roman" w:hAnsi="Times New Roman"/>
          <w:sz w:val="24"/>
          <w:szCs w:val="24"/>
          <w:highlight w:val="yellow"/>
        </w:rPr>
        <w:t>«_____» ___________________ _________</w:t>
      </w:r>
      <w:r>
        <w:rPr>
          <w:rFonts w:ascii="Times New Roman" w:hAnsi="Times New Roman"/>
          <w:sz w:val="24"/>
          <w:szCs w:val="24"/>
        </w:rPr>
        <w:t xml:space="preserve"> г.,  </w:t>
      </w:r>
    </w:p>
    <w:p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b/>
          <w:sz w:val="24"/>
          <w:szCs w:val="24"/>
        </w:rPr>
        <w:t>ВЫРАЖАЮ ЖЕЛАНИЕ</w:t>
      </w:r>
      <w:r>
        <w:rPr>
          <w:rFonts w:ascii="Times New Roman" w:hAnsi="Times New Roman"/>
          <w:sz w:val="24"/>
          <w:szCs w:val="24"/>
        </w:rPr>
        <w:t xml:space="preserve"> принять участие в соревнованиях – </w:t>
      </w:r>
      <w:r w:rsidR="00426B45" w:rsidRPr="00426B45">
        <w:rPr>
          <w:rFonts w:ascii="Times New Roman" w:eastAsia="Georgia" w:hAnsi="Times New Roman" w:cs="Times New Roman"/>
          <w:sz w:val="24"/>
          <w:szCs w:val="24"/>
        </w:rPr>
        <w:t xml:space="preserve">Кубок коротких </w:t>
      </w:r>
      <w:proofErr w:type="spellStart"/>
      <w:r w:rsidR="00426B45" w:rsidRPr="00426B45">
        <w:rPr>
          <w:rFonts w:ascii="Times New Roman" w:eastAsia="Georgia" w:hAnsi="Times New Roman" w:cs="Times New Roman"/>
          <w:sz w:val="24"/>
          <w:szCs w:val="24"/>
        </w:rPr>
        <w:t>рогейнов</w:t>
      </w:r>
      <w:proofErr w:type="spellEnd"/>
      <w:r w:rsidR="00426B45" w:rsidRPr="00426B45">
        <w:rPr>
          <w:rFonts w:ascii="Times New Roman" w:eastAsia="Georgia" w:hAnsi="Times New Roman" w:cs="Times New Roman"/>
          <w:sz w:val="24"/>
          <w:szCs w:val="24"/>
        </w:rPr>
        <w:t xml:space="preserve"> /2-й этап, </w:t>
      </w:r>
      <w:proofErr w:type="spellStart"/>
      <w:r w:rsidR="00426B45" w:rsidRPr="00426B45">
        <w:rPr>
          <w:rFonts w:ascii="Times New Roman" w:eastAsia="Georgia" w:hAnsi="Times New Roman" w:cs="Times New Roman"/>
          <w:sz w:val="24"/>
          <w:szCs w:val="24"/>
        </w:rPr>
        <w:t>Шалово</w:t>
      </w:r>
      <w:proofErr w:type="spellEnd"/>
      <w:r w:rsidR="00426B45" w:rsidRPr="00426B45">
        <w:rPr>
          <w:rFonts w:ascii="Times New Roman" w:eastAsia="Georgia" w:hAnsi="Times New Roman" w:cs="Times New Roman"/>
          <w:sz w:val="24"/>
          <w:szCs w:val="24"/>
        </w:rPr>
        <w:t xml:space="preserve"> /оз. Круглое/</w:t>
      </w:r>
      <w:r>
        <w:rPr>
          <w:rFonts w:ascii="Times New Roman" w:hAnsi="Times New Roman"/>
          <w:sz w:val="24"/>
          <w:szCs w:val="24"/>
        </w:rPr>
        <w:t xml:space="preserve">, проводимых </w:t>
      </w:r>
      <w:r w:rsidR="00426B45">
        <w:rPr>
          <w:rFonts w:ascii="Times New Roman" w:hAnsi="Times New Roman"/>
          <w:sz w:val="24"/>
          <w:szCs w:val="24"/>
        </w:rPr>
        <w:t>09 августа</w:t>
      </w:r>
      <w:r>
        <w:rPr>
          <w:rFonts w:ascii="Times New Roman" w:hAnsi="Times New Roman"/>
          <w:sz w:val="24"/>
          <w:szCs w:val="24"/>
        </w:rPr>
        <w:t xml:space="preserve"> 202</w:t>
      </w:r>
      <w:r w:rsidR="00A74252">
        <w:rPr>
          <w:rFonts w:ascii="Times New Roman" w:hAnsi="Times New Roman"/>
          <w:sz w:val="24"/>
          <w:szCs w:val="24"/>
        </w:rPr>
        <w:t>5</w:t>
      </w:r>
      <w:r>
        <w:rPr>
          <w:rFonts w:ascii="Times New Roman" w:hAnsi="Times New Roman"/>
          <w:sz w:val="24"/>
          <w:szCs w:val="24"/>
        </w:rPr>
        <w:t xml:space="preserve"> года вблизи </w:t>
      </w:r>
      <w:r w:rsidR="00426B45">
        <w:rPr>
          <w:rFonts w:ascii="Times New Roman" w:hAnsi="Times New Roman"/>
          <w:sz w:val="24"/>
          <w:szCs w:val="24"/>
        </w:rPr>
        <w:t>п. Шалово</w:t>
      </w:r>
      <w:bookmarkStart w:id="6" w:name="_GoBack"/>
      <w:bookmarkEnd w:id="6"/>
      <w:r>
        <w:rPr>
          <w:rFonts w:ascii="Times New Roman" w:hAnsi="Times New Roman"/>
          <w:sz w:val="24"/>
          <w:szCs w:val="24"/>
        </w:rPr>
        <w:t xml:space="preserve"> </w:t>
      </w:r>
      <w:proofErr w:type="spellStart"/>
      <w:r>
        <w:rPr>
          <w:rFonts w:ascii="Times New Roman" w:hAnsi="Times New Roman"/>
          <w:sz w:val="24"/>
          <w:szCs w:val="24"/>
        </w:rPr>
        <w:t>Лужского</w:t>
      </w:r>
      <w:proofErr w:type="spellEnd"/>
      <w:r>
        <w:rPr>
          <w:rFonts w:ascii="Times New Roman" w:hAnsi="Times New Roman"/>
          <w:sz w:val="24"/>
          <w:szCs w:val="24"/>
        </w:rPr>
        <w:t xml:space="preserve"> района Ленинградской области (далее – Соревнование). Я добровольно подписываю данный документ в качестве условия участия в Соревновании. </w:t>
      </w:r>
    </w:p>
    <w:p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b/>
          <w:sz w:val="24"/>
          <w:szCs w:val="24"/>
        </w:rPr>
        <w:t>ПОДТВЕРЖДАЮ</w:t>
      </w:r>
      <w:r>
        <w:rPr>
          <w:rFonts w:ascii="Times New Roman" w:hAnsi="Times New Roman"/>
          <w:sz w:val="24"/>
          <w:szCs w:val="24"/>
        </w:rPr>
        <w:t xml:space="preserve">, что: </w:t>
      </w:r>
    </w:p>
    <w:p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sz w:val="24"/>
          <w:szCs w:val="24"/>
        </w:rPr>
        <w:t>• Я принимаю на себя всю ответственность за возможные травмы и прочие последствия несчастных случаев, которые могут произойти со мной во время Соревнования;</w:t>
      </w:r>
    </w:p>
    <w:p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sz w:val="24"/>
          <w:szCs w:val="24"/>
        </w:rPr>
        <w:t>• Я физически и морально подготовлен(на) к участию в Соревновании и к возможному, связанному с таким участием, умственному и физическому напряжению;</w:t>
      </w:r>
    </w:p>
    <w:p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sz w:val="24"/>
          <w:szCs w:val="24"/>
        </w:rPr>
        <w:t>• Во время Соревнования я никогда и ни при каких обстоятельствах не буду умышленно создавать ситуации, которые могут причинить вред другим участникам, организаторам, посторонним лицам, а также их имуществу.</w:t>
      </w:r>
    </w:p>
    <w:p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b/>
          <w:sz w:val="24"/>
          <w:szCs w:val="24"/>
        </w:rPr>
        <w:t>ВЫРАЖАЮ СОГЛАСИЕ</w:t>
      </w:r>
      <w:r>
        <w:rPr>
          <w:rFonts w:ascii="Times New Roman" w:hAnsi="Times New Roman"/>
          <w:sz w:val="24"/>
          <w:szCs w:val="24"/>
        </w:rPr>
        <w:t xml:space="preserve"> с тем, что в случае причинения во время проведения Соревнования или в связи с их проведением вреда имуществу граждан и организаций, вреда, причиненного жизни или здоровью мне и участникам Соревнования или иных лиц, всю ответственность за возможные последствия причинения вреда несёт непосредственный </w:t>
      </w:r>
      <w:proofErr w:type="spellStart"/>
      <w:r>
        <w:rPr>
          <w:rFonts w:ascii="Times New Roman" w:hAnsi="Times New Roman"/>
          <w:sz w:val="24"/>
          <w:szCs w:val="24"/>
        </w:rPr>
        <w:t>причинитель</w:t>
      </w:r>
      <w:proofErr w:type="spellEnd"/>
      <w:r>
        <w:rPr>
          <w:rFonts w:ascii="Times New Roman" w:hAnsi="Times New Roman"/>
          <w:sz w:val="24"/>
          <w:szCs w:val="24"/>
        </w:rPr>
        <w:t xml:space="preserve"> вреда.</w:t>
      </w:r>
    </w:p>
    <w:p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b/>
          <w:sz w:val="24"/>
          <w:szCs w:val="24"/>
        </w:rPr>
        <w:t xml:space="preserve">ПРЕДУПРЕЖДЕН(А), </w:t>
      </w:r>
      <w:r>
        <w:rPr>
          <w:rFonts w:ascii="Times New Roman" w:hAnsi="Times New Roman"/>
          <w:sz w:val="24"/>
          <w:szCs w:val="24"/>
        </w:rPr>
        <w:t>что организаторы Соревнования не несут ответственности за принадлежащее мне имущество, оставленное мной в зоне старта, в районе проведения Соревнования или в иных местах.</w:t>
      </w:r>
    </w:p>
    <w:p w:rsidR="000711B2" w:rsidRDefault="000711B2">
      <w:pPr>
        <w:pBdr>
          <w:top w:val="nil"/>
          <w:left w:val="nil"/>
          <w:bottom w:val="nil"/>
          <w:right w:val="nil"/>
          <w:between w:val="nil"/>
        </w:pBdr>
        <w:spacing w:line="240" w:lineRule="auto"/>
        <w:jc w:val="both"/>
        <w:rPr>
          <w:rFonts w:ascii="Times New Roman" w:hAnsi="Times New Roman"/>
          <w:b/>
          <w:sz w:val="24"/>
          <w:szCs w:val="24"/>
        </w:rPr>
      </w:pPr>
    </w:p>
    <w:p w:rsidR="000711B2" w:rsidRDefault="004C4F4A">
      <w:pPr>
        <w:pBdr>
          <w:top w:val="nil"/>
          <w:left w:val="nil"/>
          <w:bottom w:val="nil"/>
          <w:right w:val="nil"/>
          <w:between w:val="nil"/>
        </w:pBdr>
        <w:spacing w:line="240" w:lineRule="auto"/>
        <w:jc w:val="both"/>
        <w:rPr>
          <w:rFonts w:ascii="Times New Roman" w:hAnsi="Times New Roman"/>
          <w:b/>
          <w:sz w:val="24"/>
          <w:szCs w:val="24"/>
        </w:rPr>
      </w:pPr>
      <w:r>
        <w:rPr>
          <w:rFonts w:ascii="Times New Roman" w:hAnsi="Times New Roman"/>
          <w:b/>
          <w:sz w:val="24"/>
          <w:szCs w:val="24"/>
        </w:rPr>
        <w:t xml:space="preserve">С Положением о Соревновании ознакомлен (на) и полностью согласен (на) следовать ему. </w:t>
      </w:r>
    </w:p>
    <w:p w:rsidR="000711B2" w:rsidRDefault="004C4F4A">
      <w:pPr>
        <w:pBdr>
          <w:top w:val="nil"/>
          <w:left w:val="nil"/>
          <w:bottom w:val="nil"/>
          <w:right w:val="nil"/>
          <w:between w:val="nil"/>
        </w:pBdr>
        <w:spacing w:line="240" w:lineRule="auto"/>
        <w:jc w:val="both"/>
        <w:rPr>
          <w:rFonts w:ascii="Times New Roman" w:hAnsi="Times New Roman"/>
          <w:sz w:val="24"/>
          <w:szCs w:val="24"/>
        </w:rPr>
      </w:pPr>
      <w:r>
        <w:rPr>
          <w:rFonts w:ascii="Times New Roman" w:hAnsi="Times New Roman"/>
          <w:sz w:val="24"/>
          <w:szCs w:val="24"/>
        </w:rPr>
        <w:t xml:space="preserve">В случае если во время Соревнования со мной произойдет несчастный случай, </w:t>
      </w:r>
      <w:r>
        <w:rPr>
          <w:rFonts w:ascii="Times New Roman" w:hAnsi="Times New Roman"/>
          <w:b/>
          <w:sz w:val="24"/>
          <w:szCs w:val="24"/>
        </w:rPr>
        <w:t>ПРОШУ</w:t>
      </w:r>
      <w:r>
        <w:rPr>
          <w:rFonts w:ascii="Times New Roman" w:hAnsi="Times New Roman"/>
          <w:sz w:val="24"/>
          <w:szCs w:val="24"/>
        </w:rPr>
        <w:t xml:space="preserve"> сообщить об этом </w:t>
      </w:r>
      <w:r>
        <w:rPr>
          <w:rFonts w:ascii="Times New Roman" w:hAnsi="Times New Roman"/>
          <w:sz w:val="24"/>
          <w:szCs w:val="24"/>
          <w:highlight w:val="yellow"/>
        </w:rPr>
        <w:t>_______________________</w:t>
      </w:r>
      <w:r>
        <w:rPr>
          <w:rFonts w:ascii="Times New Roman" w:hAnsi="Times New Roman"/>
          <w:sz w:val="24"/>
          <w:szCs w:val="24"/>
        </w:rPr>
        <w:t xml:space="preserve"> по телефону </w:t>
      </w:r>
      <w:r>
        <w:rPr>
          <w:rFonts w:ascii="Times New Roman" w:hAnsi="Times New Roman"/>
          <w:sz w:val="24"/>
          <w:szCs w:val="24"/>
          <w:highlight w:val="yellow"/>
        </w:rPr>
        <w:t>______________________.</w:t>
      </w:r>
    </w:p>
    <w:p w:rsidR="000711B2" w:rsidRDefault="004C4F4A">
      <w:pPr>
        <w:pBdr>
          <w:top w:val="nil"/>
          <w:left w:val="nil"/>
          <w:bottom w:val="nil"/>
          <w:right w:val="nil"/>
          <w:between w:val="nil"/>
        </w:pBdr>
        <w:spacing w:line="240" w:lineRule="auto"/>
        <w:ind w:firstLine="720"/>
        <w:jc w:val="both"/>
        <w:rPr>
          <w:rFonts w:ascii="Times New Roman" w:hAnsi="Times New Roman"/>
          <w:sz w:val="24"/>
          <w:szCs w:val="24"/>
        </w:rPr>
      </w:pPr>
      <w:r>
        <w:rPr>
          <w:rFonts w:ascii="Times New Roman" w:hAnsi="Times New Roman"/>
          <w:iCs/>
          <w:sz w:val="24"/>
          <w:szCs w:val="24"/>
        </w:rPr>
        <w:t>(имя)</w:t>
      </w:r>
      <w:r>
        <w:rPr>
          <w:rFonts w:ascii="Times New Roman" w:hAnsi="Times New Roman"/>
          <w:sz w:val="24"/>
          <w:szCs w:val="24"/>
        </w:rPr>
        <w:t xml:space="preserve"> </w:t>
      </w:r>
      <w:r>
        <w:rPr>
          <w:rFonts w:ascii="Times New Roman" w:hAnsi="Times New Roman"/>
          <w:sz w:val="24"/>
          <w:szCs w:val="24"/>
        </w:rPr>
        <w:tab/>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но</w:t>
      </w:r>
      <w:r>
        <w:rPr>
          <w:rFonts w:ascii="Times New Roman" w:hAnsi="Times New Roman"/>
          <w:iCs/>
          <w:sz w:val="24"/>
          <w:szCs w:val="24"/>
        </w:rPr>
        <w:t>мер телефона)</w:t>
      </w:r>
      <w:r>
        <w:rPr>
          <w:rFonts w:ascii="Times New Roman" w:hAnsi="Times New Roman"/>
          <w:sz w:val="24"/>
          <w:szCs w:val="24"/>
        </w:rPr>
        <w:t>.</w:t>
      </w:r>
    </w:p>
    <w:p w:rsidR="000711B2" w:rsidRDefault="004C4F4A">
      <w:pPr>
        <w:pBdr>
          <w:top w:val="nil"/>
          <w:left w:val="nil"/>
          <w:bottom w:val="nil"/>
          <w:right w:val="nil"/>
          <w:between w:val="nil"/>
        </w:pBdr>
        <w:spacing w:line="240" w:lineRule="auto"/>
        <w:rPr>
          <w:rFonts w:ascii="Times New Roman" w:hAnsi="Times New Roman"/>
          <w:sz w:val="24"/>
          <w:szCs w:val="24"/>
        </w:rPr>
      </w:pPr>
      <w:r>
        <w:rPr>
          <w:rFonts w:ascii="Times New Roman" w:hAnsi="Times New Roman"/>
          <w:sz w:val="24"/>
          <w:szCs w:val="24"/>
          <w:highlight w:val="yellow"/>
        </w:rPr>
        <w:t>___________________     /______________________/</w:t>
      </w:r>
      <w:r>
        <w:rPr>
          <w:rFonts w:ascii="Times New Roman" w:hAnsi="Times New Roman"/>
          <w:sz w:val="24"/>
          <w:szCs w:val="24"/>
        </w:rPr>
        <w:t xml:space="preserve"> </w:t>
      </w:r>
    </w:p>
    <w:p w:rsidR="000711B2" w:rsidRDefault="004C4F4A">
      <w:pPr>
        <w:pBdr>
          <w:top w:val="nil"/>
          <w:left w:val="nil"/>
          <w:bottom w:val="nil"/>
          <w:right w:val="nil"/>
          <w:between w:val="nil"/>
        </w:pBdr>
        <w:ind w:firstLine="720"/>
        <w:rPr>
          <w:rFonts w:ascii="Times New Roman" w:hAnsi="Times New Roman"/>
          <w:sz w:val="24"/>
          <w:szCs w:val="24"/>
        </w:rPr>
      </w:pPr>
      <w:r>
        <w:rPr>
          <w:rFonts w:ascii="Times New Roman" w:hAnsi="Times New Roman"/>
          <w:sz w:val="24"/>
          <w:szCs w:val="24"/>
        </w:rPr>
        <w:t xml:space="preserve">(подпись) </w:t>
      </w:r>
      <w:r>
        <w:rPr>
          <w:rFonts w:ascii="Times New Roman" w:hAnsi="Times New Roman"/>
          <w:sz w:val="24"/>
          <w:szCs w:val="24"/>
        </w:rPr>
        <w:tab/>
      </w:r>
      <w:proofErr w:type="gramStart"/>
      <w:r>
        <w:rPr>
          <w:rFonts w:ascii="Times New Roman" w:hAnsi="Times New Roman"/>
          <w:sz w:val="24"/>
          <w:szCs w:val="24"/>
        </w:rPr>
        <w:tab/>
        <w:t>(</w:t>
      </w:r>
      <w:proofErr w:type="gramEnd"/>
      <w:r>
        <w:rPr>
          <w:rFonts w:ascii="Times New Roman" w:hAnsi="Times New Roman"/>
          <w:sz w:val="24"/>
          <w:szCs w:val="24"/>
        </w:rPr>
        <w:t>расшифровка подписи)</w:t>
      </w:r>
    </w:p>
    <w:p w:rsidR="000711B2" w:rsidRDefault="004C4F4A">
      <w:pPr>
        <w:pBdr>
          <w:top w:val="nil"/>
          <w:left w:val="nil"/>
          <w:bottom w:val="nil"/>
          <w:right w:val="nil"/>
          <w:between w:val="nil"/>
        </w:pBdr>
        <w:rPr>
          <w:rFonts w:ascii="Times New Roman" w:hAnsi="Times New Roman" w:cs="Times New Roman"/>
          <w:b/>
          <w:sz w:val="24"/>
          <w:szCs w:val="24"/>
        </w:rPr>
      </w:pPr>
      <w:r>
        <w:rPr>
          <w:rFonts w:ascii="Times New Roman" w:hAnsi="Times New Roman"/>
          <w:sz w:val="24"/>
          <w:szCs w:val="24"/>
          <w:highlight w:val="yellow"/>
        </w:rPr>
        <w:t xml:space="preserve">«____» </w:t>
      </w:r>
      <w:r>
        <w:rPr>
          <w:rFonts w:ascii="Times New Roman" w:hAnsi="Times New Roman"/>
          <w:sz w:val="24"/>
          <w:szCs w:val="24"/>
        </w:rPr>
        <w:t xml:space="preserve"> </w:t>
      </w:r>
      <w:r w:rsidR="00427910" w:rsidRPr="00427910">
        <w:rPr>
          <w:rFonts w:ascii="Times New Roman" w:hAnsi="Times New Roman"/>
          <w:sz w:val="24"/>
          <w:szCs w:val="24"/>
          <w:highlight w:val="yellow"/>
        </w:rPr>
        <w:t>___________</w:t>
      </w:r>
      <w:r>
        <w:rPr>
          <w:rFonts w:ascii="Times New Roman" w:hAnsi="Times New Roman"/>
          <w:sz w:val="24"/>
          <w:szCs w:val="24"/>
        </w:rPr>
        <w:t xml:space="preserve"> 202</w:t>
      </w:r>
      <w:r w:rsidR="00A74252">
        <w:rPr>
          <w:rFonts w:ascii="Times New Roman" w:hAnsi="Times New Roman"/>
          <w:sz w:val="24"/>
          <w:szCs w:val="24"/>
        </w:rPr>
        <w:t>5</w:t>
      </w:r>
      <w:r>
        <w:rPr>
          <w:rFonts w:ascii="Times New Roman" w:hAnsi="Times New Roman"/>
          <w:sz w:val="24"/>
          <w:szCs w:val="24"/>
        </w:rPr>
        <w:t xml:space="preserve"> г. </w:t>
      </w:r>
    </w:p>
    <w:sectPr w:rsidR="000711B2" w:rsidSect="00F50296">
      <w:footerReference w:type="default" r:id="rId18"/>
      <w:pgSz w:w="11906" w:h="16838"/>
      <w:pgMar w:top="1134" w:right="1134" w:bottom="1134" w:left="1134"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794" w:rsidRDefault="00842794">
      <w:pPr>
        <w:spacing w:line="240" w:lineRule="auto"/>
      </w:pPr>
      <w:r>
        <w:separator/>
      </w:r>
    </w:p>
  </w:endnote>
  <w:endnote w:type="continuationSeparator" w:id="0">
    <w:p w:rsidR="00842794" w:rsidRDefault="008427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4945"/>
      <w:docPartObj>
        <w:docPartGallery w:val="Page Numbers (Bottom of Page)"/>
        <w:docPartUnique/>
      </w:docPartObj>
    </w:sdtPr>
    <w:sdtEndPr/>
    <w:sdtContent>
      <w:p w:rsidR="002E244A" w:rsidRDefault="009625B4">
        <w:pPr>
          <w:pStyle w:val="afc"/>
          <w:jc w:val="center"/>
        </w:pPr>
        <w:r>
          <w:rPr>
            <w:noProof/>
          </w:rPr>
          <w:fldChar w:fldCharType="begin"/>
        </w:r>
        <w:r>
          <w:rPr>
            <w:noProof/>
          </w:rPr>
          <w:instrText xml:space="preserve"> PAGE   \* MERGEFORMAT </w:instrText>
        </w:r>
        <w:r>
          <w:rPr>
            <w:noProof/>
          </w:rPr>
          <w:fldChar w:fldCharType="separate"/>
        </w:r>
        <w:r w:rsidR="00426B45">
          <w:rPr>
            <w:noProof/>
          </w:rPr>
          <w:t>9</w:t>
        </w:r>
        <w:r>
          <w:rPr>
            <w:noProof/>
          </w:rPr>
          <w:fldChar w:fldCharType="end"/>
        </w:r>
      </w:p>
    </w:sdtContent>
  </w:sdt>
  <w:p w:rsidR="002E244A" w:rsidRDefault="002E244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794" w:rsidRDefault="00842794">
      <w:pPr>
        <w:spacing w:line="240" w:lineRule="auto"/>
      </w:pPr>
      <w:r>
        <w:separator/>
      </w:r>
    </w:p>
  </w:footnote>
  <w:footnote w:type="continuationSeparator" w:id="0">
    <w:p w:rsidR="00842794" w:rsidRDefault="0084279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7E19"/>
    <w:multiLevelType w:val="hybridMultilevel"/>
    <w:tmpl w:val="AD287B42"/>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27F3B37"/>
    <w:multiLevelType w:val="hybridMultilevel"/>
    <w:tmpl w:val="F9CCAB4C"/>
    <w:lvl w:ilvl="0" w:tplc="23689338">
      <w:start w:val="1"/>
      <w:numFmt w:val="decimal"/>
      <w:lvlText w:val="%1."/>
      <w:lvlJc w:val="left"/>
      <w:pPr>
        <w:ind w:left="720" w:hanging="360"/>
      </w:pPr>
    </w:lvl>
    <w:lvl w:ilvl="1" w:tplc="40EA9A94" w:tentative="1">
      <w:start w:val="1"/>
      <w:numFmt w:val="lowerLetter"/>
      <w:lvlText w:val="%2."/>
      <w:lvlJc w:val="left"/>
      <w:pPr>
        <w:ind w:left="1440" w:hanging="360"/>
      </w:pPr>
    </w:lvl>
    <w:lvl w:ilvl="2" w:tplc="C4404098" w:tentative="1">
      <w:start w:val="1"/>
      <w:numFmt w:val="lowerRoman"/>
      <w:lvlText w:val="%3."/>
      <w:lvlJc w:val="right"/>
      <w:pPr>
        <w:ind w:left="2160" w:hanging="180"/>
      </w:pPr>
    </w:lvl>
    <w:lvl w:ilvl="3" w:tplc="6B868AEE" w:tentative="1">
      <w:start w:val="1"/>
      <w:numFmt w:val="decimal"/>
      <w:lvlText w:val="%4."/>
      <w:lvlJc w:val="left"/>
      <w:pPr>
        <w:ind w:left="2880" w:hanging="360"/>
      </w:pPr>
    </w:lvl>
    <w:lvl w:ilvl="4" w:tplc="33BE8CCA" w:tentative="1">
      <w:start w:val="1"/>
      <w:numFmt w:val="lowerLetter"/>
      <w:lvlText w:val="%5."/>
      <w:lvlJc w:val="left"/>
      <w:pPr>
        <w:ind w:left="3600" w:hanging="360"/>
      </w:pPr>
    </w:lvl>
    <w:lvl w:ilvl="5" w:tplc="A5F091E4" w:tentative="1">
      <w:start w:val="1"/>
      <w:numFmt w:val="lowerRoman"/>
      <w:lvlText w:val="%6."/>
      <w:lvlJc w:val="right"/>
      <w:pPr>
        <w:ind w:left="4320" w:hanging="180"/>
      </w:pPr>
    </w:lvl>
    <w:lvl w:ilvl="6" w:tplc="4CA24132" w:tentative="1">
      <w:start w:val="1"/>
      <w:numFmt w:val="decimal"/>
      <w:lvlText w:val="%7."/>
      <w:lvlJc w:val="left"/>
      <w:pPr>
        <w:ind w:left="5040" w:hanging="360"/>
      </w:pPr>
    </w:lvl>
    <w:lvl w:ilvl="7" w:tplc="93F0EB70" w:tentative="1">
      <w:start w:val="1"/>
      <w:numFmt w:val="lowerLetter"/>
      <w:lvlText w:val="%8."/>
      <w:lvlJc w:val="left"/>
      <w:pPr>
        <w:ind w:left="5760" w:hanging="360"/>
      </w:pPr>
    </w:lvl>
    <w:lvl w:ilvl="8" w:tplc="E4AC41CE" w:tentative="1">
      <w:start w:val="1"/>
      <w:numFmt w:val="lowerRoman"/>
      <w:lvlText w:val="%9."/>
      <w:lvlJc w:val="right"/>
      <w:pPr>
        <w:ind w:left="6480" w:hanging="180"/>
      </w:pPr>
    </w:lvl>
  </w:abstractNum>
  <w:abstractNum w:abstractNumId="2" w15:restartNumberingAfterBreak="0">
    <w:nsid w:val="397B53BB"/>
    <w:multiLevelType w:val="multilevel"/>
    <w:tmpl w:val="CAF2644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5A10503E"/>
    <w:multiLevelType w:val="hybridMultilevel"/>
    <w:tmpl w:val="426C8A96"/>
    <w:lvl w:ilvl="0" w:tplc="0FACBC96">
      <w:start w:val="1"/>
      <w:numFmt w:val="bullet"/>
      <w:lvlText w:val=""/>
      <w:lvlJc w:val="left"/>
      <w:pPr>
        <w:ind w:left="1440" w:hanging="360"/>
      </w:pPr>
      <w:rPr>
        <w:rFonts w:ascii="Wingdings" w:hAnsi="Wingdings" w:hint="default"/>
      </w:rPr>
    </w:lvl>
    <w:lvl w:ilvl="1" w:tplc="4D16C920" w:tentative="1">
      <w:start w:val="1"/>
      <w:numFmt w:val="bullet"/>
      <w:lvlText w:val="o"/>
      <w:lvlJc w:val="left"/>
      <w:pPr>
        <w:ind w:left="2160" w:hanging="360"/>
      </w:pPr>
      <w:rPr>
        <w:rFonts w:ascii="Courier New" w:hAnsi="Courier New" w:cs="Courier New" w:hint="default"/>
      </w:rPr>
    </w:lvl>
    <w:lvl w:ilvl="2" w:tplc="876EFE5E" w:tentative="1">
      <w:start w:val="1"/>
      <w:numFmt w:val="bullet"/>
      <w:lvlText w:val=""/>
      <w:lvlJc w:val="left"/>
      <w:pPr>
        <w:ind w:left="2880" w:hanging="360"/>
      </w:pPr>
      <w:rPr>
        <w:rFonts w:ascii="Wingdings" w:hAnsi="Wingdings" w:hint="default"/>
      </w:rPr>
    </w:lvl>
    <w:lvl w:ilvl="3" w:tplc="0CC2C246" w:tentative="1">
      <w:start w:val="1"/>
      <w:numFmt w:val="bullet"/>
      <w:lvlText w:val=""/>
      <w:lvlJc w:val="left"/>
      <w:pPr>
        <w:ind w:left="3600" w:hanging="360"/>
      </w:pPr>
      <w:rPr>
        <w:rFonts w:ascii="Symbol" w:hAnsi="Symbol" w:hint="default"/>
      </w:rPr>
    </w:lvl>
    <w:lvl w:ilvl="4" w:tplc="6FB29E92" w:tentative="1">
      <w:start w:val="1"/>
      <w:numFmt w:val="bullet"/>
      <w:lvlText w:val="o"/>
      <w:lvlJc w:val="left"/>
      <w:pPr>
        <w:ind w:left="4320" w:hanging="360"/>
      </w:pPr>
      <w:rPr>
        <w:rFonts w:ascii="Courier New" w:hAnsi="Courier New" w:cs="Courier New" w:hint="default"/>
      </w:rPr>
    </w:lvl>
    <w:lvl w:ilvl="5" w:tplc="D758C2C6" w:tentative="1">
      <w:start w:val="1"/>
      <w:numFmt w:val="bullet"/>
      <w:lvlText w:val=""/>
      <w:lvlJc w:val="left"/>
      <w:pPr>
        <w:ind w:left="5040" w:hanging="360"/>
      </w:pPr>
      <w:rPr>
        <w:rFonts w:ascii="Wingdings" w:hAnsi="Wingdings" w:hint="default"/>
      </w:rPr>
    </w:lvl>
    <w:lvl w:ilvl="6" w:tplc="A2725808" w:tentative="1">
      <w:start w:val="1"/>
      <w:numFmt w:val="bullet"/>
      <w:lvlText w:val=""/>
      <w:lvlJc w:val="left"/>
      <w:pPr>
        <w:ind w:left="5760" w:hanging="360"/>
      </w:pPr>
      <w:rPr>
        <w:rFonts w:ascii="Symbol" w:hAnsi="Symbol" w:hint="default"/>
      </w:rPr>
    </w:lvl>
    <w:lvl w:ilvl="7" w:tplc="A0BA9700" w:tentative="1">
      <w:start w:val="1"/>
      <w:numFmt w:val="bullet"/>
      <w:lvlText w:val="o"/>
      <w:lvlJc w:val="left"/>
      <w:pPr>
        <w:ind w:left="6480" w:hanging="360"/>
      </w:pPr>
      <w:rPr>
        <w:rFonts w:ascii="Courier New" w:hAnsi="Courier New" w:cs="Courier New" w:hint="default"/>
      </w:rPr>
    </w:lvl>
    <w:lvl w:ilvl="8" w:tplc="473A044E" w:tentative="1">
      <w:start w:val="1"/>
      <w:numFmt w:val="bullet"/>
      <w:lvlText w:val=""/>
      <w:lvlJc w:val="left"/>
      <w:pPr>
        <w:ind w:left="7200" w:hanging="360"/>
      </w:pPr>
      <w:rPr>
        <w:rFonts w:ascii="Wingdings" w:hAnsi="Wingdings" w:hint="default"/>
      </w:rPr>
    </w:lvl>
  </w:abstractNum>
  <w:abstractNum w:abstractNumId="4" w15:restartNumberingAfterBreak="0">
    <w:nsid w:val="62D4222A"/>
    <w:multiLevelType w:val="hybridMultilevel"/>
    <w:tmpl w:val="C5665142"/>
    <w:lvl w:ilvl="0" w:tplc="BF803AA4">
      <w:start w:val="1"/>
      <w:numFmt w:val="decimal"/>
      <w:lvlText w:val="%1."/>
      <w:lvlJc w:val="left"/>
      <w:pPr>
        <w:ind w:left="720" w:hanging="360"/>
      </w:pPr>
    </w:lvl>
    <w:lvl w:ilvl="1" w:tplc="1FB6DFEC" w:tentative="1">
      <w:start w:val="1"/>
      <w:numFmt w:val="lowerLetter"/>
      <w:lvlText w:val="%2."/>
      <w:lvlJc w:val="left"/>
      <w:pPr>
        <w:ind w:left="1440" w:hanging="360"/>
      </w:pPr>
    </w:lvl>
    <w:lvl w:ilvl="2" w:tplc="162E2102" w:tentative="1">
      <w:start w:val="1"/>
      <w:numFmt w:val="lowerRoman"/>
      <w:lvlText w:val="%3."/>
      <w:lvlJc w:val="right"/>
      <w:pPr>
        <w:ind w:left="2160" w:hanging="180"/>
      </w:pPr>
    </w:lvl>
    <w:lvl w:ilvl="3" w:tplc="8F90F252" w:tentative="1">
      <w:start w:val="1"/>
      <w:numFmt w:val="decimal"/>
      <w:lvlText w:val="%4."/>
      <w:lvlJc w:val="left"/>
      <w:pPr>
        <w:ind w:left="2880" w:hanging="360"/>
      </w:pPr>
    </w:lvl>
    <w:lvl w:ilvl="4" w:tplc="FB1C164C" w:tentative="1">
      <w:start w:val="1"/>
      <w:numFmt w:val="lowerLetter"/>
      <w:lvlText w:val="%5."/>
      <w:lvlJc w:val="left"/>
      <w:pPr>
        <w:ind w:left="3600" w:hanging="360"/>
      </w:pPr>
    </w:lvl>
    <w:lvl w:ilvl="5" w:tplc="B0FA16A8" w:tentative="1">
      <w:start w:val="1"/>
      <w:numFmt w:val="lowerRoman"/>
      <w:lvlText w:val="%6."/>
      <w:lvlJc w:val="right"/>
      <w:pPr>
        <w:ind w:left="4320" w:hanging="180"/>
      </w:pPr>
    </w:lvl>
    <w:lvl w:ilvl="6" w:tplc="AE44ECDC" w:tentative="1">
      <w:start w:val="1"/>
      <w:numFmt w:val="decimal"/>
      <w:lvlText w:val="%7."/>
      <w:lvlJc w:val="left"/>
      <w:pPr>
        <w:ind w:left="5040" w:hanging="360"/>
      </w:pPr>
    </w:lvl>
    <w:lvl w:ilvl="7" w:tplc="74E4B22E" w:tentative="1">
      <w:start w:val="1"/>
      <w:numFmt w:val="lowerLetter"/>
      <w:lvlText w:val="%8."/>
      <w:lvlJc w:val="left"/>
      <w:pPr>
        <w:ind w:left="5760" w:hanging="360"/>
      </w:pPr>
    </w:lvl>
    <w:lvl w:ilvl="8" w:tplc="3A10FB6A" w:tentative="1">
      <w:start w:val="1"/>
      <w:numFmt w:val="lowerRoman"/>
      <w:lvlText w:val="%9."/>
      <w:lvlJc w:val="right"/>
      <w:pPr>
        <w:ind w:left="6480" w:hanging="180"/>
      </w:pPr>
    </w:lvl>
  </w:abstractNum>
  <w:abstractNum w:abstractNumId="5" w15:restartNumberingAfterBreak="0">
    <w:nsid w:val="672F490B"/>
    <w:multiLevelType w:val="multilevel"/>
    <w:tmpl w:val="C7D6EAC0"/>
    <w:lvl w:ilvl="0">
      <w:start w:val="1"/>
      <w:numFmt w:val="bullet"/>
      <w:lvlText w:val=""/>
      <w:lvlJc w:val="left"/>
      <w:pPr>
        <w:ind w:left="1440" w:hanging="360"/>
      </w:pPr>
      <w:rPr>
        <w:rFonts w:ascii="Wingdings" w:hAnsi="Wingdings" w:cs="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B7E"/>
    <w:rsid w:val="000000D4"/>
    <w:rsid w:val="00030F18"/>
    <w:rsid w:val="00035582"/>
    <w:rsid w:val="00040B72"/>
    <w:rsid w:val="000549EA"/>
    <w:rsid w:val="00063581"/>
    <w:rsid w:val="000711B2"/>
    <w:rsid w:val="000F741D"/>
    <w:rsid w:val="0011479E"/>
    <w:rsid w:val="00134454"/>
    <w:rsid w:val="001538D8"/>
    <w:rsid w:val="0019483C"/>
    <w:rsid w:val="001A02A7"/>
    <w:rsid w:val="001A0551"/>
    <w:rsid w:val="001B5AB9"/>
    <w:rsid w:val="001C6520"/>
    <w:rsid w:val="001D766D"/>
    <w:rsid w:val="001E0713"/>
    <w:rsid w:val="001E21C5"/>
    <w:rsid w:val="0020102D"/>
    <w:rsid w:val="00203A6F"/>
    <w:rsid w:val="002279E5"/>
    <w:rsid w:val="002279F1"/>
    <w:rsid w:val="00250FE5"/>
    <w:rsid w:val="0025138E"/>
    <w:rsid w:val="00275D7C"/>
    <w:rsid w:val="00281754"/>
    <w:rsid w:val="002912B4"/>
    <w:rsid w:val="002A27F3"/>
    <w:rsid w:val="002A7CC2"/>
    <w:rsid w:val="002B08D8"/>
    <w:rsid w:val="002D5B91"/>
    <w:rsid w:val="002D7A62"/>
    <w:rsid w:val="002E244A"/>
    <w:rsid w:val="003269A9"/>
    <w:rsid w:val="00334E1B"/>
    <w:rsid w:val="0038195F"/>
    <w:rsid w:val="00390A21"/>
    <w:rsid w:val="00393A6F"/>
    <w:rsid w:val="003C4FBB"/>
    <w:rsid w:val="003D18A4"/>
    <w:rsid w:val="003D2C76"/>
    <w:rsid w:val="003E63EB"/>
    <w:rsid w:val="00426B45"/>
    <w:rsid w:val="004276CC"/>
    <w:rsid w:val="00427910"/>
    <w:rsid w:val="004309C0"/>
    <w:rsid w:val="00436F6A"/>
    <w:rsid w:val="00450D23"/>
    <w:rsid w:val="0046322B"/>
    <w:rsid w:val="004667AA"/>
    <w:rsid w:val="00467086"/>
    <w:rsid w:val="00471D44"/>
    <w:rsid w:val="004818D5"/>
    <w:rsid w:val="00497CFD"/>
    <w:rsid w:val="004B35ED"/>
    <w:rsid w:val="004C2B97"/>
    <w:rsid w:val="004C4F4A"/>
    <w:rsid w:val="004C6427"/>
    <w:rsid w:val="004D270C"/>
    <w:rsid w:val="005004E6"/>
    <w:rsid w:val="00502C15"/>
    <w:rsid w:val="005127B7"/>
    <w:rsid w:val="0051509F"/>
    <w:rsid w:val="00530C15"/>
    <w:rsid w:val="00550FF4"/>
    <w:rsid w:val="005524BE"/>
    <w:rsid w:val="00595CDE"/>
    <w:rsid w:val="005D5A10"/>
    <w:rsid w:val="00615C96"/>
    <w:rsid w:val="00633323"/>
    <w:rsid w:val="00637358"/>
    <w:rsid w:val="0065691A"/>
    <w:rsid w:val="0067009E"/>
    <w:rsid w:val="006A4F71"/>
    <w:rsid w:val="006B525A"/>
    <w:rsid w:val="006B7130"/>
    <w:rsid w:val="006E6C86"/>
    <w:rsid w:val="006F64E6"/>
    <w:rsid w:val="0071079C"/>
    <w:rsid w:val="00762A25"/>
    <w:rsid w:val="007D4447"/>
    <w:rsid w:val="007E5D1D"/>
    <w:rsid w:val="007F649B"/>
    <w:rsid w:val="007F7D46"/>
    <w:rsid w:val="008048BD"/>
    <w:rsid w:val="0081422C"/>
    <w:rsid w:val="00815471"/>
    <w:rsid w:val="00841430"/>
    <w:rsid w:val="00842794"/>
    <w:rsid w:val="00845E09"/>
    <w:rsid w:val="00853B98"/>
    <w:rsid w:val="00861B3F"/>
    <w:rsid w:val="00884E5E"/>
    <w:rsid w:val="0089067E"/>
    <w:rsid w:val="00897AE4"/>
    <w:rsid w:val="008A35E2"/>
    <w:rsid w:val="008A5FB7"/>
    <w:rsid w:val="008F267E"/>
    <w:rsid w:val="009274DD"/>
    <w:rsid w:val="009322DF"/>
    <w:rsid w:val="009356E0"/>
    <w:rsid w:val="00951B39"/>
    <w:rsid w:val="009625B4"/>
    <w:rsid w:val="0096353D"/>
    <w:rsid w:val="00963704"/>
    <w:rsid w:val="009716C4"/>
    <w:rsid w:val="00971770"/>
    <w:rsid w:val="00976B17"/>
    <w:rsid w:val="009D7B7E"/>
    <w:rsid w:val="00A01E60"/>
    <w:rsid w:val="00A208CC"/>
    <w:rsid w:val="00A56E52"/>
    <w:rsid w:val="00A74252"/>
    <w:rsid w:val="00A97A3C"/>
    <w:rsid w:val="00AB7E97"/>
    <w:rsid w:val="00AC300A"/>
    <w:rsid w:val="00AC449B"/>
    <w:rsid w:val="00B02300"/>
    <w:rsid w:val="00B14A77"/>
    <w:rsid w:val="00B45A8A"/>
    <w:rsid w:val="00B5743F"/>
    <w:rsid w:val="00B63AB8"/>
    <w:rsid w:val="00B63BFC"/>
    <w:rsid w:val="00B7001F"/>
    <w:rsid w:val="00B956D6"/>
    <w:rsid w:val="00BA1116"/>
    <w:rsid w:val="00BA2B1C"/>
    <w:rsid w:val="00BB6A40"/>
    <w:rsid w:val="00BD374A"/>
    <w:rsid w:val="00C319C2"/>
    <w:rsid w:val="00C62512"/>
    <w:rsid w:val="00CA6C45"/>
    <w:rsid w:val="00CB2A0D"/>
    <w:rsid w:val="00D06898"/>
    <w:rsid w:val="00D25C1A"/>
    <w:rsid w:val="00D35CD2"/>
    <w:rsid w:val="00D63D7F"/>
    <w:rsid w:val="00D668F1"/>
    <w:rsid w:val="00D73717"/>
    <w:rsid w:val="00D7737D"/>
    <w:rsid w:val="00D82A6D"/>
    <w:rsid w:val="00D874F4"/>
    <w:rsid w:val="00DB7F98"/>
    <w:rsid w:val="00DC0EA5"/>
    <w:rsid w:val="00DC135B"/>
    <w:rsid w:val="00DC5DDD"/>
    <w:rsid w:val="00DD3148"/>
    <w:rsid w:val="00DD6CDA"/>
    <w:rsid w:val="00E160AC"/>
    <w:rsid w:val="00E4435E"/>
    <w:rsid w:val="00E67A14"/>
    <w:rsid w:val="00E809E5"/>
    <w:rsid w:val="00E9003D"/>
    <w:rsid w:val="00EA0269"/>
    <w:rsid w:val="00EC7B6F"/>
    <w:rsid w:val="00EE5342"/>
    <w:rsid w:val="00EF428F"/>
    <w:rsid w:val="00F03A6E"/>
    <w:rsid w:val="00F05A61"/>
    <w:rsid w:val="00F17779"/>
    <w:rsid w:val="00F26D07"/>
    <w:rsid w:val="00F316E4"/>
    <w:rsid w:val="00F41D32"/>
    <w:rsid w:val="00F50296"/>
    <w:rsid w:val="00F559E8"/>
    <w:rsid w:val="00F73D5C"/>
    <w:rsid w:val="00F822CB"/>
    <w:rsid w:val="00F9065C"/>
    <w:rsid w:val="00FA020E"/>
    <w:rsid w:val="00FC2EE4"/>
    <w:rsid w:val="00FD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BFC7F6-AD87-4BFF-A7BE-083ABAF0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line="276" w:lineRule="auto"/>
    </w:pPr>
  </w:style>
  <w:style w:type="paragraph" w:styleId="1">
    <w:name w:val="heading 1"/>
    <w:uiPriority w:val="99"/>
    <w:qFormat/>
    <w:pPr>
      <w:keepNext/>
      <w:keepLines/>
      <w:widowControl w:val="0"/>
      <w:spacing w:before="400" w:after="120"/>
      <w:outlineLvl w:val="0"/>
    </w:pPr>
    <w:rPr>
      <w:sz w:val="40"/>
      <w:szCs w:val="40"/>
    </w:rPr>
  </w:style>
  <w:style w:type="paragraph" w:styleId="2">
    <w:name w:val="heading 2"/>
    <w:uiPriority w:val="99"/>
    <w:qFormat/>
    <w:pPr>
      <w:keepNext/>
      <w:keepLines/>
      <w:widowControl w:val="0"/>
      <w:spacing w:before="360" w:after="120"/>
      <w:outlineLvl w:val="1"/>
    </w:pPr>
    <w:rPr>
      <w:sz w:val="32"/>
      <w:szCs w:val="32"/>
    </w:rPr>
  </w:style>
  <w:style w:type="paragraph" w:styleId="3">
    <w:name w:val="heading 3"/>
    <w:uiPriority w:val="99"/>
    <w:qFormat/>
    <w:pPr>
      <w:keepNext/>
      <w:keepLines/>
      <w:widowControl w:val="0"/>
      <w:spacing w:before="320" w:after="80"/>
      <w:outlineLvl w:val="2"/>
    </w:pPr>
    <w:rPr>
      <w:color w:val="434343"/>
      <w:sz w:val="28"/>
      <w:szCs w:val="28"/>
    </w:rPr>
  </w:style>
  <w:style w:type="paragraph" w:styleId="4">
    <w:name w:val="heading 4"/>
    <w:uiPriority w:val="99"/>
    <w:qFormat/>
    <w:pPr>
      <w:keepNext/>
      <w:keepLines/>
      <w:widowControl w:val="0"/>
      <w:spacing w:before="280" w:after="80"/>
      <w:outlineLvl w:val="3"/>
    </w:pPr>
    <w:rPr>
      <w:color w:val="666666"/>
      <w:sz w:val="24"/>
      <w:szCs w:val="24"/>
    </w:rPr>
  </w:style>
  <w:style w:type="paragraph" w:styleId="5">
    <w:name w:val="heading 5"/>
    <w:uiPriority w:val="99"/>
    <w:qFormat/>
    <w:pPr>
      <w:keepNext/>
      <w:keepLines/>
      <w:widowControl w:val="0"/>
      <w:spacing w:before="240" w:after="80"/>
      <w:outlineLvl w:val="4"/>
    </w:pPr>
    <w:rPr>
      <w:color w:val="666666"/>
    </w:rPr>
  </w:style>
  <w:style w:type="paragraph" w:styleId="6">
    <w:name w:val="heading 6"/>
    <w:uiPriority w:val="99"/>
    <w:qFormat/>
    <w:pPr>
      <w:keepNext/>
      <w:keepLines/>
      <w:widowControl w:val="0"/>
      <w:spacing w:before="240" w:after="80"/>
      <w:outlineLvl w:val="5"/>
    </w:pPr>
    <w:rPr>
      <w:i/>
      <w:color w:val="666666"/>
    </w:rPr>
  </w:style>
  <w:style w:type="paragraph" w:styleId="7">
    <w:name w:val="heading 7"/>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7Char">
    <w:name w:val="Heading 7 Char"/>
    <w:uiPriority w:val="9"/>
    <w:rPr>
      <w:rFonts w:asciiTheme="majorHAnsi" w:eastAsiaTheme="majorEastAsia" w:hAnsiTheme="majorHAnsi" w:cstheme="majorBidi"/>
      <w:i/>
      <w:iCs/>
      <w:color w:val="404040" w:themeColor="text1" w:themeTint="BF"/>
    </w:rPr>
  </w:style>
  <w:style w:type="character" w:customStyle="1" w:styleId="Heading8Char">
    <w:name w:val="Heading 8 Char"/>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Pr>
      <w:rFonts w:asciiTheme="majorHAnsi" w:eastAsiaTheme="majorEastAsia" w:hAnsiTheme="majorHAnsi" w:cstheme="majorBidi"/>
      <w:i/>
      <w:iCs/>
      <w:color w:val="404040" w:themeColor="text1" w:themeTint="BF"/>
      <w:sz w:val="20"/>
      <w:szCs w:val="20"/>
    </w:rPr>
  </w:style>
  <w:style w:type="character" w:customStyle="1" w:styleId="QuoteChar">
    <w:name w:val="Quote Char"/>
    <w:uiPriority w:val="29"/>
    <w:rPr>
      <w:i/>
      <w:iCs/>
      <w:color w:val="000000" w:themeColor="text1"/>
    </w:rPr>
  </w:style>
  <w:style w:type="character" w:customStyle="1" w:styleId="IntenseQuoteChar">
    <w:name w:val="Intense Quote Char"/>
    <w:uiPriority w:val="30"/>
    <w:rPr>
      <w:b/>
      <w:bCs/>
      <w:i/>
      <w:iCs/>
      <w:color w:val="4F81BD" w:themeColor="accent1"/>
    </w:rPr>
  </w:style>
  <w:style w:type="character" w:customStyle="1" w:styleId="EndnoteTextChar">
    <w:name w:val="Endnote Text Char"/>
    <w:uiPriority w:val="99"/>
    <w:semiHidden/>
    <w:rPr>
      <w:sz w:val="20"/>
      <w:szCs w:val="20"/>
    </w:rPr>
  </w:style>
  <w:style w:type="character" w:customStyle="1" w:styleId="PlainTextChar">
    <w:name w:val="Plain Text Char"/>
    <w:uiPriority w:val="99"/>
    <w:rPr>
      <w:rFonts w:ascii="Courier New" w:hAnsi="Courier New" w:cs="Courier New"/>
      <w:sz w:val="21"/>
      <w:szCs w:val="21"/>
    </w:rPr>
  </w:style>
  <w:style w:type="paragraph" w:styleId="a3">
    <w:name w:val="No Spacing"/>
    <w:uiPriority w:val="1"/>
    <w:qFormat/>
  </w:style>
  <w:style w:type="character" w:customStyle="1" w:styleId="Heading1Char">
    <w:name w:val="Heading 1 Char"/>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uiPriority w:val="9"/>
    <w:rPr>
      <w:rFonts w:asciiTheme="majorHAnsi" w:eastAsiaTheme="majorEastAsia" w:hAnsiTheme="majorHAnsi" w:cstheme="majorBidi"/>
      <w:b/>
      <w:bCs/>
      <w:color w:val="4F81BD" w:themeColor="accent1"/>
    </w:rPr>
  </w:style>
  <w:style w:type="character" w:customStyle="1" w:styleId="Heading4Char">
    <w:name w:val="Heading 4 Char"/>
    <w:uiPriority w:val="9"/>
    <w:rPr>
      <w:rFonts w:asciiTheme="majorHAnsi" w:eastAsiaTheme="majorEastAsia" w:hAnsiTheme="majorHAnsi" w:cstheme="majorBidi"/>
      <w:b/>
      <w:bCs/>
      <w:i/>
      <w:iCs/>
      <w:color w:val="4F81BD" w:themeColor="accent1"/>
    </w:rPr>
  </w:style>
  <w:style w:type="character" w:customStyle="1" w:styleId="Heading5Char">
    <w:name w:val="Heading 5 Char"/>
    <w:uiPriority w:val="9"/>
    <w:rPr>
      <w:rFonts w:asciiTheme="majorHAnsi" w:eastAsiaTheme="majorEastAsia" w:hAnsiTheme="majorHAnsi" w:cstheme="majorBidi"/>
      <w:color w:val="243F60" w:themeColor="accent1" w:themeShade="7F"/>
    </w:rPr>
  </w:style>
  <w:style w:type="character" w:customStyle="1" w:styleId="Heading6Char">
    <w:name w:val="Heading 6 Char"/>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Pr>
      <w:rFonts w:asciiTheme="majorHAnsi" w:eastAsiaTheme="majorEastAsia" w:hAnsiTheme="majorHAnsi" w:cstheme="majorBidi"/>
      <w:i/>
      <w:iCs/>
      <w:color w:val="4F81BD" w:themeColor="accent1"/>
      <w:spacing w:val="15"/>
      <w:sz w:val="24"/>
      <w:szCs w:val="24"/>
    </w:rPr>
  </w:style>
  <w:style w:type="character" w:styleId="a4">
    <w:name w:val="Subtle Emphasis"/>
    <w:uiPriority w:val="19"/>
    <w:qFormat/>
    <w:rPr>
      <w:i/>
      <w:iCs/>
      <w:color w:val="808080" w:themeColor="text1" w:themeTint="7F"/>
    </w:rPr>
  </w:style>
  <w:style w:type="character" w:styleId="a5">
    <w:name w:val="Emphasis"/>
    <w:uiPriority w:val="20"/>
    <w:qFormat/>
    <w:rPr>
      <w:i/>
      <w:iCs/>
    </w:rPr>
  </w:style>
  <w:style w:type="character" w:styleId="a6">
    <w:name w:val="Intense Emphasis"/>
    <w:uiPriority w:val="21"/>
    <w:qFormat/>
    <w:rPr>
      <w:b/>
      <w:bCs/>
      <w:i/>
      <w:iCs/>
      <w:color w:val="4F81BD" w:themeColor="accent1"/>
    </w:rPr>
  </w:style>
  <w:style w:type="character" w:styleId="a7">
    <w:name w:val="Strong"/>
    <w:uiPriority w:val="22"/>
    <w:qFormat/>
    <w:rPr>
      <w:b/>
      <w:bCs/>
    </w:rPr>
  </w:style>
  <w:style w:type="paragraph" w:styleId="20">
    <w:name w:val="Quote"/>
    <w:link w:val="21"/>
    <w:uiPriority w:val="29"/>
    <w:qFormat/>
    <w:rPr>
      <w:i/>
      <w:iCs/>
      <w:color w:val="000000" w:themeColor="text1"/>
    </w:rPr>
  </w:style>
  <w:style w:type="character" w:customStyle="1" w:styleId="21">
    <w:name w:val="Цитата 2 Знак"/>
    <w:link w:val="20"/>
    <w:uiPriority w:val="29"/>
    <w:rPr>
      <w:i/>
      <w:iCs/>
      <w:color w:val="000000" w:themeColor="text1"/>
    </w:rPr>
  </w:style>
  <w:style w:type="paragraph" w:styleId="a8">
    <w:name w:val="Intense Quote"/>
    <w:link w:val="a9"/>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9">
    <w:name w:val="Выделенная цитата Знак"/>
    <w:link w:val="a8"/>
    <w:uiPriority w:val="30"/>
    <w:rPr>
      <w:b/>
      <w:bCs/>
      <w:i/>
      <w:iCs/>
      <w:color w:val="4F81BD" w:themeColor="accent1"/>
    </w:rPr>
  </w:style>
  <w:style w:type="character" w:styleId="aa">
    <w:name w:val="Subtle Reference"/>
    <w:uiPriority w:val="31"/>
    <w:qFormat/>
    <w:rPr>
      <w:smallCaps/>
      <w:color w:val="C0504D" w:themeColor="accent2"/>
      <w:u w:val="single"/>
    </w:rPr>
  </w:style>
  <w:style w:type="character" w:styleId="ab">
    <w:name w:val="Intense Reference"/>
    <w:uiPriority w:val="32"/>
    <w:qFormat/>
    <w:rPr>
      <w:b/>
      <w:bCs/>
      <w:smallCaps/>
      <w:color w:val="C0504D" w:themeColor="accent2"/>
      <w:spacing w:val="5"/>
      <w:u w:val="single"/>
    </w:rPr>
  </w:style>
  <w:style w:type="character" w:styleId="ac">
    <w:name w:val="Book Title"/>
    <w:uiPriority w:val="33"/>
    <w:qFormat/>
    <w:rPr>
      <w:b/>
      <w:bCs/>
      <w:smallCaps/>
      <w:spacing w:val="5"/>
    </w:rPr>
  </w:style>
  <w:style w:type="paragraph" w:styleId="ad">
    <w:name w:val="List Paragraph"/>
    <w:uiPriority w:val="34"/>
    <w:qFormat/>
    <w:pPr>
      <w:ind w:left="720"/>
      <w:contextualSpacing/>
    </w:pPr>
  </w:style>
  <w:style w:type="character" w:customStyle="1" w:styleId="FootnoteTextChar">
    <w:name w:val="Footnote Text Char"/>
    <w:uiPriority w:val="99"/>
    <w:semiHidden/>
    <w:rPr>
      <w:sz w:val="20"/>
      <w:szCs w:val="20"/>
    </w:rPr>
  </w:style>
  <w:style w:type="paragraph" w:styleId="ae">
    <w:name w:val="endnote text"/>
    <w:link w:val="af"/>
    <w:uiPriority w:val="99"/>
    <w:semiHidden/>
    <w:unhideWhenUsed/>
    <w:rPr>
      <w:sz w:val="20"/>
      <w:szCs w:val="20"/>
    </w:rPr>
  </w:style>
  <w:style w:type="character" w:customStyle="1" w:styleId="af">
    <w:name w:val="Текст концевой сноски Знак"/>
    <w:link w:val="ae"/>
    <w:uiPriority w:val="99"/>
    <w:semiHidden/>
    <w:rPr>
      <w:sz w:val="20"/>
      <w:szCs w:val="20"/>
    </w:rPr>
  </w:style>
  <w:style w:type="character" w:styleId="af0">
    <w:name w:val="endnote reference"/>
    <w:uiPriority w:val="99"/>
    <w:semiHidden/>
    <w:unhideWhenUsed/>
    <w:rPr>
      <w:vertAlign w:val="superscript"/>
    </w:rPr>
  </w:style>
  <w:style w:type="paragraph" w:styleId="af1">
    <w:name w:val="Plain Text"/>
    <w:link w:val="af2"/>
    <w:uiPriority w:val="99"/>
    <w:semiHidden/>
    <w:unhideWhenUsed/>
    <w:rPr>
      <w:rFonts w:ascii="Courier New" w:hAnsi="Courier New" w:cs="Courier New"/>
      <w:sz w:val="21"/>
      <w:szCs w:val="21"/>
    </w:rPr>
  </w:style>
  <w:style w:type="character" w:customStyle="1" w:styleId="af2">
    <w:name w:val="Текст Знак"/>
    <w:link w:val="af1"/>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character" w:customStyle="1" w:styleId="af3">
    <w:name w:val="Верхний колонтитул Знак"/>
    <w:basedOn w:val="a0"/>
    <w:uiPriority w:val="99"/>
    <w:qFormat/>
  </w:style>
  <w:style w:type="character" w:customStyle="1" w:styleId="af4">
    <w:name w:val="Нижний колонтитул Знак"/>
    <w:basedOn w:val="a0"/>
    <w:uiPriority w:val="99"/>
    <w:qFormat/>
  </w:style>
  <w:style w:type="character" w:customStyle="1" w:styleId="Apple-converted-space">
    <w:name w:val="Apple-converted-space"/>
    <w:basedOn w:val="a0"/>
    <w:uiPriority w:val="99"/>
    <w:qFormat/>
  </w:style>
  <w:style w:type="character" w:customStyle="1" w:styleId="-">
    <w:name w:val="Интернет-ссылка"/>
    <w:basedOn w:val="a0"/>
    <w:uiPriority w:val="99"/>
    <w:unhideWhenUsed/>
    <w:rPr>
      <w:color w:val="0000FF"/>
      <w:u w:val="single"/>
    </w:rPr>
  </w:style>
  <w:style w:type="character" w:customStyle="1" w:styleId="10">
    <w:name w:val="Неразрешенное упоминание1"/>
    <w:basedOn w:val="a0"/>
    <w:uiPriority w:val="99"/>
    <w:semiHidden/>
    <w:unhideWhenUsed/>
    <w:qFormat/>
    <w:rPr>
      <w:color w:val="808080"/>
      <w:shd w:val="clear" w:color="auto" w:fill="E6E6E6"/>
    </w:rPr>
  </w:style>
  <w:style w:type="character" w:customStyle="1" w:styleId="22">
    <w:name w:val="Неразрешенное упоминание2"/>
    <w:basedOn w:val="a0"/>
    <w:uiPriority w:val="99"/>
    <w:semiHidden/>
    <w:unhideWhenUsed/>
    <w:qFormat/>
    <w:rPr>
      <w:color w:val="808080"/>
      <w:shd w:val="clear" w:color="auto" w:fill="E6E6E6"/>
    </w:rPr>
  </w:style>
  <w:style w:type="character" w:customStyle="1" w:styleId="ListLabel1">
    <w:name w:val="ListLabel 1"/>
    <w:uiPriority w:val="99"/>
    <w:qFormat/>
    <w:rPr>
      <w:u w:val="none"/>
    </w:rPr>
  </w:style>
  <w:style w:type="character" w:customStyle="1" w:styleId="ListLabel2">
    <w:name w:val="ListLabel 2"/>
    <w:uiPriority w:val="99"/>
    <w:qFormat/>
    <w:rPr>
      <w:u w:val="none"/>
    </w:rPr>
  </w:style>
  <w:style w:type="character" w:customStyle="1" w:styleId="ListLabel3">
    <w:name w:val="ListLabel 3"/>
    <w:uiPriority w:val="99"/>
    <w:qFormat/>
    <w:rPr>
      <w:u w:val="none"/>
    </w:rPr>
  </w:style>
  <w:style w:type="character" w:customStyle="1" w:styleId="ListLabel4">
    <w:name w:val="ListLabel 4"/>
    <w:uiPriority w:val="99"/>
    <w:qFormat/>
    <w:rPr>
      <w:u w:val="none"/>
    </w:rPr>
  </w:style>
  <w:style w:type="character" w:customStyle="1" w:styleId="ListLabel5">
    <w:name w:val="ListLabel 5"/>
    <w:uiPriority w:val="99"/>
    <w:qFormat/>
    <w:rPr>
      <w:u w:val="none"/>
    </w:rPr>
  </w:style>
  <w:style w:type="character" w:customStyle="1" w:styleId="ListLabel6">
    <w:name w:val="ListLabel 6"/>
    <w:uiPriority w:val="99"/>
    <w:qFormat/>
    <w:rPr>
      <w:u w:val="none"/>
    </w:rPr>
  </w:style>
  <w:style w:type="character" w:customStyle="1" w:styleId="ListLabel7">
    <w:name w:val="ListLabel 7"/>
    <w:uiPriority w:val="99"/>
    <w:qFormat/>
    <w:rPr>
      <w:u w:val="none"/>
    </w:rPr>
  </w:style>
  <w:style w:type="character" w:customStyle="1" w:styleId="ListLabel8">
    <w:name w:val="ListLabel 8"/>
    <w:uiPriority w:val="99"/>
    <w:qFormat/>
    <w:rPr>
      <w:u w:val="none"/>
    </w:rPr>
  </w:style>
  <w:style w:type="character" w:customStyle="1" w:styleId="ListLabel9">
    <w:name w:val="ListLabel 9"/>
    <w:uiPriority w:val="99"/>
    <w:qFormat/>
    <w:rPr>
      <w:u w:val="none"/>
    </w:rPr>
  </w:style>
  <w:style w:type="character" w:customStyle="1" w:styleId="ListLabel10">
    <w:name w:val="ListLabel 10"/>
    <w:uiPriority w:val="99"/>
    <w:qFormat/>
    <w:rPr>
      <w:u w:val="none"/>
    </w:rPr>
  </w:style>
  <w:style w:type="character" w:customStyle="1" w:styleId="ListLabel11">
    <w:name w:val="ListLabel 11"/>
    <w:uiPriority w:val="99"/>
    <w:qFormat/>
    <w:rPr>
      <w:u w:val="none"/>
    </w:rPr>
  </w:style>
  <w:style w:type="character" w:customStyle="1" w:styleId="ListLabel12">
    <w:name w:val="ListLabel 12"/>
    <w:uiPriority w:val="99"/>
    <w:qFormat/>
    <w:rPr>
      <w:u w:val="none"/>
    </w:rPr>
  </w:style>
  <w:style w:type="character" w:customStyle="1" w:styleId="ListLabel13">
    <w:name w:val="ListLabel 13"/>
    <w:uiPriority w:val="99"/>
    <w:qFormat/>
    <w:rPr>
      <w:u w:val="none"/>
    </w:rPr>
  </w:style>
  <w:style w:type="character" w:customStyle="1" w:styleId="ListLabel14">
    <w:name w:val="ListLabel 14"/>
    <w:uiPriority w:val="99"/>
    <w:qFormat/>
    <w:rPr>
      <w:u w:val="none"/>
    </w:rPr>
  </w:style>
  <w:style w:type="character" w:customStyle="1" w:styleId="ListLabel15">
    <w:name w:val="ListLabel 15"/>
    <w:uiPriority w:val="99"/>
    <w:qFormat/>
    <w:rPr>
      <w:u w:val="none"/>
    </w:rPr>
  </w:style>
  <w:style w:type="character" w:customStyle="1" w:styleId="ListLabel16">
    <w:name w:val="ListLabel 16"/>
    <w:uiPriority w:val="99"/>
    <w:qFormat/>
    <w:rPr>
      <w:u w:val="none"/>
    </w:rPr>
  </w:style>
  <w:style w:type="character" w:customStyle="1" w:styleId="ListLabel17">
    <w:name w:val="ListLabel 17"/>
    <w:uiPriority w:val="99"/>
    <w:qFormat/>
    <w:rPr>
      <w:u w:val="none"/>
    </w:rPr>
  </w:style>
  <w:style w:type="character" w:customStyle="1" w:styleId="ListLabel18">
    <w:name w:val="ListLabel 18"/>
    <w:uiPriority w:val="99"/>
    <w:qFormat/>
    <w:rPr>
      <w:u w:val="none"/>
    </w:rPr>
  </w:style>
  <w:style w:type="character" w:customStyle="1" w:styleId="ListLabel19">
    <w:name w:val="ListLabel 19"/>
    <w:uiPriority w:val="99"/>
    <w:qFormat/>
    <w:rPr>
      <w:u w:val="none"/>
    </w:rPr>
  </w:style>
  <w:style w:type="character" w:customStyle="1" w:styleId="ListLabel20">
    <w:name w:val="ListLabel 20"/>
    <w:uiPriority w:val="99"/>
    <w:qFormat/>
    <w:rPr>
      <w:u w:val="none"/>
    </w:rPr>
  </w:style>
  <w:style w:type="character" w:customStyle="1" w:styleId="ListLabel21">
    <w:name w:val="ListLabel 21"/>
    <w:uiPriority w:val="99"/>
    <w:qFormat/>
    <w:rPr>
      <w:u w:val="none"/>
    </w:rPr>
  </w:style>
  <w:style w:type="character" w:customStyle="1" w:styleId="ListLabel22">
    <w:name w:val="ListLabel 22"/>
    <w:uiPriority w:val="99"/>
    <w:qFormat/>
    <w:rPr>
      <w:u w:val="none"/>
    </w:rPr>
  </w:style>
  <w:style w:type="character" w:customStyle="1" w:styleId="ListLabel23">
    <w:name w:val="ListLabel 23"/>
    <w:uiPriority w:val="99"/>
    <w:qFormat/>
    <w:rPr>
      <w:u w:val="none"/>
    </w:rPr>
  </w:style>
  <w:style w:type="character" w:customStyle="1" w:styleId="ListLabel24">
    <w:name w:val="ListLabel 24"/>
    <w:uiPriority w:val="99"/>
    <w:qFormat/>
    <w:rPr>
      <w:u w:val="none"/>
    </w:rPr>
  </w:style>
  <w:style w:type="character" w:customStyle="1" w:styleId="ListLabel25">
    <w:name w:val="ListLabel 25"/>
    <w:uiPriority w:val="99"/>
    <w:qFormat/>
    <w:rPr>
      <w:u w:val="none"/>
    </w:rPr>
  </w:style>
  <w:style w:type="character" w:customStyle="1" w:styleId="ListLabel26">
    <w:name w:val="ListLabel 26"/>
    <w:uiPriority w:val="99"/>
    <w:qFormat/>
    <w:rPr>
      <w:u w:val="none"/>
    </w:rPr>
  </w:style>
  <w:style w:type="character" w:customStyle="1" w:styleId="ListLabel27">
    <w:name w:val="ListLabel 27"/>
    <w:uiPriority w:val="99"/>
    <w:qFormat/>
    <w:rPr>
      <w:u w:val="none"/>
    </w:rPr>
  </w:style>
  <w:style w:type="character" w:customStyle="1" w:styleId="ListLabel28">
    <w:name w:val="ListLabel 28"/>
    <w:uiPriority w:val="99"/>
    <w:qFormat/>
    <w:rPr>
      <w:u w:val="none"/>
    </w:rPr>
  </w:style>
  <w:style w:type="character" w:customStyle="1" w:styleId="ListLabel29">
    <w:name w:val="ListLabel 29"/>
    <w:uiPriority w:val="99"/>
    <w:qFormat/>
    <w:rPr>
      <w:u w:val="none"/>
    </w:rPr>
  </w:style>
  <w:style w:type="character" w:customStyle="1" w:styleId="ListLabel30">
    <w:name w:val="ListLabel 30"/>
    <w:uiPriority w:val="99"/>
    <w:qFormat/>
    <w:rPr>
      <w:u w:val="none"/>
    </w:rPr>
  </w:style>
  <w:style w:type="character" w:customStyle="1" w:styleId="ListLabel31">
    <w:name w:val="ListLabel 31"/>
    <w:uiPriority w:val="99"/>
    <w:qFormat/>
    <w:rPr>
      <w:u w:val="none"/>
    </w:rPr>
  </w:style>
  <w:style w:type="character" w:customStyle="1" w:styleId="ListLabel32">
    <w:name w:val="ListLabel 32"/>
    <w:uiPriority w:val="99"/>
    <w:qFormat/>
    <w:rPr>
      <w:u w:val="none"/>
    </w:rPr>
  </w:style>
  <w:style w:type="character" w:customStyle="1" w:styleId="ListLabel33">
    <w:name w:val="ListLabel 33"/>
    <w:uiPriority w:val="99"/>
    <w:qFormat/>
    <w:rPr>
      <w:u w:val="none"/>
    </w:rPr>
  </w:style>
  <w:style w:type="character" w:customStyle="1" w:styleId="ListLabel34">
    <w:name w:val="ListLabel 34"/>
    <w:uiPriority w:val="99"/>
    <w:qFormat/>
    <w:rPr>
      <w:u w:val="none"/>
    </w:rPr>
  </w:style>
  <w:style w:type="character" w:customStyle="1" w:styleId="ListLabel35">
    <w:name w:val="ListLabel 35"/>
    <w:uiPriority w:val="99"/>
    <w:qFormat/>
    <w:rPr>
      <w:u w:val="none"/>
    </w:rPr>
  </w:style>
  <w:style w:type="character" w:customStyle="1" w:styleId="ListLabel36">
    <w:name w:val="ListLabel 36"/>
    <w:uiPriority w:val="99"/>
    <w:qFormat/>
    <w:rPr>
      <w:u w:val="none"/>
    </w:rPr>
  </w:style>
  <w:style w:type="character" w:customStyle="1" w:styleId="ListLabel37">
    <w:name w:val="ListLabel 37"/>
    <w:uiPriority w:val="99"/>
    <w:qFormat/>
    <w:rPr>
      <w:u w:val="none"/>
    </w:rPr>
  </w:style>
  <w:style w:type="character" w:customStyle="1" w:styleId="ListLabel38">
    <w:name w:val="ListLabel 38"/>
    <w:uiPriority w:val="99"/>
    <w:qFormat/>
    <w:rPr>
      <w:u w:val="none"/>
    </w:rPr>
  </w:style>
  <w:style w:type="character" w:customStyle="1" w:styleId="ListLabel39">
    <w:name w:val="ListLabel 39"/>
    <w:uiPriority w:val="99"/>
    <w:qFormat/>
    <w:rPr>
      <w:u w:val="none"/>
    </w:rPr>
  </w:style>
  <w:style w:type="character" w:customStyle="1" w:styleId="ListLabel40">
    <w:name w:val="ListLabel 40"/>
    <w:uiPriority w:val="99"/>
    <w:qFormat/>
    <w:rPr>
      <w:u w:val="none"/>
    </w:rPr>
  </w:style>
  <w:style w:type="character" w:customStyle="1" w:styleId="ListLabel41">
    <w:name w:val="ListLabel 41"/>
    <w:uiPriority w:val="99"/>
    <w:qFormat/>
    <w:rPr>
      <w:u w:val="none"/>
    </w:rPr>
  </w:style>
  <w:style w:type="character" w:customStyle="1" w:styleId="ListLabel42">
    <w:name w:val="ListLabel 42"/>
    <w:uiPriority w:val="99"/>
    <w:qFormat/>
    <w:rPr>
      <w:u w:val="none"/>
    </w:rPr>
  </w:style>
  <w:style w:type="character" w:customStyle="1" w:styleId="ListLabel43">
    <w:name w:val="ListLabel 43"/>
    <w:uiPriority w:val="99"/>
    <w:qFormat/>
    <w:rPr>
      <w:u w:val="none"/>
    </w:rPr>
  </w:style>
  <w:style w:type="character" w:customStyle="1" w:styleId="ListLabel44">
    <w:name w:val="ListLabel 44"/>
    <w:uiPriority w:val="99"/>
    <w:qFormat/>
    <w:rPr>
      <w:u w:val="none"/>
    </w:rPr>
  </w:style>
  <w:style w:type="character" w:customStyle="1" w:styleId="ListLabel45">
    <w:name w:val="ListLabel 45"/>
    <w:uiPriority w:val="99"/>
    <w:qFormat/>
    <w:rPr>
      <w:u w:val="none"/>
    </w:rPr>
  </w:style>
  <w:style w:type="character" w:customStyle="1" w:styleId="ListLabel46">
    <w:name w:val="ListLabel 46"/>
    <w:uiPriority w:val="99"/>
    <w:qFormat/>
    <w:rPr>
      <w:u w:val="none"/>
    </w:rPr>
  </w:style>
  <w:style w:type="character" w:customStyle="1" w:styleId="ListLabel47">
    <w:name w:val="ListLabel 47"/>
    <w:uiPriority w:val="99"/>
    <w:qFormat/>
    <w:rPr>
      <w:u w:val="none"/>
    </w:rPr>
  </w:style>
  <w:style w:type="character" w:customStyle="1" w:styleId="ListLabel48">
    <w:name w:val="ListLabel 48"/>
    <w:uiPriority w:val="99"/>
    <w:qFormat/>
    <w:rPr>
      <w:u w:val="none"/>
    </w:rPr>
  </w:style>
  <w:style w:type="character" w:customStyle="1" w:styleId="ListLabel49">
    <w:name w:val="ListLabel 49"/>
    <w:uiPriority w:val="99"/>
    <w:qFormat/>
    <w:rPr>
      <w:u w:val="none"/>
    </w:rPr>
  </w:style>
  <w:style w:type="character" w:customStyle="1" w:styleId="ListLabel50">
    <w:name w:val="ListLabel 50"/>
    <w:uiPriority w:val="99"/>
    <w:qFormat/>
    <w:rPr>
      <w:u w:val="none"/>
    </w:rPr>
  </w:style>
  <w:style w:type="character" w:customStyle="1" w:styleId="ListLabel51">
    <w:name w:val="ListLabel 51"/>
    <w:uiPriority w:val="99"/>
    <w:qFormat/>
    <w:rPr>
      <w:u w:val="none"/>
    </w:rPr>
  </w:style>
  <w:style w:type="character" w:customStyle="1" w:styleId="ListLabel52">
    <w:name w:val="ListLabel 52"/>
    <w:uiPriority w:val="99"/>
    <w:qFormat/>
    <w:rPr>
      <w:u w:val="none"/>
    </w:rPr>
  </w:style>
  <w:style w:type="character" w:customStyle="1" w:styleId="ListLabel53">
    <w:name w:val="ListLabel 53"/>
    <w:uiPriority w:val="99"/>
    <w:qFormat/>
    <w:rPr>
      <w:u w:val="none"/>
    </w:rPr>
  </w:style>
  <w:style w:type="character" w:customStyle="1" w:styleId="ListLabel54">
    <w:name w:val="ListLabel 54"/>
    <w:uiPriority w:val="99"/>
    <w:qFormat/>
    <w:rPr>
      <w:u w:val="none"/>
    </w:rPr>
  </w:style>
  <w:style w:type="character" w:customStyle="1" w:styleId="ListLabel55">
    <w:name w:val="ListLabel 55"/>
    <w:uiPriority w:val="99"/>
    <w:qFormat/>
    <w:rPr>
      <w:sz w:val="20"/>
    </w:rPr>
  </w:style>
  <w:style w:type="character" w:customStyle="1" w:styleId="ListLabel56">
    <w:name w:val="ListLabel 56"/>
    <w:uiPriority w:val="99"/>
    <w:qFormat/>
    <w:rPr>
      <w:sz w:val="20"/>
    </w:rPr>
  </w:style>
  <w:style w:type="character" w:customStyle="1" w:styleId="ListLabel57">
    <w:name w:val="ListLabel 57"/>
    <w:uiPriority w:val="99"/>
    <w:qFormat/>
    <w:rPr>
      <w:sz w:val="20"/>
    </w:rPr>
  </w:style>
  <w:style w:type="character" w:customStyle="1" w:styleId="ListLabel58">
    <w:name w:val="ListLabel 58"/>
    <w:uiPriority w:val="99"/>
    <w:qFormat/>
    <w:rPr>
      <w:sz w:val="20"/>
    </w:rPr>
  </w:style>
  <w:style w:type="character" w:customStyle="1" w:styleId="ListLabel59">
    <w:name w:val="ListLabel 59"/>
    <w:uiPriority w:val="99"/>
    <w:qFormat/>
    <w:rPr>
      <w:sz w:val="20"/>
    </w:rPr>
  </w:style>
  <w:style w:type="character" w:customStyle="1" w:styleId="ListLabel60">
    <w:name w:val="ListLabel 60"/>
    <w:uiPriority w:val="99"/>
    <w:qFormat/>
    <w:rPr>
      <w:sz w:val="20"/>
    </w:rPr>
  </w:style>
  <w:style w:type="character" w:customStyle="1" w:styleId="ListLabel61">
    <w:name w:val="ListLabel 61"/>
    <w:uiPriority w:val="99"/>
    <w:qFormat/>
    <w:rPr>
      <w:sz w:val="20"/>
    </w:rPr>
  </w:style>
  <w:style w:type="character" w:customStyle="1" w:styleId="ListLabel62">
    <w:name w:val="ListLabel 62"/>
    <w:uiPriority w:val="99"/>
    <w:qFormat/>
    <w:rPr>
      <w:sz w:val="20"/>
    </w:rPr>
  </w:style>
  <w:style w:type="character" w:customStyle="1" w:styleId="ListLabel63">
    <w:name w:val="ListLabel 63"/>
    <w:uiPriority w:val="99"/>
    <w:qFormat/>
    <w:rPr>
      <w:sz w:val="20"/>
    </w:rPr>
  </w:style>
  <w:style w:type="character" w:customStyle="1" w:styleId="ListLabel64">
    <w:name w:val="ListLabel 64"/>
    <w:uiPriority w:val="99"/>
    <w:qFormat/>
    <w:rPr>
      <w:rFonts w:cs="Courier New"/>
    </w:rPr>
  </w:style>
  <w:style w:type="character" w:customStyle="1" w:styleId="ListLabel65">
    <w:name w:val="ListLabel 65"/>
    <w:uiPriority w:val="99"/>
    <w:qFormat/>
    <w:rPr>
      <w:rFonts w:cs="Courier New"/>
    </w:rPr>
  </w:style>
  <w:style w:type="character" w:customStyle="1" w:styleId="ListLabel66">
    <w:name w:val="ListLabel 66"/>
    <w:uiPriority w:val="99"/>
    <w:qFormat/>
    <w:rPr>
      <w:rFonts w:cs="Courier New"/>
    </w:rPr>
  </w:style>
  <w:style w:type="character" w:customStyle="1" w:styleId="ListLabel67">
    <w:name w:val="ListLabel 67"/>
    <w:uiPriority w:val="99"/>
    <w:qFormat/>
    <w:rPr>
      <w:rFonts w:cs="Courier New"/>
    </w:rPr>
  </w:style>
  <w:style w:type="character" w:customStyle="1" w:styleId="ListLabel68">
    <w:name w:val="ListLabel 68"/>
    <w:uiPriority w:val="99"/>
    <w:qFormat/>
    <w:rPr>
      <w:rFonts w:cs="Courier New"/>
    </w:rPr>
  </w:style>
  <w:style w:type="character" w:customStyle="1" w:styleId="ListLabel69">
    <w:name w:val="ListLabel 69"/>
    <w:uiPriority w:val="99"/>
    <w:qFormat/>
    <w:rPr>
      <w:rFonts w:cs="Courier New"/>
    </w:rPr>
  </w:style>
  <w:style w:type="paragraph" w:customStyle="1" w:styleId="11">
    <w:name w:val="Заголовок1"/>
    <w:basedOn w:val="a"/>
    <w:next w:val="af5"/>
    <w:uiPriority w:val="99"/>
    <w:qFormat/>
    <w:pPr>
      <w:keepNext/>
      <w:spacing w:before="240" w:after="120"/>
    </w:pPr>
    <w:rPr>
      <w:rFonts w:ascii="Liberation Sans" w:eastAsia="Noto Sans CJK SC Regular" w:hAnsi="Liberation Sans" w:cs="FreeSans"/>
      <w:sz w:val="28"/>
      <w:szCs w:val="28"/>
    </w:rPr>
  </w:style>
  <w:style w:type="paragraph" w:styleId="af5">
    <w:name w:val="Body Text"/>
    <w:basedOn w:val="a"/>
    <w:uiPriority w:val="99"/>
    <w:pPr>
      <w:spacing w:after="140" w:line="288" w:lineRule="auto"/>
    </w:pPr>
  </w:style>
  <w:style w:type="paragraph" w:styleId="af6">
    <w:name w:val="List"/>
    <w:basedOn w:val="af5"/>
    <w:uiPriority w:val="99"/>
    <w:rPr>
      <w:rFonts w:cs="FreeSans"/>
    </w:rPr>
  </w:style>
  <w:style w:type="paragraph" w:styleId="af7">
    <w:name w:val="caption"/>
    <w:basedOn w:val="a"/>
    <w:uiPriority w:val="99"/>
    <w:qFormat/>
    <w:pPr>
      <w:spacing w:before="120" w:after="120"/>
    </w:pPr>
    <w:rPr>
      <w:rFonts w:cs="FreeSans"/>
      <w:i/>
      <w:iCs/>
      <w:sz w:val="24"/>
      <w:szCs w:val="24"/>
    </w:rPr>
  </w:style>
  <w:style w:type="paragraph" w:styleId="af8">
    <w:name w:val="index heading"/>
    <w:basedOn w:val="a"/>
    <w:uiPriority w:val="99"/>
    <w:qFormat/>
    <w:rPr>
      <w:rFonts w:cs="FreeSans"/>
    </w:rPr>
  </w:style>
  <w:style w:type="paragraph" w:customStyle="1" w:styleId="12">
    <w:name w:val="Обычный1"/>
    <w:uiPriority w:val="99"/>
    <w:qFormat/>
  </w:style>
  <w:style w:type="paragraph" w:styleId="af9">
    <w:name w:val="Title"/>
    <w:basedOn w:val="12"/>
    <w:uiPriority w:val="99"/>
    <w:qFormat/>
    <w:pPr>
      <w:keepNext/>
      <w:keepLines/>
      <w:spacing w:after="60"/>
    </w:pPr>
    <w:rPr>
      <w:sz w:val="52"/>
      <w:szCs w:val="52"/>
    </w:rPr>
  </w:style>
  <w:style w:type="paragraph" w:styleId="afa">
    <w:name w:val="Subtitle"/>
    <w:basedOn w:val="12"/>
    <w:uiPriority w:val="99"/>
    <w:qFormat/>
    <w:pPr>
      <w:keepNext/>
      <w:keepLines/>
      <w:spacing w:after="320"/>
    </w:pPr>
    <w:rPr>
      <w:color w:val="666666"/>
      <w:sz w:val="30"/>
      <w:szCs w:val="30"/>
    </w:rPr>
  </w:style>
  <w:style w:type="paragraph" w:styleId="afb">
    <w:name w:val="header"/>
    <w:basedOn w:val="a"/>
    <w:uiPriority w:val="99"/>
    <w:unhideWhenUsed/>
    <w:pPr>
      <w:tabs>
        <w:tab w:val="center" w:pos="4677"/>
        <w:tab w:val="right" w:pos="9355"/>
      </w:tabs>
      <w:spacing w:line="240" w:lineRule="auto"/>
    </w:pPr>
  </w:style>
  <w:style w:type="paragraph" w:styleId="afc">
    <w:name w:val="footer"/>
    <w:basedOn w:val="a"/>
    <w:uiPriority w:val="99"/>
    <w:unhideWhenUsed/>
    <w:pPr>
      <w:tabs>
        <w:tab w:val="center" w:pos="4677"/>
        <w:tab w:val="right" w:pos="9355"/>
      </w:tabs>
      <w:spacing w:line="240" w:lineRule="auto"/>
    </w:pPr>
  </w:style>
  <w:style w:type="paragraph" w:styleId="afd">
    <w:name w:val="Normal (Web)"/>
    <w:basedOn w:val="a"/>
    <w:uiPriority w:val="99"/>
    <w:semiHidden/>
    <w:unhideWhenUsed/>
    <w:qFormat/>
    <w:pPr>
      <w:spacing w:line="240" w:lineRule="auto"/>
    </w:pPr>
    <w:rPr>
      <w:rFonts w:ascii="Times New Roman" w:eastAsia="Times New Roman" w:hAnsi="Times New Roman" w:cs="Times New Roman"/>
      <w:color w:val="00000A"/>
      <w:sz w:val="24"/>
      <w:szCs w:val="24"/>
    </w:rPr>
  </w:style>
  <w:style w:type="table" w:customStyle="1" w:styleId="TableNormal">
    <w:name w:val="Table Normal"/>
    <w:uiPriority w:val="99"/>
    <w:tblPr>
      <w:tblCellMar>
        <w:top w:w="0" w:type="dxa"/>
        <w:left w:w="0" w:type="dxa"/>
        <w:bottom w:w="0" w:type="dxa"/>
        <w:right w:w="0" w:type="dxa"/>
      </w:tblCellMar>
    </w:tblPr>
  </w:style>
  <w:style w:type="character" w:styleId="afe">
    <w:name w:val="Hyperlink"/>
    <w:basedOn w:val="a0"/>
    <w:uiPriority w:val="99"/>
    <w:unhideWhenUsed/>
    <w:rPr>
      <w:color w:val="0000FF" w:themeColor="hyperlink"/>
      <w:u w:val="single"/>
    </w:rPr>
  </w:style>
  <w:style w:type="character" w:customStyle="1" w:styleId="30">
    <w:name w:val="Неразрешенное упоминание3"/>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 w:type="table" w:styleId="aff">
    <w:name w:val="Table Grid"/>
    <w:basedOn w:val="a1"/>
    <w:uiPriority w:val="59"/>
    <w:unhideWhenUsed/>
    <w:pPr>
      <w:pBdr>
        <w:top w:val="nil"/>
        <w:left w:val="nil"/>
        <w:bottom w:val="nil"/>
        <w:right w:val="nil"/>
        <w:between w:val="nil"/>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note text"/>
    <w:basedOn w:val="a"/>
    <w:link w:val="aff1"/>
    <w:uiPriority w:val="99"/>
    <w:semiHidden/>
    <w:unhideWhenUsed/>
    <w:pPr>
      <w:spacing w:line="240" w:lineRule="auto"/>
    </w:pPr>
    <w:rPr>
      <w:sz w:val="20"/>
      <w:szCs w:val="20"/>
    </w:rPr>
  </w:style>
  <w:style w:type="character" w:customStyle="1" w:styleId="aff1">
    <w:name w:val="Текст сноски Знак"/>
    <w:basedOn w:val="a0"/>
    <w:link w:val="aff0"/>
    <w:uiPriority w:val="99"/>
    <w:semiHidden/>
    <w:rPr>
      <w:sz w:val="20"/>
      <w:szCs w:val="20"/>
    </w:rPr>
  </w:style>
  <w:style w:type="character" w:styleId="aff2">
    <w:name w:val="footnote reference"/>
    <w:basedOn w:val="a0"/>
    <w:uiPriority w:val="99"/>
    <w:semiHidden/>
    <w:unhideWhenUsed/>
    <w:rPr>
      <w:vertAlign w:val="superscript"/>
    </w:rPr>
  </w:style>
  <w:style w:type="table" w:customStyle="1" w:styleId="TableGrid1">
    <w:name w:val="Table Grid1"/>
    <w:basedOn w:val="a1"/>
    <w:uiPriority w:val="5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Balloon Text"/>
    <w:basedOn w:val="a"/>
    <w:link w:val="aff4"/>
    <w:uiPriority w:val="99"/>
    <w:semiHidden/>
    <w:unhideWhenUsed/>
    <w:pPr>
      <w:spacing w:line="240" w:lineRule="auto"/>
    </w:pPr>
    <w:rPr>
      <w:rFonts w:ascii="Tahoma" w:hAnsi="Tahoma" w:cs="Tahoma"/>
      <w:sz w:val="16"/>
      <w:szCs w:val="16"/>
    </w:rPr>
  </w:style>
  <w:style w:type="character" w:customStyle="1" w:styleId="aff4">
    <w:name w:val="Текст выноски Знак"/>
    <w:basedOn w:val="a0"/>
    <w:link w:val="aff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6838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o-site.spb.ru%2F_races%2FFSO%2FRogaining_Rules_Spb_240101.pdf&amp;cc_key=" TargetMode="External"/><Relationship Id="rId13" Type="http://schemas.openxmlformats.org/officeDocument/2006/relationships/hyperlink" Target="https://orgeo.ru/event/40548"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rora-center.spb.ru/" TargetMode="External"/><Relationship Id="rId17" Type="http://schemas.openxmlformats.org/officeDocument/2006/relationships/hyperlink" Target="mailto:lugarogein@mail.ru" TargetMode="External"/><Relationship Id="rId2" Type="http://schemas.openxmlformats.org/officeDocument/2006/relationships/numbering" Target="numbering.xml"/><Relationship Id="rId16" Type="http://schemas.openxmlformats.org/officeDocument/2006/relationships/hyperlink" Target="https://vk.com/event16639786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ubin-relax.spb.ru/" TargetMode="External"/><Relationship Id="rId5" Type="http://schemas.openxmlformats.org/officeDocument/2006/relationships/webSettings" Target="webSettings.xml"/><Relationship Id="rId15" Type="http://schemas.openxmlformats.org/officeDocument/2006/relationships/hyperlink" Target="https://orgeo.ru/event/40548"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lugarogei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22E862-A6DC-4702-BAC7-D80927D1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11</Pages>
  <Words>3988</Words>
  <Characters>22738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Рогейн на холмах яппиля 2023</vt:lpstr>
    </vt:vector>
  </TitlesOfParts>
  <Company>Home</Company>
  <LinksUpToDate>false</LinksUpToDate>
  <CharactersWithSpaces>26673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Рогейн на холмах яппиля 2023</dc:title>
  <dc:creator>Lenovo</dc:creator>
  <cp:lastModifiedBy>ирина шубина</cp:lastModifiedBy>
  <cp:revision>4</cp:revision>
  <dcterms:created xsi:type="dcterms:W3CDTF">2025-06-08T13:09:00Z</dcterms:created>
  <dcterms:modified xsi:type="dcterms:W3CDTF">2025-06-08T20:41:00Z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