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7B" w:rsidRPr="00BE5A03" w:rsidRDefault="0085467B" w:rsidP="0085467B">
      <w:pPr>
        <w:pStyle w:val="20"/>
        <w:shd w:val="clear" w:color="auto" w:fill="auto"/>
        <w:spacing w:after="99"/>
        <w:ind w:left="140"/>
      </w:pPr>
      <w:r>
        <w:t>Чемпионат и первенство Томской области по спортивному ориентированию в дисциплине кросс-</w:t>
      </w:r>
      <w:proofErr w:type="spellStart"/>
      <w:r>
        <w:t>лонг</w:t>
      </w:r>
      <w:proofErr w:type="spellEnd"/>
      <w:r w:rsidR="00BE5A03" w:rsidRPr="00BE5A03">
        <w:t xml:space="preserve"> 02/06/2024</w:t>
      </w:r>
    </w:p>
    <w:p w:rsidR="00BE5A03" w:rsidRDefault="00014459" w:rsidP="00BE5A03">
      <w:pPr>
        <w:pStyle w:val="20"/>
        <w:shd w:val="clear" w:color="auto" w:fill="auto"/>
        <w:spacing w:after="99"/>
        <w:ind w:left="140"/>
      </w:pPr>
      <w:r>
        <w:t xml:space="preserve">Общая спортивно - техническая информация </w:t>
      </w:r>
      <w:bookmarkStart w:id="0" w:name="bookmark0"/>
    </w:p>
    <w:p w:rsidR="004A654B" w:rsidRPr="004A654B" w:rsidRDefault="004A654B" w:rsidP="00BE5A03">
      <w:pPr>
        <w:pStyle w:val="20"/>
        <w:shd w:val="clear" w:color="auto" w:fill="auto"/>
        <w:spacing w:after="99"/>
        <w:ind w:left="140"/>
        <w:rPr>
          <w:color w:val="FF0000"/>
        </w:rPr>
      </w:pPr>
      <w:r w:rsidRPr="004A654B">
        <w:rPr>
          <w:color w:val="FF0000"/>
        </w:rPr>
        <w:t>(Предварительная)</w:t>
      </w:r>
    </w:p>
    <w:p w:rsidR="004010CA" w:rsidRDefault="00014459" w:rsidP="00BE5A03">
      <w:pPr>
        <w:pStyle w:val="20"/>
        <w:shd w:val="clear" w:color="auto" w:fill="auto"/>
        <w:spacing w:after="99"/>
        <w:ind w:left="709"/>
        <w:jc w:val="left"/>
      </w:pPr>
      <w:r>
        <w:t>Местность</w:t>
      </w:r>
      <w:bookmarkEnd w:id="0"/>
    </w:p>
    <w:p w:rsidR="004010CA" w:rsidRPr="00924D96" w:rsidRDefault="00014459" w:rsidP="0085467B">
      <w:pPr>
        <w:pStyle w:val="21"/>
        <w:shd w:val="clear" w:color="auto" w:fill="auto"/>
        <w:ind w:left="20" w:right="160"/>
        <w:rPr>
          <w:color w:val="auto"/>
        </w:rPr>
      </w:pPr>
      <w:r>
        <w:t xml:space="preserve">Район расположен недалеко от с. </w:t>
      </w:r>
      <w:proofErr w:type="spellStart"/>
      <w:r>
        <w:t>Тахтамышево</w:t>
      </w:r>
      <w:proofErr w:type="spellEnd"/>
      <w:r>
        <w:t xml:space="preserve"> и с. </w:t>
      </w:r>
      <w:proofErr w:type="spellStart"/>
      <w:r>
        <w:t>Кафтанчиково</w:t>
      </w:r>
      <w:proofErr w:type="spellEnd"/>
      <w:r>
        <w:t xml:space="preserve"> и ограничен с юго-восточной стороны автодорогой Томск-Новосибирск, с северо-запада - рекой </w:t>
      </w:r>
      <w:proofErr w:type="gramStart"/>
      <w:r>
        <w:t>Черная</w:t>
      </w:r>
      <w:proofErr w:type="gramEnd"/>
      <w:r>
        <w:t xml:space="preserve">, с севера - высоковольтной просекой, с юга </w:t>
      </w:r>
      <w:r w:rsidR="00BE5A03">
        <w:t>–</w:t>
      </w:r>
      <w:r w:rsidR="00BE5A03" w:rsidRPr="00BE5A03">
        <w:t xml:space="preserve"> </w:t>
      </w:r>
      <w:r w:rsidRPr="00924D96">
        <w:rPr>
          <w:color w:val="auto"/>
        </w:rPr>
        <w:t>широкой просекой и сенокосным лугом.</w:t>
      </w:r>
    </w:p>
    <w:p w:rsidR="004010CA" w:rsidRDefault="00014459" w:rsidP="0085467B">
      <w:pPr>
        <w:pStyle w:val="21"/>
        <w:shd w:val="clear" w:color="auto" w:fill="auto"/>
        <w:ind w:left="20" w:right="160"/>
      </w:pPr>
      <w:r>
        <w:t>Местность слабо - пересеченная, с перепадами высот на склоне до 10 метров, представляет собой мелкосопочный рельеф, преимущественно дюнного происхождения с преобладанием отрицательных форм. Грунт песчаный, жесткий, в болотах - мягкий.</w:t>
      </w:r>
    </w:p>
    <w:p w:rsidR="004010CA" w:rsidRDefault="00014459" w:rsidP="0085467B">
      <w:pPr>
        <w:pStyle w:val="21"/>
        <w:shd w:val="clear" w:color="auto" w:fill="auto"/>
        <w:ind w:left="20" w:right="160"/>
      </w:pPr>
      <w:r>
        <w:t xml:space="preserve">Растительность хвойная с подлеском акации и участков, заросших молодым сосняком. Большое количество участков, заросших молодой порослью (старые вырубки), сильно снижающих скорость преодоления дистанции. Имеется большое количество болот, уровень воды в болотах соответствует </w:t>
      </w:r>
      <w:proofErr w:type="gramStart"/>
      <w:r>
        <w:t>отраженному</w:t>
      </w:r>
      <w:proofErr w:type="gramEnd"/>
      <w:r>
        <w:t xml:space="preserve"> на карте.</w:t>
      </w:r>
      <w:r w:rsidR="00BE5A03">
        <w:t xml:space="preserve"> В некоторых низинах имеется вода.</w:t>
      </w:r>
    </w:p>
    <w:p w:rsidR="004010CA" w:rsidRDefault="00014459" w:rsidP="0085467B">
      <w:pPr>
        <w:pStyle w:val="21"/>
        <w:shd w:val="clear" w:color="auto" w:fill="auto"/>
        <w:ind w:left="20"/>
        <w:rPr>
          <w:rStyle w:val="0pt"/>
        </w:rPr>
      </w:pPr>
      <w:r>
        <w:t xml:space="preserve">Дорожная сеть развита хорошо. </w:t>
      </w:r>
      <w:proofErr w:type="spellStart"/>
      <w:r>
        <w:t>Залесенность</w:t>
      </w:r>
      <w:proofErr w:type="spellEnd"/>
      <w:r>
        <w:t xml:space="preserve"> района - 90 </w:t>
      </w:r>
      <w:r>
        <w:rPr>
          <w:rStyle w:val="0pt"/>
        </w:rPr>
        <w:t>%.</w:t>
      </w:r>
    </w:p>
    <w:p w:rsidR="00BE5A03" w:rsidRPr="00AC0BD5" w:rsidRDefault="00BE5A03" w:rsidP="0085467B">
      <w:pPr>
        <w:pStyle w:val="21"/>
        <w:shd w:val="clear" w:color="auto" w:fill="auto"/>
        <w:ind w:left="20"/>
        <w:rPr>
          <w:rStyle w:val="0pt"/>
          <w:color w:val="FF0000"/>
        </w:rPr>
      </w:pPr>
      <w:r w:rsidRPr="00AC0BD5">
        <w:rPr>
          <w:rStyle w:val="0pt"/>
          <w:color w:val="FF0000"/>
          <w:highlight w:val="yellow"/>
        </w:rPr>
        <w:t xml:space="preserve">Внимание – в районе соревнований имеются клещи. </w:t>
      </w:r>
      <w:r w:rsidR="00AC0BD5" w:rsidRPr="00AC0BD5">
        <w:rPr>
          <w:rStyle w:val="0pt"/>
          <w:color w:val="FF0000"/>
          <w:highlight w:val="yellow"/>
        </w:rPr>
        <w:t>Прошу осматриваться после финиша.</w:t>
      </w:r>
    </w:p>
    <w:p w:rsidR="00BE5A03" w:rsidRDefault="00BE5A03" w:rsidP="0085467B">
      <w:pPr>
        <w:pStyle w:val="21"/>
        <w:shd w:val="clear" w:color="auto" w:fill="auto"/>
        <w:ind w:left="20"/>
      </w:pPr>
    </w:p>
    <w:p w:rsidR="004010CA" w:rsidRDefault="00014459" w:rsidP="007F1857">
      <w:pPr>
        <w:pStyle w:val="1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firstLine="547"/>
      </w:pPr>
      <w:bookmarkStart w:id="1" w:name="bookmark1"/>
      <w:r>
        <w:rPr>
          <w:rStyle w:val="11"/>
        </w:rPr>
        <w:t xml:space="preserve"> </w:t>
      </w:r>
      <w:r>
        <w:t>Карта</w:t>
      </w:r>
      <w:bookmarkEnd w:id="1"/>
    </w:p>
    <w:p w:rsidR="004010CA" w:rsidRDefault="00014459" w:rsidP="0085467B">
      <w:pPr>
        <w:pStyle w:val="21"/>
        <w:shd w:val="clear" w:color="auto" w:fill="auto"/>
        <w:ind w:left="20"/>
      </w:pPr>
      <w:r>
        <w:t xml:space="preserve">Масштаб </w:t>
      </w:r>
      <w:r>
        <w:rPr>
          <w:rStyle w:val="a5"/>
        </w:rPr>
        <w:t>1:</w:t>
      </w:r>
      <w:r w:rsidR="00BE5A03">
        <w:rPr>
          <w:rStyle w:val="a5"/>
        </w:rPr>
        <w:t>100</w:t>
      </w:r>
      <w:r>
        <w:rPr>
          <w:rStyle w:val="a5"/>
        </w:rPr>
        <w:t xml:space="preserve">00, </w:t>
      </w:r>
      <w:r>
        <w:t>сечение рельефа 2,5 метра.</w:t>
      </w:r>
    </w:p>
    <w:p w:rsidR="004010CA" w:rsidRDefault="00014459" w:rsidP="0085467B">
      <w:pPr>
        <w:pStyle w:val="21"/>
        <w:shd w:val="clear" w:color="auto" w:fill="auto"/>
        <w:ind w:left="20"/>
      </w:pPr>
      <w:r>
        <w:t>Карту составил С.В. Скрипко (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 xml:space="preserve">) 2009-2010 </w:t>
      </w:r>
      <w:proofErr w:type="spellStart"/>
      <w:r>
        <w:t>г.г</w:t>
      </w:r>
      <w:proofErr w:type="spellEnd"/>
      <w:r>
        <w:t>.. Корректировка 2023 г.</w:t>
      </w:r>
    </w:p>
    <w:p w:rsidR="004010CA" w:rsidRDefault="00014459" w:rsidP="0085467B">
      <w:pPr>
        <w:pStyle w:val="21"/>
        <w:shd w:val="clear" w:color="auto" w:fill="auto"/>
        <w:ind w:left="20" w:right="160"/>
      </w:pPr>
      <w:r>
        <w:t xml:space="preserve">При изготовлении тиража используется цветной струйный принтер. Отпечаток чёткий. Дистанции внесены в карту, согласно правилам соревнований. Карты будут герметизированы в соответствии с погодными условиями. Легенды впечатаны в карты, </w:t>
      </w:r>
      <w:r w:rsidR="00BE5A03">
        <w:t xml:space="preserve">будут </w:t>
      </w:r>
      <w:r>
        <w:t>дополнительно выдаваться н</w:t>
      </w:r>
      <w:r w:rsidR="00BE5A03">
        <w:t>а</w:t>
      </w:r>
      <w:r>
        <w:t xml:space="preserve"> </w:t>
      </w:r>
      <w:r w:rsidR="00BE5A03">
        <w:t>старте</w:t>
      </w:r>
      <w:r>
        <w:t>.</w:t>
      </w:r>
    </w:p>
    <w:p w:rsidR="004010CA" w:rsidRDefault="004010CA" w:rsidP="0085467B">
      <w:pPr>
        <w:pStyle w:val="21"/>
        <w:shd w:val="clear" w:color="auto" w:fill="auto"/>
        <w:ind w:left="20" w:right="160"/>
      </w:pPr>
    </w:p>
    <w:p w:rsidR="004010CA" w:rsidRDefault="00014459" w:rsidP="007F1857">
      <w:pPr>
        <w:pStyle w:val="1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firstLine="547"/>
      </w:pPr>
      <w:bookmarkStart w:id="2" w:name="bookmark2"/>
      <w:r>
        <w:t>Оборудование и контроль прохождения дистанций:</w:t>
      </w:r>
      <w:bookmarkEnd w:id="2"/>
    </w:p>
    <w:p w:rsidR="004010CA" w:rsidRDefault="00014459" w:rsidP="0085467B">
      <w:pPr>
        <w:pStyle w:val="21"/>
        <w:shd w:val="clear" w:color="auto" w:fill="auto"/>
        <w:ind w:left="20" w:right="160"/>
      </w:pPr>
      <w:r>
        <w:t xml:space="preserve">Контроль прохождения дистанции участниками осуществляется электронной системой отметки - </w:t>
      </w:r>
      <w:r w:rsidRPr="0085467B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Sportldent</w:t>
      </w:r>
      <w:proofErr w:type="spellEnd"/>
      <w:r w:rsidRPr="0085467B">
        <w:rPr>
          <w:lang w:eastAsia="en-US" w:bidi="en-US"/>
        </w:rPr>
        <w:t xml:space="preserve">». </w:t>
      </w:r>
      <w:r>
        <w:t>Контрольный пункт оборудован: призма, станция отметки, номер КП на станции.</w:t>
      </w:r>
    </w:p>
    <w:p w:rsidR="004010CA" w:rsidRDefault="00D6359C" w:rsidP="0085467B">
      <w:pPr>
        <w:pStyle w:val="21"/>
        <w:shd w:val="clear" w:color="auto" w:fill="auto"/>
        <w:ind w:left="20" w:right="160"/>
      </w:pPr>
      <w:r>
        <w:rPr>
          <w:rStyle w:val="a5"/>
          <w:b w:val="0"/>
        </w:rPr>
        <w:t xml:space="preserve">Призма </w:t>
      </w:r>
      <w:r w:rsidR="00014459" w:rsidRPr="00D6359C">
        <w:rPr>
          <w:rStyle w:val="a5"/>
          <w:b w:val="0"/>
        </w:rPr>
        <w:t>КП крепится на планку к дереву, станция отметки крепится выше планки</w:t>
      </w:r>
      <w:r w:rsidR="00014459" w:rsidRPr="00D6359C">
        <w:rPr>
          <w:b/>
        </w:rPr>
        <w:t>.</w:t>
      </w:r>
      <w:r w:rsidR="00014459">
        <w:t xml:space="preserve"> Участник должен произвести отметку чипом на КП. Финиш - чипом в финишной станции.</w:t>
      </w:r>
    </w:p>
    <w:p w:rsidR="004010CA" w:rsidRDefault="00014459" w:rsidP="0085467B">
      <w:pPr>
        <w:pStyle w:val="21"/>
        <w:shd w:val="clear" w:color="auto" w:fill="auto"/>
        <w:ind w:left="20" w:right="160"/>
      </w:pPr>
      <w:r>
        <w:t xml:space="preserve">Старт - </w:t>
      </w:r>
      <w:r w:rsidR="00AC0BD5">
        <w:t>раздельный</w:t>
      </w:r>
      <w:r>
        <w:t xml:space="preserve">. </w:t>
      </w:r>
      <w:r w:rsidR="00844B2C">
        <w:t xml:space="preserve">Начало старта в </w:t>
      </w:r>
      <w:bookmarkStart w:id="3" w:name="_GoBack"/>
      <w:bookmarkEnd w:id="3"/>
      <w:r w:rsidR="00844B2C">
        <w:t xml:space="preserve">11-00. </w:t>
      </w:r>
      <w:r>
        <w:t>Не забывайте очищать чипы перед стартом.</w:t>
      </w:r>
    </w:p>
    <w:p w:rsidR="008F7DEB" w:rsidRDefault="008F7DEB" w:rsidP="0085467B">
      <w:pPr>
        <w:pStyle w:val="21"/>
        <w:shd w:val="clear" w:color="auto" w:fill="auto"/>
        <w:ind w:left="20" w:right="160"/>
      </w:pPr>
    </w:p>
    <w:p w:rsidR="004010CA" w:rsidRPr="003A3D13" w:rsidRDefault="00014459" w:rsidP="003A3D13">
      <w:pPr>
        <w:pStyle w:val="1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firstLine="547"/>
        <w:rPr>
          <w:color w:val="FF0000"/>
        </w:rPr>
      </w:pPr>
      <w:r w:rsidRPr="003A3D13">
        <w:rPr>
          <w:color w:val="FF0000"/>
        </w:rPr>
        <w:t>Параметры дистанций</w:t>
      </w:r>
      <w:r w:rsidR="003A3D13" w:rsidRPr="003A3D13">
        <w:rPr>
          <w:color w:val="FF0000"/>
        </w:rPr>
        <w:t xml:space="preserve"> *</w:t>
      </w:r>
      <w:r w:rsidRPr="003A3D13">
        <w:rPr>
          <w:color w:val="FF0000"/>
        </w:rPr>
        <w:t>:</w:t>
      </w:r>
    </w:p>
    <w:tbl>
      <w:tblPr>
        <w:tblOverlap w:val="never"/>
        <w:tblW w:w="99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66"/>
        <w:gridCol w:w="3118"/>
        <w:gridCol w:w="1559"/>
        <w:gridCol w:w="709"/>
        <w:gridCol w:w="2552"/>
        <w:gridCol w:w="993"/>
      </w:tblGrid>
      <w:tr w:rsidR="00924D96" w:rsidRPr="00D60418" w:rsidTr="00924D96">
        <w:trPr>
          <w:trHeight w:hRule="exact" w:val="9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Pr="00D60418" w:rsidRDefault="00924D96" w:rsidP="00D60418">
            <w:pPr>
              <w:pStyle w:val="21"/>
              <w:shd w:val="clear" w:color="auto" w:fill="auto"/>
              <w:spacing w:line="210" w:lineRule="exact"/>
              <w:ind w:left="160" w:firstLine="0"/>
              <w:jc w:val="center"/>
              <w:rPr>
                <w:b/>
              </w:rPr>
            </w:pPr>
            <w:r w:rsidRPr="00D60418">
              <w:rPr>
                <w:rStyle w:val="0pt0"/>
                <w:b/>
              </w:rPr>
              <w:t>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D96" w:rsidRPr="00D60418" w:rsidRDefault="00924D96" w:rsidP="00D60418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rStyle w:val="0pt0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Pr="00D60418" w:rsidRDefault="00924D96" w:rsidP="00D60418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b/>
              </w:rPr>
            </w:pPr>
            <w:r w:rsidRPr="00D60418">
              <w:rPr>
                <w:rStyle w:val="0pt0"/>
                <w:b/>
              </w:rPr>
              <w:t>Возрастные</w:t>
            </w:r>
          </w:p>
          <w:p w:rsidR="00924D96" w:rsidRPr="00D60418" w:rsidRDefault="00924D96" w:rsidP="00D60418">
            <w:pPr>
              <w:pStyle w:val="21"/>
              <w:shd w:val="clear" w:color="auto" w:fill="auto"/>
              <w:spacing w:before="120" w:line="210" w:lineRule="exact"/>
              <w:ind w:firstLine="0"/>
              <w:jc w:val="center"/>
              <w:rPr>
                <w:b/>
              </w:rPr>
            </w:pPr>
            <w:r w:rsidRPr="00D60418">
              <w:rPr>
                <w:rStyle w:val="0pt0"/>
                <w:b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Pr="00D60418" w:rsidRDefault="00924D96" w:rsidP="00D60418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D60418">
              <w:rPr>
                <w:rStyle w:val="0pt0"/>
                <w:b/>
              </w:rPr>
              <w:t>Длина (</w:t>
            </w:r>
            <w:proofErr w:type="gramStart"/>
            <w:r w:rsidRPr="00D60418">
              <w:rPr>
                <w:rStyle w:val="0pt0"/>
                <w:b/>
              </w:rPr>
              <w:t>км</w:t>
            </w:r>
            <w:proofErr w:type="gramEnd"/>
            <w:r w:rsidRPr="00D60418">
              <w:rPr>
                <w:rStyle w:val="0pt0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Pr="00D60418" w:rsidRDefault="00924D96" w:rsidP="00D60418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D60418">
              <w:rPr>
                <w:rStyle w:val="0pt0"/>
                <w:b/>
              </w:rPr>
              <w:t>Кол- во КП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Pr="00D60418" w:rsidRDefault="00924D96" w:rsidP="00D60418">
            <w:pPr>
              <w:pStyle w:val="21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D60418">
              <w:rPr>
                <w:rStyle w:val="0pt0"/>
                <w:b/>
              </w:rPr>
              <w:t>Порядок прохождения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96" w:rsidRPr="00D60418" w:rsidRDefault="00924D96" w:rsidP="00D60418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b/>
              </w:rPr>
            </w:pPr>
            <w:r w:rsidRPr="00D60418">
              <w:rPr>
                <w:rStyle w:val="0pt0"/>
                <w:b/>
              </w:rPr>
              <w:t>Контрольное</w:t>
            </w:r>
          </w:p>
          <w:p w:rsidR="00924D96" w:rsidRPr="00D60418" w:rsidRDefault="00924D96" w:rsidP="00D60418">
            <w:pPr>
              <w:pStyle w:val="21"/>
              <w:shd w:val="clear" w:color="auto" w:fill="auto"/>
              <w:spacing w:before="120" w:line="210" w:lineRule="exact"/>
              <w:ind w:firstLine="0"/>
              <w:jc w:val="center"/>
              <w:rPr>
                <w:b/>
              </w:rPr>
            </w:pPr>
            <w:r w:rsidRPr="00D60418">
              <w:rPr>
                <w:rStyle w:val="0pt0"/>
                <w:b/>
              </w:rPr>
              <w:t>время</w:t>
            </w:r>
          </w:p>
        </w:tc>
      </w:tr>
      <w:tr w:rsidR="00924D96" w:rsidTr="00924D96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0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a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9"/>
              </w:rPr>
              <w:t xml:space="preserve">Мужчины (МЭ, Мдо23, М21)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9"/>
              </w:rPr>
              <w:t>10,9 (3 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Pr="00AC0BD5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C0BD5">
              <w:t>Рассеивание по кругам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9"/>
              </w:rPr>
              <w:t>150 минут</w:t>
            </w:r>
          </w:p>
        </w:tc>
      </w:tr>
      <w:tr w:rsidR="00924D96" w:rsidTr="00924D96">
        <w:trPr>
          <w:trHeight w:hRule="exact" w:val="4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a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a9"/>
              </w:rPr>
            </w:pPr>
            <w:r>
              <w:rPr>
                <w:rStyle w:val="a9"/>
              </w:rPr>
              <w:t>Женщины (ЖЭ, Ждо23, Ж21),</w:t>
            </w:r>
          </w:p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9"/>
              </w:rPr>
              <w:t xml:space="preserve">Мужчины (М35+)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9"/>
              </w:rPr>
              <w:t>9,1 (3 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Pr="00AC0BD5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C0BD5">
              <w:t>Рассеивание по кругам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jc w:val="center"/>
            </w:pPr>
          </w:p>
        </w:tc>
      </w:tr>
      <w:tr w:rsidR="00924D96" w:rsidTr="00924D96">
        <w:trPr>
          <w:trHeight w:hRule="exact" w:val="3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0pt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a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9"/>
              </w:rPr>
              <w:t>М17,Ж17, Женщины (Ж35+)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Pr="00756393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auto"/>
              </w:rPr>
            </w:pPr>
            <w:r w:rsidRPr="00756393">
              <w:rPr>
                <w:rStyle w:val="a9"/>
                <w:color w:val="auto"/>
              </w:rPr>
              <w:t>6,6 (2 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Pr="00756393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D96" w:rsidRPr="00AC0BD5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C0BD5">
              <w:t>Рассеивание по кругам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jc w:val="center"/>
            </w:pPr>
            <w:r>
              <w:rPr>
                <w:rStyle w:val="a9"/>
                <w:rFonts w:eastAsia="Courier New"/>
              </w:rPr>
              <w:t>1</w:t>
            </w:r>
            <w:r>
              <w:rPr>
                <w:rStyle w:val="a9"/>
                <w:rFonts w:eastAsia="Courier New"/>
              </w:rPr>
              <w:t>2</w:t>
            </w:r>
            <w:r>
              <w:rPr>
                <w:rStyle w:val="a9"/>
                <w:rFonts w:eastAsia="Courier New"/>
              </w:rPr>
              <w:t>0 минут</w:t>
            </w:r>
          </w:p>
        </w:tc>
      </w:tr>
      <w:tr w:rsidR="00924D96" w:rsidTr="00924D96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0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a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9"/>
              </w:rPr>
              <w:t>М15, Ж15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96" w:rsidRPr="00756393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auto"/>
              </w:rPr>
            </w:pPr>
            <w:r w:rsidRPr="00756393">
              <w:rPr>
                <w:rStyle w:val="a9"/>
                <w:color w:val="auto"/>
              </w:rPr>
              <w:t>4,3 (2 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96" w:rsidRPr="00756393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96" w:rsidRPr="00AC0BD5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AC0BD5">
              <w:t>Рассеивание по кругам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jc w:val="center"/>
            </w:pPr>
          </w:p>
        </w:tc>
      </w:tr>
      <w:tr w:rsidR="00924D96" w:rsidTr="00924D96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0pt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a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9"/>
              </w:rPr>
              <w:t>Открытая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9"/>
              </w:rPr>
              <w:t>1,2 (1 круг)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D96" w:rsidRDefault="00924D96" w:rsidP="00924D96">
            <w:pPr>
              <w:jc w:val="center"/>
            </w:pPr>
            <w:r>
              <w:rPr>
                <w:rStyle w:val="a9"/>
                <w:rFonts w:eastAsia="Courier New"/>
              </w:rPr>
              <w:t>60</w:t>
            </w:r>
            <w:r>
              <w:rPr>
                <w:rStyle w:val="a9"/>
                <w:rFonts w:eastAsia="Courier New"/>
              </w:rPr>
              <w:t xml:space="preserve"> минут</w:t>
            </w:r>
          </w:p>
        </w:tc>
      </w:tr>
    </w:tbl>
    <w:p w:rsidR="003A3D13" w:rsidRPr="003A3D13" w:rsidRDefault="003A3D13" w:rsidP="0085467B">
      <w:pPr>
        <w:pStyle w:val="21"/>
        <w:shd w:val="clear" w:color="auto" w:fill="auto"/>
        <w:ind w:left="20" w:right="160"/>
        <w:rPr>
          <w:color w:val="FF0000"/>
        </w:rPr>
      </w:pPr>
      <w:r w:rsidRPr="003A3D13">
        <w:rPr>
          <w:color w:val="FF0000"/>
        </w:rPr>
        <w:t>* возможны небольшие изменения</w:t>
      </w:r>
    </w:p>
    <w:p w:rsidR="003A3D13" w:rsidRDefault="003A3D13" w:rsidP="0085467B">
      <w:pPr>
        <w:pStyle w:val="21"/>
        <w:shd w:val="clear" w:color="auto" w:fill="auto"/>
        <w:ind w:left="20" w:right="160"/>
      </w:pPr>
    </w:p>
    <w:p w:rsidR="004010CA" w:rsidRDefault="00014459" w:rsidP="0085467B">
      <w:pPr>
        <w:pStyle w:val="21"/>
        <w:shd w:val="clear" w:color="auto" w:fill="auto"/>
        <w:ind w:left="20" w:right="160"/>
      </w:pPr>
      <w:r>
        <w:t xml:space="preserve">Старт и финиш </w:t>
      </w:r>
      <w:proofErr w:type="gramStart"/>
      <w:r>
        <w:t>расположены</w:t>
      </w:r>
      <w:proofErr w:type="gramEnd"/>
      <w:r>
        <w:t xml:space="preserve"> в одном месте. Старт в соответствии со стартовым протоколом. Смена карт предусмотрена</w:t>
      </w:r>
      <w:r w:rsidR="00924D96">
        <w:t xml:space="preserve"> </w:t>
      </w:r>
      <w:r>
        <w:t>у всех групп</w:t>
      </w:r>
      <w:r w:rsidR="00924D96">
        <w:t xml:space="preserve"> (кроме открытой) после каждого круга дистанции </w:t>
      </w:r>
      <w:r w:rsidR="00924D96" w:rsidRPr="00924D96">
        <w:rPr>
          <w:i/>
        </w:rPr>
        <w:t>(для дистанций</w:t>
      </w:r>
      <w:proofErr w:type="gramStart"/>
      <w:r w:rsidR="00924D96" w:rsidRPr="00924D96">
        <w:rPr>
          <w:i/>
        </w:rPr>
        <w:t xml:space="preserve"> В</w:t>
      </w:r>
      <w:proofErr w:type="gramEnd"/>
      <w:r w:rsidR="00924D96" w:rsidRPr="00924D96">
        <w:rPr>
          <w:i/>
        </w:rPr>
        <w:t>, С, возможна печать карт с двух сторон с переворотом карты)</w:t>
      </w:r>
      <w:r w:rsidR="00924D96">
        <w:rPr>
          <w:i/>
        </w:rPr>
        <w:t>.</w:t>
      </w:r>
    </w:p>
    <w:p w:rsidR="004010CA" w:rsidRDefault="00014459" w:rsidP="0085467B">
      <w:pPr>
        <w:pStyle w:val="21"/>
        <w:shd w:val="clear" w:color="auto" w:fill="auto"/>
        <w:ind w:left="20"/>
      </w:pPr>
      <w:r>
        <w:t>Организаторы желают Вам удачных стартов!</w:t>
      </w:r>
    </w:p>
    <w:p w:rsidR="003A3D13" w:rsidRDefault="003A3D13" w:rsidP="0085467B">
      <w:pPr>
        <w:pStyle w:val="21"/>
        <w:shd w:val="clear" w:color="auto" w:fill="auto"/>
        <w:ind w:left="20"/>
      </w:pPr>
    </w:p>
    <w:p w:rsidR="004010CA" w:rsidRDefault="004010CA">
      <w:pPr>
        <w:rPr>
          <w:sz w:val="2"/>
          <w:szCs w:val="2"/>
        </w:rPr>
      </w:pPr>
    </w:p>
    <w:sectPr w:rsidR="004010CA" w:rsidSect="0085467B">
      <w:pgSz w:w="11906" w:h="16838"/>
      <w:pgMar w:top="1134" w:right="79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7B" w:rsidRDefault="0085467B">
      <w:r>
        <w:separator/>
      </w:r>
    </w:p>
  </w:endnote>
  <w:endnote w:type="continuationSeparator" w:id="0">
    <w:p w:rsidR="0085467B" w:rsidRDefault="0085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7B" w:rsidRDefault="0085467B"/>
  </w:footnote>
  <w:footnote w:type="continuationSeparator" w:id="0">
    <w:p w:rsidR="0085467B" w:rsidRDefault="008546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A50"/>
    <w:multiLevelType w:val="multilevel"/>
    <w:tmpl w:val="F81C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10CA"/>
    <w:rsid w:val="00014459"/>
    <w:rsid w:val="0023732B"/>
    <w:rsid w:val="003A3D13"/>
    <w:rsid w:val="004010CA"/>
    <w:rsid w:val="004A654B"/>
    <w:rsid w:val="00587D5D"/>
    <w:rsid w:val="00756393"/>
    <w:rsid w:val="007F1857"/>
    <w:rsid w:val="00844B2C"/>
    <w:rsid w:val="0085467B"/>
    <w:rsid w:val="008F7DEB"/>
    <w:rsid w:val="00924D96"/>
    <w:rsid w:val="00AC0BD5"/>
    <w:rsid w:val="00AF46F6"/>
    <w:rsid w:val="00AF4E66"/>
    <w:rsid w:val="00BE5A03"/>
    <w:rsid w:val="00C63FA5"/>
    <w:rsid w:val="00D60418"/>
    <w:rsid w:val="00D6359C"/>
    <w:rsid w:val="00E6341B"/>
    <w:rsid w:val="00E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Заголовок №1 + Не полужирный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Заголовок №1 + Не полужирный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ЧЕМПИОНАТ И ПЕРВЕНСТВО СИБИРСКОГО ФЕДЕРАЛЬНОГО ОКРУГА ПО СПОРТВНОМУ ОРИЕНТИРОВАНИЮ НА ЛЫЖАХ</vt:lpstr>
      <vt:lpstr>Карта</vt:lpstr>
      <vt:lpstr>Оборудование и контроль прохождения дистанций:</vt:lpstr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СИБИРСКОГО ФЕДЕРАЛЬНОГО ОКРУГА ПО СПОРТВНОМУ ОРИЕНТИРОВАНИЮ НА ЛЫЖАХ</dc:title>
  <dc:creator>Лобес Анатолий Адольфович</dc:creator>
  <cp:lastModifiedBy>Лобес Анатолий Адольфович</cp:lastModifiedBy>
  <cp:revision>12</cp:revision>
  <dcterms:created xsi:type="dcterms:W3CDTF">2024-05-27T02:03:00Z</dcterms:created>
  <dcterms:modified xsi:type="dcterms:W3CDTF">2024-05-29T01:57:00Z</dcterms:modified>
</cp:coreProperties>
</file>