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54" w:rsidRDefault="00A421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1C44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феврал</w:t>
      </w:r>
      <w:r w:rsidR="001C44EC">
        <w:rPr>
          <w:rFonts w:ascii="Times New Roman" w:eastAsia="Times New Roman" w:hAnsi="Times New Roman" w:cs="Times New Roman"/>
          <w:b/>
          <w:sz w:val="24"/>
          <w:szCs w:val="24"/>
        </w:rPr>
        <w:t>я 2024</w:t>
      </w:r>
      <w:r w:rsidR="00580508" w:rsidRPr="0058050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с 11.0</w:t>
      </w:r>
      <w:r w:rsidR="00580508">
        <w:rPr>
          <w:rFonts w:ascii="Times New Roman" w:eastAsia="Times New Roman" w:hAnsi="Times New Roman" w:cs="Times New Roman"/>
          <w:b/>
          <w:sz w:val="24"/>
          <w:szCs w:val="24"/>
        </w:rPr>
        <w:t>0 состоится выполнение нормативов ВФСК ГТО.</w:t>
      </w:r>
    </w:p>
    <w:p w:rsidR="00B52D54" w:rsidRDefault="005805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 ул. Нижняя, 17.</w:t>
      </w:r>
    </w:p>
    <w:p w:rsidR="00B52D54" w:rsidRDefault="0058050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Время проведения: </w:t>
      </w:r>
    </w:p>
    <w:p w:rsidR="00B52D54" w:rsidRDefault="00A421B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поток – с 11</w:t>
      </w:r>
      <w:r w:rsidR="0058050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580508">
        <w:rPr>
          <w:rFonts w:ascii="Times New Roman" w:eastAsia="Times New Roman" w:hAnsi="Times New Roman" w:cs="Times New Roman"/>
          <w:b/>
          <w:sz w:val="24"/>
          <w:szCs w:val="24"/>
        </w:rPr>
        <w:t>0 (10 человек);</w:t>
      </w:r>
    </w:p>
    <w:p w:rsidR="00B52D54" w:rsidRDefault="00A421B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поток – с 12.0</w:t>
      </w:r>
      <w:r w:rsidR="00580508">
        <w:rPr>
          <w:rFonts w:ascii="Times New Roman" w:eastAsia="Times New Roman" w:hAnsi="Times New Roman" w:cs="Times New Roman"/>
          <w:b/>
          <w:sz w:val="24"/>
          <w:szCs w:val="24"/>
        </w:rPr>
        <w:t>0 (10 человек).</w:t>
      </w:r>
    </w:p>
    <w:p w:rsidR="00B52D54" w:rsidRDefault="00580508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Виды испытаний:</w:t>
      </w:r>
    </w:p>
    <w:p w:rsidR="00B52D54" w:rsidRDefault="00580508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Подтягивания из виса на высокой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перекладине.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Сгибание и разгибание рук в упоре лежа на полу.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Наклон вперед из положения стоя на гимнастической скамье.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Поднимание туловища из положения лежа на спине.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Прыжок в длину с места толчком двумя ногами.</w:t>
      </w:r>
    </w:p>
    <w:p w:rsidR="00B52D54" w:rsidRDefault="00B52D5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Группы участников: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Д-I - девочки I ступень - от 6 до 7 лет;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Д-II - девушки II ступень - от 8 до 9 лет;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Д-III - девушки III ступень - от 10 до 11 лет;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Д-IV - девушки IV ступень - от 12 до 13 лет;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Д-V - девушки V ступень - от 14 до 15 лет;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Ж-VI - женщины VI ступень - от 16 до 17 лет;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М-I - мальчики I ступень - от 6 до 7 лет;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Ю-II - юноши II ступень - от 8 до 9 лет;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Ю-III - юноши III ступень - от 10 до 11 лет;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Ю-IV - юноши IV ступень - от 12 до 13 лет;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Ю-V - юноши V ступень - от 14 до 15 лет;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М-VI - мужчины VI ступень - от 16 до 17 лет;</w:t>
      </w:r>
    </w:p>
    <w:p w:rsidR="00B52D54" w:rsidRPr="00580508" w:rsidRDefault="00B52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2D54" w:rsidRPr="00A421B9" w:rsidRDefault="00580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jdgxs" w:colFirst="0" w:colLast="0"/>
      <w:bookmarkEnd w:id="0"/>
      <w:r w:rsidRPr="005805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Регистрация СТРОГО по ссылке  </w:t>
      </w:r>
      <w:r w:rsidR="00A421B9" w:rsidRPr="00A421B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https</w:t>
      </w:r>
      <w:r w:rsidR="00A421B9" w:rsidRPr="00A421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://</w:t>
      </w:r>
      <w:r w:rsidR="00A421B9" w:rsidRPr="00A421B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orgeo</w:t>
      </w:r>
      <w:r w:rsidR="00A421B9" w:rsidRPr="00A421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A421B9" w:rsidRPr="00A421B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="00A421B9" w:rsidRPr="00A421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A421B9" w:rsidRPr="00A421B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event</w:t>
      </w:r>
      <w:r w:rsidR="00A421B9" w:rsidRPr="00A421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A421B9" w:rsidRPr="00A421B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info</w:t>
      </w:r>
      <w:r w:rsidR="00A421B9" w:rsidRPr="00A421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/33284</w:t>
      </w:r>
      <w:bookmarkStart w:id="1" w:name="_GoBack"/>
      <w:bookmarkEnd w:id="1"/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Убедительная просьба выбрать время потока!!!</w:t>
      </w:r>
    </w:p>
    <w:p w:rsidR="00B52D54" w:rsidRDefault="00B52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документа, удостоверяющего личность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уникальный идентификационный номер на сайте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www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gto.ru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допуск врача (справка о диспансеризации)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спортивной формы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чистая вторая обувь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хорошего настроения.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*участие возможно только при предварительной регистрации.</w:t>
      </w:r>
    </w:p>
    <w:sectPr w:rsidR="00B52D5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54"/>
    <w:rsid w:val="001C44EC"/>
    <w:rsid w:val="001F1EDA"/>
    <w:rsid w:val="00580508"/>
    <w:rsid w:val="00A421B9"/>
    <w:rsid w:val="00B5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58995-8CEB-467D-A8A0-E26B3113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</w:pPr>
    <w:rPr>
      <w:sz w:val="21"/>
    </w:rPr>
  </w:style>
  <w:style w:type="paragraph" w:styleId="1">
    <w:name w:val="heading 1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0"/>
    </w:pPr>
    <w:rPr>
      <w:rFonts w:ascii="XO Thames" w:eastAsia="XO Thames" w:hAnsi="XO Thames" w:cs="XO Thames"/>
      <w:b/>
      <w:color w:val="000000"/>
      <w:sz w:val="32"/>
      <w:szCs w:val="32"/>
    </w:rPr>
  </w:style>
  <w:style w:type="paragraph" w:styleId="2">
    <w:name w:val="heading 2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1"/>
    </w:pPr>
    <w:rPr>
      <w:rFonts w:ascii="XO Thames" w:eastAsia="XO Thames" w:hAnsi="XO Thames" w:cs="XO Thames"/>
      <w:b/>
      <w:color w:val="000000"/>
      <w:sz w:val="28"/>
      <w:szCs w:val="28"/>
    </w:rPr>
  </w:style>
  <w:style w:type="paragraph" w:styleId="3">
    <w:name w:val="heading 3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2"/>
    </w:pPr>
    <w:rPr>
      <w:rFonts w:ascii="XO Thames" w:eastAsia="XO Thames" w:hAnsi="XO Thames" w:cs="XO Thames"/>
      <w:b/>
      <w:color w:val="000000"/>
      <w:sz w:val="26"/>
      <w:szCs w:val="26"/>
    </w:rPr>
  </w:style>
  <w:style w:type="paragraph" w:styleId="4">
    <w:name w:val="heading 4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3"/>
    </w:pPr>
    <w:rPr>
      <w:rFonts w:ascii="XO Thames" w:eastAsia="XO Thames" w:hAnsi="XO Thames" w:cs="XO Thames"/>
      <w:b/>
      <w:color w:val="000000"/>
      <w:sz w:val="24"/>
      <w:szCs w:val="24"/>
    </w:rPr>
  </w:style>
  <w:style w:type="paragraph" w:styleId="5">
    <w:name w:val="heading 5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4"/>
    </w:pPr>
    <w:rPr>
      <w:rFonts w:ascii="XO Thames" w:eastAsia="XO Thames" w:hAnsi="XO Thames" w:cs="XO Thames"/>
      <w:b/>
      <w:color w:val="000000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567" w:after="567"/>
      <w:jc w:val="center"/>
    </w:pPr>
    <w:rPr>
      <w:rFonts w:ascii="XO Thames" w:eastAsia="XO Thames" w:hAnsi="XO Thames" w:cs="XO Thames"/>
      <w:b/>
      <w:smallCaps/>
      <w:color w:val="000000"/>
      <w:sz w:val="40"/>
      <w:szCs w:val="40"/>
    </w:rPr>
  </w:style>
  <w:style w:type="paragraph" w:styleId="a4">
    <w:name w:val="Subtitle"/>
    <w:basedOn w:val="10"/>
    <w:next w:val="10"/>
    <w:pPr>
      <w:pBdr>
        <w:top w:val="nil"/>
        <w:left w:val="nil"/>
        <w:bottom w:val="nil"/>
        <w:right w:val="nil"/>
        <w:between w:val="nil"/>
      </w:pBdr>
      <w:jc w:val="both"/>
    </w:pPr>
    <w:rPr>
      <w:rFonts w:ascii="XO Thames" w:eastAsia="XO Thames" w:hAnsi="XO Thames" w:cs="XO Thames"/>
      <w:i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User</cp:lastModifiedBy>
  <cp:revision>2</cp:revision>
  <dcterms:created xsi:type="dcterms:W3CDTF">2024-02-01T06:41:00Z</dcterms:created>
  <dcterms:modified xsi:type="dcterms:W3CDTF">2024-02-01T06:41:00Z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2ad7c217e4884a2b90eefbb93e4e229c</vt:lpwstr>
  </property>
</Properties>
</file>