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margin" w:tblpXSpec="center" w:tblpY="1088"/>
        <w:tblW w:w="10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1"/>
        <w:gridCol w:w="567"/>
        <w:gridCol w:w="5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48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 МО г. Александров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«Спортивная школа по лыжным гонкам и легкой атлетике имени О. Даниловой»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 Е.С. Шагова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 ___________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34"/>
          <w:szCs w:val="3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34"/>
          <w:szCs w:val="3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34"/>
          <w:szCs w:val="3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О Л О Ж Е Н И 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проведении соревнований по лыжероллерам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highlight w:val="none"/>
          <w:lang w:eastAsia="ru-RU"/>
        </w:rPr>
        <w:t>«Открытое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highlight w:val="none"/>
          <w:lang w:val="en-US" w:eastAsia="ru-RU"/>
        </w:rPr>
        <w:t xml:space="preserve"> первенство Александровского района по лыжным гонкам (лыжероллеры)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  <w:highlight w:val="none"/>
          <w:lang w:eastAsia="ru-RU"/>
        </w:rPr>
        <w:t>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оревнования по лыжероллерам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highlight w:val="none"/>
          <w:lang w:eastAsia="ru-RU"/>
        </w:rPr>
        <w:t>«Открытое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highlight w:val="none"/>
          <w:lang w:val="en-US" w:eastAsia="ru-RU"/>
        </w:rPr>
        <w:t xml:space="preserve"> первенство Александровского района по лыжным гонкам (лыжероллеры)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highlight w:val="none"/>
          <w:lang w:eastAsia="ru-RU"/>
        </w:rPr>
        <w:t>»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Соревнование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 проводится с целью: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привлечение к систематическим занятиям физической культурой и спортом детей и молодёжи;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повышение спортивного мастерства;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профилактика наркомании и алкоголизма средствами физической культуры и спорта;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выявление сильнейших спортсменов;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обмен опытом работы среди тренерского состава.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 ОРГАНИЗАТОРЫ СПОРТИВНЫХ СОРЕВНОВАНИЙ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Общее руководство соревнованиями осуществляет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МБУ МО г. Александров «спортивная школа по лыжным гонкам и легкой атлетике имени Ольги Даниловой»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Непосредственное проведение соревнований возлагается на главную судейскую коллегию. Главный судья соревнований – С.Е. Никонов (СС1К).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 СРОКИ И МЕСТО ПРОВЕДЕНИЯ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Соревнования проводятся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августа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Место проведения соревнований: г. Александров, Лыжероллерная трасса  «Звездная».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 УСЛОВИЯ ДОПУСКА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участию в соревнованиях допускаются спортсмены, оплатившие стартовый взнос (пункт 9 настоящего положения) и предоставившие в комиссию по допуску следующие документы:</w:t>
      </w:r>
    </w:p>
    <w:p>
      <w:pPr>
        <w:pStyle w:val="14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Документ подтверждающий личность.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Медицинская справка (оригинал). Справка, помимо обязательных реквизитов (подпись и личная печать врача, печать и штамп медучреждения и др.), должна содержать обязательную фразу 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допуске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данным соревнованиям с указанием дистанции или о допуске к занятиям физической культурой и спортом. Срок действия справки не должен превышать 6 месяцев (выдана не ранее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28 февраля 2023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 До окончания соревнований справки находятся в комиссии по допуску. Предъявление копий справок возможно только при наличии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оригинала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Полис страхования жизни (оригинал).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5. ПРОГРАММА СОРЕВНОВАНИЙ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Соревнования проводятся на дистанциях:</w:t>
      </w:r>
    </w:p>
    <w:tbl>
      <w:tblPr>
        <w:tblStyle w:val="3"/>
        <w:tblW w:w="11057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86"/>
        <w:gridCol w:w="4819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Сокращенное наименование группы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Полное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Год рождения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Дистанция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ДМ1, ДД1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Мальчики, девочки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201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 xml:space="preserve"> г.р. и мл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1 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ДМ, ДД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Мальчики, девочки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201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-201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 xml:space="preserve"> г.р.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2 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  <w:t>Ю мл, Д мл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Юноши, девушки младшего возраста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-201</w:t>
            </w: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4 км/2 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  <w:t>Ю ср, Д ср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Юноши, девушки среднего возраста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-200</w:t>
            </w: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6 км/4 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  <w:t xml:space="preserve">Ю ст,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en-US" w:eastAsia="ru-RU"/>
              </w:rPr>
              <w:t>Д ст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Юноши, девушки старшего возраста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-200</w:t>
            </w: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8 км/6 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val="en-US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  <w:t>Ж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4"/>
                <w:lang w:val="en-US" w:eastAsia="ru-RU"/>
              </w:rPr>
              <w:t>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  <w:t>Юниоры/мужчины, юниорки/женщины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1984-2005 г.р.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10 км/6 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4"/>
                <w:lang w:val="en-US" w:eastAsia="ru-RU"/>
              </w:rPr>
              <w:t>7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4"/>
                <w:lang w:val="en-US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4"/>
                <w:lang w:val="en-US" w:eastAsia="ru-RU"/>
              </w:rPr>
              <w:t>1, Ж1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  <w:t>Мужчины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4"/>
                <w:lang w:val="en-US" w:eastAsia="ru-RU"/>
              </w:rPr>
              <w:t>/женщины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1983 г.р. и ст.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8 км/4 км</w:t>
            </w:r>
          </w:p>
        </w:tc>
      </w:tr>
    </w:tbl>
    <w:p>
      <w:pPr>
        <w:spacing w:before="12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случае регистрации менее 3 участников в группе,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организаторы оставляют за собой право объединить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данную группу с более старшей.</w:t>
      </w:r>
    </w:p>
    <w:p>
      <w:pPr>
        <w:spacing w:before="12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Участникам соревнований за 10 минут до старта будут выданы медленные лыжероллеры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SWENOR SKATE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(колесо 100 мм, платформа 530 мм). Спортсменам необходимо приходить в зону старта за 20 минут до старта.</w:t>
      </w:r>
    </w:p>
    <w:p>
      <w:pPr>
        <w:spacing w:before="120"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80645</wp:posOffset>
            </wp:positionV>
            <wp:extent cx="4486275" cy="762000"/>
            <wp:effectExtent l="0" t="0" r="9525" b="0"/>
            <wp:wrapNone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12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Согласно правил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проведения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соревнований по лыжным гонкам (раздел «лыжероллеры»),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участникам необходимо иметь шлем и защитные очки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(п. 42.2.9)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Участник, не имеющий шлем/защитные очки, до старта не допускается.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:30-9:30 – Регистрация, перерегистрация участников не прошедших предварительную регистрацию.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:30 – Выдача номеров участникам  прошедших предварительную регистрацию, заканчивается за 30 минут до старта в своем забеге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10:30 – Открытие соревнований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11:00 – Старт на дистанцию 1 км (1 круг): ДМ1, ДД1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11:30 – Старт на дистанцию 2 км (1 круг): ДМ, ДД, Дмл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12:10 – Старт на дистанцию 4 км (2 круга х 2 км): Юмл, Дср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Ж1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12:10 – Награждение в возрастных группах ДМ1, ДД1, ДМ, Дмл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13:00 – Старт на дистанции 6 км (3 круга х 2 км): Юср, Дст, Ж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13:50 – Старт на дистанцию 8 км (4 круга х 2 км): Юст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М1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– Старт на дистанцию 10 км (5 кругов х 2 км): 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14:30 – Награждение в возрастных группах Юмл, Дср, Юср, Дст, Ж, Юст, М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Старт раздельный через 20 сек.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Окончательный вариант регламента будет опубликован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25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08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г. в 20:00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6. ПОДВЕДЕНИЕ ИТОГОВ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Победители и призеры соревнований на дистанциях определяются по лучшему времени, показанному на дистанции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7. НАГРАЖДЕНИЕ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и призеры соревнований награждаются грамотами, медалями.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8. ФИНАНСИРОВАНИЕ</w:t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соревнований осуществляется за счет стартовых взносов, а также за счет средств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МБУ МО г. Александров «Спортивная школа по лыжным гонкам и легкой атлетике имени О. Даниловой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9. РЕГИСТРАЦИЯ И СТАРТОВЫЙ ВЗНОС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Регистрация на соревнования производится на сайте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orgeo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ru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Предварительные заявки принимаются до 16:00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Стартовый взнос: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801"/>
        <w:gridCol w:w="1832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18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  <w:t>Стартовый взнос по предварительной регистрации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  <w:t>Стартовый взнос в день старт</w:t>
            </w:r>
            <w:r>
              <w:rPr>
                <w:rStyle w:val="4"/>
                <w:rFonts w:ascii="Times New Roman" w:hAnsi="Times New Roman" w:eastAsia="Times New Roman" w:cs="Times New Roman"/>
                <w:szCs w:val="28"/>
                <w:lang w:eastAsia="ru-RU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Юмл, Дмл, ДМ, ДД, ДМ1, ДД1</w:t>
            </w:r>
          </w:p>
        </w:tc>
        <w:tc>
          <w:tcPr>
            <w:tcW w:w="18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00 руб.</w:t>
            </w:r>
          </w:p>
        </w:tc>
        <w:tc>
          <w:tcPr>
            <w:tcW w:w="1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00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Юср, Дср, Юст, Дст</w:t>
            </w:r>
          </w:p>
        </w:tc>
        <w:tc>
          <w:tcPr>
            <w:tcW w:w="18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00 руб.</w:t>
            </w:r>
          </w:p>
        </w:tc>
        <w:tc>
          <w:tcPr>
            <w:tcW w:w="1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00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Ж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0, М1, Ж1</w:t>
            </w:r>
          </w:p>
        </w:tc>
        <w:tc>
          <w:tcPr>
            <w:tcW w:w="18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00 руб.</w:t>
            </w:r>
          </w:p>
        </w:tc>
        <w:tc>
          <w:tcPr>
            <w:tcW w:w="1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00 руб.</w:t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Стартовый взнос принимается при получении номера.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10.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ОБЕСПЕЧЕНИЕ БЕЗОПАСНОСТИ УЧАСТНИКОВ И ЗРИТЕЛЕЙ, МЕДИЦИНСКОЕ ОБЕСПЕЧЕНИЕ, СТРАХОВАНИЕ УЧАСТНИКОВ, АНТИДОПИНГОВОЕ ОБЕСПЕЧЕНИЕ СПОРТИВНЫХ СОРЕВНОВАНИЙ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участников и зрителей соревнования проводятся в соответствии с: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Федеральным законом от 04.12.2007 № 329-ФЗ «О физической культуре и спорте в Российской Федерации»;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Правилами обеспечения безопасности при проведении официальных спортивных соревнований, утвержденными постановлением Правительства РФ от 18.04.2014 № 353.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производится за счет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 и внебюджетных средств в соответствии с законодательством Российской Федерации.</w:t>
      </w:r>
    </w:p>
    <w:p>
      <w:pPr>
        <w:pStyle w:val="20"/>
        <w:shd w:val="clear" w:color="auto" w:fill="auto"/>
        <w:tabs>
          <w:tab w:val="left" w:pos="123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 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Антидопинговое обеспечение спортивных соревнований в Российской Федерации осуществляется в соответствии с Общероссийскими антидопинговыми правилами, утвержденными приказом Минспорта России от 9 августа 2016 г. № 947.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вызовом на соревнования</w:t>
      </w:r>
    </w:p>
    <w:p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Образец заявки</w:t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>
      <w:pPr>
        <w:spacing w:after="0" w:line="240" w:lineRule="auto"/>
        <w:ind w:firstLine="42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  <w:lang w:val="ru-RU"/>
        </w:rPr>
        <w:t>соревнованиях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лыжероллерам</w:t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Открытое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первенство Александровского района по лыжным гонкам (лыжероллеры)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Александров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ЛТ «Звездная»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</w:t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город, физкультурно-спортивная организация</w:t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705"/>
        <w:gridCol w:w="1388"/>
        <w:gridCol w:w="834"/>
        <w:gridCol w:w="1757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Фамилия Имя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рождения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Квал.,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разряд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Тип крепления (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SNS/NNN)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Допуск врача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допущено ___ человек(а)            ________________      __________________</w:t>
      </w:r>
    </w:p>
    <w:p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подпись врача                              расшифровка</w:t>
      </w:r>
    </w:p>
    <w:p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команды                        ________________      __________________</w:t>
      </w:r>
    </w:p>
    <w:p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подпись                                    расшифровка</w:t>
      </w:r>
    </w:p>
    <w:p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89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(Руководитель организации)                   _________________       ___________________</w:t>
      </w:r>
    </w:p>
    <w:p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подпись                                    расшифровка</w:t>
      </w:r>
    </w:p>
    <w:p>
      <w:pPr>
        <w:tabs>
          <w:tab w:val="center" w:pos="5386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sectPr>
      <w:headerReference r:id="rId5" w:type="default"/>
      <w:type w:val="continuous"/>
      <w:pgSz w:w="11906" w:h="16838"/>
      <w:pgMar w:top="1135" w:right="566" w:bottom="993" w:left="1418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9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Для спортсменов, которые будут регистрироваться в день старта, то есть будет возникать необходимость занесения их в стартовый протокол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8500345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11"/>
    <w:rsid w:val="000418E8"/>
    <w:rsid w:val="00042E2D"/>
    <w:rsid w:val="00050AAA"/>
    <w:rsid w:val="000A5C61"/>
    <w:rsid w:val="000C7E00"/>
    <w:rsid w:val="00122489"/>
    <w:rsid w:val="00141F7A"/>
    <w:rsid w:val="001433E3"/>
    <w:rsid w:val="00183E36"/>
    <w:rsid w:val="0018631A"/>
    <w:rsid w:val="001C1605"/>
    <w:rsid w:val="001D6C21"/>
    <w:rsid w:val="001E3617"/>
    <w:rsid w:val="002106BA"/>
    <w:rsid w:val="00251B8D"/>
    <w:rsid w:val="00275E4D"/>
    <w:rsid w:val="002916CE"/>
    <w:rsid w:val="00294A2F"/>
    <w:rsid w:val="002E4D08"/>
    <w:rsid w:val="00320083"/>
    <w:rsid w:val="00346D47"/>
    <w:rsid w:val="003A45B2"/>
    <w:rsid w:val="003C6BBF"/>
    <w:rsid w:val="003E17D2"/>
    <w:rsid w:val="004560E6"/>
    <w:rsid w:val="00464038"/>
    <w:rsid w:val="004904B8"/>
    <w:rsid w:val="00502A0B"/>
    <w:rsid w:val="005339CD"/>
    <w:rsid w:val="00557CB9"/>
    <w:rsid w:val="005C3C9C"/>
    <w:rsid w:val="006176A8"/>
    <w:rsid w:val="006366CE"/>
    <w:rsid w:val="00641F53"/>
    <w:rsid w:val="00694FFF"/>
    <w:rsid w:val="006A1E3E"/>
    <w:rsid w:val="006C121B"/>
    <w:rsid w:val="006C2BE6"/>
    <w:rsid w:val="006C746F"/>
    <w:rsid w:val="00710AAB"/>
    <w:rsid w:val="00746BDD"/>
    <w:rsid w:val="00747D2B"/>
    <w:rsid w:val="00790246"/>
    <w:rsid w:val="007F6868"/>
    <w:rsid w:val="00820546"/>
    <w:rsid w:val="008340E6"/>
    <w:rsid w:val="008A2424"/>
    <w:rsid w:val="008C5407"/>
    <w:rsid w:val="009438F8"/>
    <w:rsid w:val="00946136"/>
    <w:rsid w:val="00995336"/>
    <w:rsid w:val="009A2AD6"/>
    <w:rsid w:val="009C771F"/>
    <w:rsid w:val="009D4596"/>
    <w:rsid w:val="009E0F9E"/>
    <w:rsid w:val="009F47EE"/>
    <w:rsid w:val="00A04D94"/>
    <w:rsid w:val="00AA76EF"/>
    <w:rsid w:val="00AB5839"/>
    <w:rsid w:val="00AC49E5"/>
    <w:rsid w:val="00B2392D"/>
    <w:rsid w:val="00B379E8"/>
    <w:rsid w:val="00B708DE"/>
    <w:rsid w:val="00BB7AB5"/>
    <w:rsid w:val="00BC63BF"/>
    <w:rsid w:val="00BE0FAD"/>
    <w:rsid w:val="00C23078"/>
    <w:rsid w:val="00C744FB"/>
    <w:rsid w:val="00C97E4E"/>
    <w:rsid w:val="00CB03FD"/>
    <w:rsid w:val="00CE1011"/>
    <w:rsid w:val="00CF4AF0"/>
    <w:rsid w:val="00D00D65"/>
    <w:rsid w:val="00D07610"/>
    <w:rsid w:val="00D43C4D"/>
    <w:rsid w:val="00D62C64"/>
    <w:rsid w:val="00D70561"/>
    <w:rsid w:val="00E05517"/>
    <w:rsid w:val="00E12424"/>
    <w:rsid w:val="00E223D2"/>
    <w:rsid w:val="00E30D11"/>
    <w:rsid w:val="00E3518F"/>
    <w:rsid w:val="00E373FB"/>
    <w:rsid w:val="00E70B04"/>
    <w:rsid w:val="00E82CB3"/>
    <w:rsid w:val="00EA2774"/>
    <w:rsid w:val="00EA50B2"/>
    <w:rsid w:val="00F73604"/>
    <w:rsid w:val="00F73B4B"/>
    <w:rsid w:val="00F863F0"/>
    <w:rsid w:val="00FA3B1B"/>
    <w:rsid w:val="00FB7313"/>
    <w:rsid w:val="00FE4E47"/>
    <w:rsid w:val="374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endnote reference"/>
    <w:basedOn w:val="2"/>
    <w:semiHidden/>
    <w:unhideWhenUsed/>
    <w:uiPriority w:val="99"/>
    <w:rPr>
      <w:vertAlign w:val="superscript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endnote text"/>
    <w:basedOn w:val="1"/>
    <w:link w:val="21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footnote text"/>
    <w:basedOn w:val="1"/>
    <w:link w:val="22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Верхний колонтитул Знак"/>
    <w:basedOn w:val="2"/>
    <w:link w:val="10"/>
    <w:uiPriority w:val="99"/>
  </w:style>
  <w:style w:type="character" w:customStyle="1" w:styleId="16">
    <w:name w:val="Нижний колонтитул Знак"/>
    <w:basedOn w:val="2"/>
    <w:link w:val="11"/>
    <w:uiPriority w:val="99"/>
  </w:style>
  <w:style w:type="character" w:customStyle="1" w:styleId="17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18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_"/>
    <w:link w:val="20"/>
    <w:uiPriority w:val="0"/>
    <w:rPr>
      <w:sz w:val="28"/>
      <w:szCs w:val="28"/>
      <w:shd w:val="clear" w:color="auto" w:fill="FFFFFF"/>
    </w:rPr>
  </w:style>
  <w:style w:type="paragraph" w:customStyle="1" w:styleId="20">
    <w:name w:val="Основной текст3"/>
    <w:basedOn w:val="1"/>
    <w:link w:val="19"/>
    <w:uiPriority w:val="0"/>
    <w:pPr>
      <w:widowControl w:val="0"/>
      <w:shd w:val="clear" w:color="auto" w:fill="FFFFFF"/>
      <w:spacing w:after="0" w:line="320" w:lineRule="exact"/>
      <w:ind w:hanging="1500"/>
      <w:jc w:val="center"/>
    </w:pPr>
    <w:rPr>
      <w:sz w:val="28"/>
      <w:szCs w:val="28"/>
    </w:rPr>
  </w:style>
  <w:style w:type="character" w:customStyle="1" w:styleId="21">
    <w:name w:val="Текст концевой сноски Знак"/>
    <w:basedOn w:val="2"/>
    <w:link w:val="8"/>
    <w:semiHidden/>
    <w:uiPriority w:val="99"/>
    <w:rPr>
      <w:sz w:val="20"/>
      <w:szCs w:val="20"/>
    </w:rPr>
  </w:style>
  <w:style w:type="character" w:customStyle="1" w:styleId="22">
    <w:name w:val="Текст сноски Знак"/>
    <w:basedOn w:val="2"/>
    <w:link w:val="9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4A0C-D51C-4EBF-874E-5A927A6D1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5</Pages>
  <Words>1288</Words>
  <Characters>7343</Characters>
  <Lines>61</Lines>
  <Paragraphs>17</Paragraphs>
  <TotalTime>11</TotalTime>
  <ScaleCrop>false</ScaleCrop>
  <LinksUpToDate>false</LinksUpToDate>
  <CharactersWithSpaces>8614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2022-09-20T13:02:00Z</dcterms:created>
  <dc:creator>Сергей</dc:creator>
  <cp:lastModifiedBy>hp</cp:lastModifiedBy>
  <cp:lastPrinted>2019-07-29T20:33:00Z</cp:lastPrinted>
  <dcterms:modified xsi:type="dcterms:W3CDTF">2023-07-23T07:51:38Z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FEE422D836DB4C24810AD5D8D2886A06</vt:lpwstr>
  </property>
</Properties>
</file>