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28"/>
        <w:gridCol w:w="5708"/>
      </w:tblGrid>
      <w:tr w:rsidR="006F6889" w:rsidRPr="006522B5" w:rsidTr="00230059">
        <w:trPr>
          <w:trHeight w:val="2410"/>
          <w:jc w:val="center"/>
        </w:trPr>
        <w:tc>
          <w:tcPr>
            <w:tcW w:w="2366" w:type="pct"/>
          </w:tcPr>
          <w:p w:rsidR="006F6889" w:rsidRDefault="006F6889" w:rsidP="002300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СОГЛАСОВАНО</w:t>
            </w:r>
          </w:p>
          <w:p w:rsidR="006F6889" w:rsidRPr="006522B5" w:rsidRDefault="00005A6E" w:rsidP="002300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6F6889" w:rsidRPr="006522B5">
              <w:rPr>
                <w:sz w:val="28"/>
                <w:szCs w:val="28"/>
                <w:lang w:eastAsia="ar-SA"/>
              </w:rPr>
              <w:t>аместитель руководителя</w:t>
            </w:r>
          </w:p>
          <w:p w:rsidR="006F6889" w:rsidRPr="006522B5" w:rsidRDefault="006F6889" w:rsidP="002300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Департамента спорта города Москвы</w:t>
            </w:r>
          </w:p>
          <w:p w:rsidR="006F6889" w:rsidRPr="006522B5" w:rsidRDefault="006F6889" w:rsidP="002300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2300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F6889" w:rsidRPr="006522B5" w:rsidRDefault="00244F7F" w:rsidP="00230059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М.Э</w:t>
            </w:r>
            <w:r w:rsidR="00005A6E" w:rsidRPr="00005A6E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Арутюнов</w:t>
            </w:r>
          </w:p>
          <w:p w:rsidR="006F6889" w:rsidRPr="006522B5" w:rsidRDefault="006F6889" w:rsidP="00230059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6E6062">
            <w:pPr>
              <w:suppressAutoHyphens/>
              <w:ind w:firstLine="454"/>
              <w:jc w:val="right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"______"____________202</w:t>
            </w:r>
            <w:r w:rsidR="003464CC">
              <w:rPr>
                <w:sz w:val="28"/>
                <w:szCs w:val="28"/>
                <w:u w:val="single"/>
                <w:lang w:eastAsia="ar-SA"/>
              </w:rPr>
              <w:t>__</w:t>
            </w:r>
            <w:r w:rsidRPr="006522B5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34" w:type="pct"/>
          </w:tcPr>
          <w:p w:rsidR="006F6889" w:rsidRPr="006522B5" w:rsidRDefault="006F6889" w:rsidP="00230059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УТВЕРЖДАЮ</w:t>
            </w:r>
          </w:p>
          <w:p w:rsidR="006F6889" w:rsidRPr="006522B5" w:rsidRDefault="006F6889" w:rsidP="00230059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Президент</w:t>
            </w:r>
          </w:p>
          <w:p w:rsidR="006F6889" w:rsidRPr="006522B5" w:rsidRDefault="006F6889" w:rsidP="00230059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 xml:space="preserve">РОО «Федерация спортивного туризма – </w:t>
            </w:r>
          </w:p>
          <w:p w:rsidR="006F6889" w:rsidRPr="006522B5" w:rsidRDefault="006F6889" w:rsidP="00230059">
            <w:pPr>
              <w:suppressAutoHyphens/>
              <w:ind w:left="-1475" w:firstLine="1559"/>
              <w:jc w:val="center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объединение туристов Москвы»</w:t>
            </w:r>
          </w:p>
          <w:p w:rsidR="006F6889" w:rsidRPr="006522B5" w:rsidRDefault="006F6889" w:rsidP="00230059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230059">
            <w:pPr>
              <w:suppressAutoHyphens/>
              <w:ind w:left="-1475" w:firstLine="1559"/>
              <w:jc w:val="right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В.Е. Сазонов</w:t>
            </w:r>
          </w:p>
          <w:p w:rsidR="006F6889" w:rsidRPr="006522B5" w:rsidRDefault="006F6889" w:rsidP="00230059">
            <w:pPr>
              <w:suppressAutoHyphens/>
              <w:ind w:firstLine="454"/>
              <w:jc w:val="center"/>
              <w:rPr>
                <w:sz w:val="28"/>
                <w:szCs w:val="28"/>
                <w:lang w:eastAsia="ar-SA"/>
              </w:rPr>
            </w:pPr>
          </w:p>
          <w:p w:rsidR="006F6889" w:rsidRPr="006522B5" w:rsidRDefault="006F6889" w:rsidP="006E6062">
            <w:pPr>
              <w:suppressAutoHyphens/>
              <w:ind w:firstLine="454"/>
              <w:jc w:val="right"/>
              <w:rPr>
                <w:sz w:val="28"/>
                <w:szCs w:val="28"/>
                <w:lang w:eastAsia="ar-SA"/>
              </w:rPr>
            </w:pPr>
            <w:r w:rsidRPr="006522B5">
              <w:rPr>
                <w:sz w:val="28"/>
                <w:szCs w:val="28"/>
                <w:lang w:eastAsia="ar-SA"/>
              </w:rPr>
              <w:t>"______"____________202</w:t>
            </w:r>
            <w:r w:rsidR="003464CC" w:rsidRPr="003464CC">
              <w:rPr>
                <w:sz w:val="28"/>
                <w:szCs w:val="28"/>
                <w:u w:val="single"/>
                <w:lang w:eastAsia="ar-SA"/>
              </w:rPr>
              <w:t>__</w:t>
            </w:r>
            <w:r w:rsidRPr="006522B5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8B183D" w:rsidRPr="00D33836" w:rsidRDefault="008B183D" w:rsidP="00D33836">
      <w:pPr>
        <w:jc w:val="center"/>
        <w:rPr>
          <w:rFonts w:eastAsia="Times New Roman"/>
          <w:b/>
          <w:sz w:val="28"/>
          <w:szCs w:val="28"/>
        </w:rPr>
      </w:pPr>
    </w:p>
    <w:p w:rsidR="006A5459" w:rsidRDefault="006A545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Default="006F688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Default="006F688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D33836">
      <w:pPr>
        <w:jc w:val="center"/>
        <w:rPr>
          <w:rFonts w:eastAsia="Times New Roman"/>
          <w:b/>
          <w:sz w:val="28"/>
          <w:szCs w:val="28"/>
        </w:rPr>
      </w:pPr>
    </w:p>
    <w:p w:rsidR="006A5459" w:rsidRPr="00D33836" w:rsidRDefault="006A5459" w:rsidP="00D33836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6F6889" w:rsidRPr="00D33836" w:rsidRDefault="006F6889" w:rsidP="006F6889">
      <w:pPr>
        <w:jc w:val="center"/>
        <w:rPr>
          <w:rFonts w:eastAsia="Times New Roman"/>
          <w:b/>
          <w:sz w:val="28"/>
          <w:szCs w:val="28"/>
        </w:rPr>
      </w:pPr>
    </w:p>
    <w:p w:rsidR="009159CC" w:rsidRPr="00D33836" w:rsidRDefault="009159CC" w:rsidP="00D33836">
      <w:pPr>
        <w:jc w:val="center"/>
        <w:rPr>
          <w:rFonts w:eastAsia="Times New Roman"/>
          <w:b/>
          <w:sz w:val="28"/>
          <w:szCs w:val="28"/>
        </w:rPr>
      </w:pPr>
    </w:p>
    <w:p w:rsidR="009159CC" w:rsidRPr="00D33836" w:rsidRDefault="009159CC" w:rsidP="00D33836">
      <w:pPr>
        <w:jc w:val="center"/>
        <w:rPr>
          <w:rFonts w:eastAsia="Times New Roman"/>
          <w:b/>
          <w:sz w:val="28"/>
          <w:szCs w:val="28"/>
        </w:rPr>
      </w:pPr>
    </w:p>
    <w:p w:rsidR="00AB3A89" w:rsidRDefault="00AB3A89" w:rsidP="00AB3A89">
      <w:pPr>
        <w:pStyle w:val="Bodytext30"/>
        <w:shd w:val="clear" w:color="auto" w:fill="auto"/>
        <w:ind w:left="280"/>
      </w:pPr>
      <w:r>
        <w:rPr>
          <w:color w:val="000000"/>
          <w:lang w:bidi="ru-RU"/>
        </w:rPr>
        <w:t>ПОЛОЖЕНИЕ</w:t>
      </w:r>
    </w:p>
    <w:p w:rsidR="00AB3A89" w:rsidRDefault="00AB3A89" w:rsidP="00AB3A89">
      <w:pPr>
        <w:pStyle w:val="Bodytext30"/>
        <w:shd w:val="clear" w:color="auto" w:fill="auto"/>
        <w:ind w:left="280"/>
      </w:pPr>
      <w:r>
        <w:rPr>
          <w:color w:val="000000"/>
          <w:lang w:bidi="ru-RU"/>
        </w:rPr>
        <w:t>о московских городских соревнованиях</w:t>
      </w:r>
      <w:r>
        <w:rPr>
          <w:color w:val="000000"/>
          <w:lang w:bidi="ru-RU"/>
        </w:rPr>
        <w:br/>
        <w:t>по спортивному туризму на конных дистанциях</w:t>
      </w:r>
      <w:r>
        <w:rPr>
          <w:color w:val="000000"/>
          <w:lang w:bidi="ru-RU"/>
        </w:rPr>
        <w:br/>
        <w:t>«Кубок НЦКТ»</w:t>
      </w:r>
    </w:p>
    <w:p w:rsidR="00AB3A89" w:rsidRDefault="00AB3A89" w:rsidP="00AB3A89">
      <w:pPr>
        <w:pStyle w:val="Bodytext30"/>
        <w:shd w:val="clear" w:color="auto" w:fill="auto"/>
        <w:spacing w:after="300"/>
        <w:ind w:left="280"/>
      </w:pPr>
      <w:r>
        <w:rPr>
          <w:color w:val="000000"/>
          <w:lang w:bidi="ru-RU"/>
        </w:rPr>
        <w:t>(2 этап)</w:t>
      </w:r>
    </w:p>
    <w:p w:rsidR="00687321" w:rsidRPr="00D33836" w:rsidRDefault="00AB3A89" w:rsidP="00AB3A89">
      <w:pPr>
        <w:jc w:val="center"/>
        <w:rPr>
          <w:rFonts w:eastAsia="Times New Roman"/>
          <w:b/>
          <w:sz w:val="28"/>
          <w:szCs w:val="28"/>
        </w:rPr>
      </w:pPr>
      <w:r w:rsidRPr="00AB3A89">
        <w:rPr>
          <w:rFonts w:eastAsia="Times New Roman"/>
          <w:b/>
          <w:sz w:val="28"/>
          <w:szCs w:val="28"/>
        </w:rPr>
        <w:t>номер-код вида спорта 0840005411Я</w:t>
      </w:r>
      <w:r w:rsidRPr="00AB3A89">
        <w:rPr>
          <w:rFonts w:eastAsia="Times New Roman"/>
          <w:b/>
          <w:sz w:val="28"/>
          <w:szCs w:val="28"/>
        </w:rPr>
        <w:br/>
        <w:t>(ЕКП № 45286)</w:t>
      </w:r>
      <w:r w:rsidRPr="00AB3A89">
        <w:rPr>
          <w:rFonts w:eastAsia="Times New Roman"/>
          <w:b/>
          <w:sz w:val="28"/>
          <w:szCs w:val="28"/>
        </w:rPr>
        <w:br/>
      </w: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5C7A4D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687321" w:rsidRPr="00D33836" w:rsidRDefault="00687321" w:rsidP="00D33836">
      <w:pPr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5C7A4D" w:rsidP="00D33836">
      <w:pPr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5C7A4D" w:rsidP="00D33836">
      <w:pPr>
        <w:jc w:val="center"/>
        <w:rPr>
          <w:rFonts w:eastAsia="Times New Roman"/>
          <w:b/>
          <w:sz w:val="28"/>
          <w:szCs w:val="28"/>
        </w:rPr>
      </w:pPr>
    </w:p>
    <w:p w:rsidR="003464CC" w:rsidRDefault="003464CC" w:rsidP="00D33836">
      <w:pPr>
        <w:jc w:val="center"/>
        <w:rPr>
          <w:rFonts w:eastAsia="Times New Roman"/>
          <w:b/>
          <w:sz w:val="28"/>
          <w:szCs w:val="28"/>
        </w:rPr>
      </w:pPr>
    </w:p>
    <w:p w:rsidR="003464CC" w:rsidRDefault="003464CC" w:rsidP="00D33836">
      <w:pPr>
        <w:jc w:val="center"/>
        <w:rPr>
          <w:rFonts w:eastAsia="Times New Roman"/>
          <w:b/>
          <w:sz w:val="28"/>
          <w:szCs w:val="28"/>
        </w:rPr>
      </w:pPr>
    </w:p>
    <w:p w:rsidR="003464CC" w:rsidRDefault="003464CC" w:rsidP="00D33836">
      <w:pPr>
        <w:jc w:val="center"/>
        <w:rPr>
          <w:rFonts w:eastAsia="Times New Roman"/>
          <w:b/>
          <w:sz w:val="28"/>
          <w:szCs w:val="28"/>
        </w:rPr>
      </w:pPr>
    </w:p>
    <w:p w:rsidR="00D33836" w:rsidRDefault="002D13E6" w:rsidP="00866E20">
      <w:pPr>
        <w:jc w:val="center"/>
        <w:rPr>
          <w:rFonts w:eastAsia="Times New Roman"/>
          <w:b/>
          <w:bCs/>
          <w:sz w:val="28"/>
          <w:szCs w:val="28"/>
        </w:rPr>
      </w:pPr>
      <w:r w:rsidRPr="00D33836">
        <w:rPr>
          <w:rFonts w:eastAsia="Times New Roman"/>
          <w:b/>
          <w:sz w:val="28"/>
          <w:szCs w:val="28"/>
        </w:rPr>
        <w:t>г. Москва</w:t>
      </w:r>
      <w:r w:rsidR="00D33836">
        <w:rPr>
          <w:rFonts w:eastAsia="Times New Roman"/>
          <w:b/>
          <w:bCs/>
          <w:sz w:val="28"/>
          <w:szCs w:val="28"/>
        </w:rPr>
        <w:br w:type="page"/>
      </w:r>
    </w:p>
    <w:p w:rsidR="00B64644" w:rsidRDefault="00B64644" w:rsidP="00D33836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5C7A4D" w:rsidRPr="00D33836" w:rsidRDefault="00D33836" w:rsidP="00D33836">
      <w:pPr>
        <w:pStyle w:val="a6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ОБЩИЕ ПОЛОЖЕНИЯ</w:t>
      </w:r>
    </w:p>
    <w:p w:rsidR="00B64644" w:rsidRDefault="00560D2C" w:rsidP="00560D2C">
      <w:pPr>
        <w:pStyle w:val="Bodytext20"/>
        <w:shd w:val="clear" w:color="auto" w:fill="auto"/>
        <w:tabs>
          <w:tab w:val="left" w:pos="1210"/>
        </w:tabs>
        <w:spacing w:line="317" w:lineRule="exact"/>
        <w:ind w:left="640"/>
        <w:jc w:val="both"/>
      </w:pPr>
      <w:r>
        <w:rPr>
          <w:color w:val="000000"/>
          <w:lang w:bidi="ru-RU"/>
        </w:rPr>
        <w:t xml:space="preserve">1.1. </w:t>
      </w:r>
      <w:r w:rsidR="00B64644">
        <w:rPr>
          <w:color w:val="000000"/>
          <w:lang w:bidi="ru-RU"/>
        </w:rPr>
        <w:t>Основание для проведения соревнований:</w:t>
      </w:r>
    </w:p>
    <w:p w:rsidR="00B64644" w:rsidRDefault="00B64644" w:rsidP="00B64644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Московские городские соревнования по спортивному туризму на конных дистанциях «Кубок НЦКТ» (2 этап) (далее - Соревнования) проводятся в соответствии с настоящим Положением, а также:</w:t>
      </w:r>
    </w:p>
    <w:p w:rsidR="00B64644" w:rsidRDefault="00560D2C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858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е</w:t>
      </w:r>
      <w:r w:rsidR="00B64644">
        <w:rPr>
          <w:color w:val="000000"/>
          <w:lang w:bidi="ru-RU"/>
        </w:rPr>
        <w:t>диным календарным планом физкультурных, спортивных и массовых спортивно-зрелищных мероприятий города Москвы на 2023 год (далее - ЕКП Москвы), утвержденным Департаментом спорта города Москвы (далее - Москомспорт);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853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правилами вида спорта «спортивный туризм», утвержденными приказом Министерством спорта России от 22 апреля 2021 года № 255 (далее - Правила);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858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распоряжением Москомспорта о государственной аккредитации Региональной общественной организации «Федерация спортивного туризма - объединение туристов Москвы» (далее - РОО ФСТ ОТМ) от 17 июля 2020 года № 185.</w:t>
      </w:r>
    </w:p>
    <w:p w:rsidR="00B64644" w:rsidRDefault="00560D2C" w:rsidP="00560D2C">
      <w:pPr>
        <w:pStyle w:val="Bodytext20"/>
        <w:shd w:val="clear" w:color="auto" w:fill="auto"/>
        <w:tabs>
          <w:tab w:val="left" w:pos="1210"/>
        </w:tabs>
        <w:spacing w:line="317" w:lineRule="exact"/>
        <w:ind w:left="640"/>
        <w:jc w:val="both"/>
      </w:pPr>
      <w:r>
        <w:rPr>
          <w:color w:val="000000"/>
          <w:lang w:bidi="ru-RU"/>
        </w:rPr>
        <w:t xml:space="preserve">1.2. </w:t>
      </w:r>
      <w:r w:rsidR="00B64644">
        <w:rPr>
          <w:color w:val="000000"/>
          <w:lang w:bidi="ru-RU"/>
        </w:rPr>
        <w:t>Цели и задачи проведения Соревнований: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популяризация, развитие спортивного туризма, как вида спорта;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привлечение населения к регулярным занятиям спортивным туризмом;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повышение спортивного мастерства спортсменов;</w:t>
      </w:r>
    </w:p>
    <w:p w:rsidR="00B64644" w:rsidRDefault="00B64644" w:rsidP="00B64644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обмен опытом и расширения сотрудничества между спортивными коллективами.</w:t>
      </w:r>
    </w:p>
    <w:p w:rsidR="00B64644" w:rsidRDefault="00560D2C" w:rsidP="00560D2C">
      <w:pPr>
        <w:pStyle w:val="Bodytext20"/>
        <w:shd w:val="clear" w:color="auto" w:fill="auto"/>
        <w:tabs>
          <w:tab w:val="left" w:pos="1210"/>
        </w:tabs>
        <w:spacing w:line="317" w:lineRule="exact"/>
        <w:ind w:left="640"/>
        <w:jc w:val="both"/>
      </w:pPr>
      <w:r>
        <w:rPr>
          <w:color w:val="000000"/>
          <w:lang w:bidi="ru-RU"/>
        </w:rPr>
        <w:t xml:space="preserve">1.3. </w:t>
      </w:r>
      <w:r w:rsidR="00B64644">
        <w:rPr>
          <w:color w:val="000000"/>
          <w:lang w:bidi="ru-RU"/>
        </w:rPr>
        <w:t>Планируемые результаты проведения Соревнований:</w:t>
      </w:r>
    </w:p>
    <w:p w:rsidR="00B64644" w:rsidRDefault="00B64644" w:rsidP="00560D2C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выявить сильнейших участников и команды;</w:t>
      </w:r>
    </w:p>
    <w:p w:rsidR="00B64644" w:rsidRDefault="00B64644" w:rsidP="00560D2C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спортсменам выполнить нормативы ЕВСК.</w:t>
      </w:r>
    </w:p>
    <w:p w:rsidR="00492D85" w:rsidRDefault="00492D85" w:rsidP="00DA1A6F">
      <w:pPr>
        <w:spacing w:line="264" w:lineRule="auto"/>
        <w:ind w:firstLine="360"/>
        <w:jc w:val="both"/>
        <w:rPr>
          <w:rFonts w:eastAsia="Times New Roman"/>
          <w:sz w:val="28"/>
          <w:szCs w:val="28"/>
        </w:rPr>
      </w:pPr>
    </w:p>
    <w:p w:rsidR="00492D85" w:rsidRPr="00D33836" w:rsidRDefault="00492D85" w:rsidP="00DA1A6F">
      <w:pPr>
        <w:pStyle w:val="a6"/>
        <w:spacing w:line="264" w:lineRule="auto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ОРГАНИЗАТОР СОРЕВАНОВНИЙ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2.1. Общее руководство организацией и проведением Соревнованием осуществляет РОО ФСТ-ОТМ при поддержке Москомспорта.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2.2 Непосредственное проведение соревнований осуществляют Ассоциация развития конного туризма «Национальный центр конного туризма» (далее - АРКТ НЦКТ) и Главная судейская коллегия (далее - ГСК), утвержденная Коллегией судей ФСТ-ОТМ.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2.3. Контактное лицо, ответственное за проведение Соревнований - Нефедов Сергей Владимирович, +79161547193.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2.4. В соответствии с пунктом 3 части 4 статьи 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2.5. Ответственность за соблюдение медицинских требований и оказание медицинской помощи возлагается на главного врача Соревнований.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2.6. При проведении мероприятия осуществляется обработка персональных данных.</w:t>
      </w:r>
    </w:p>
    <w:p w:rsidR="00560D2C" w:rsidRDefault="00560D2C" w:rsidP="00560D2C">
      <w:pPr>
        <w:pStyle w:val="Bodytext20"/>
        <w:shd w:val="clear" w:color="auto" w:fill="auto"/>
        <w:spacing w:line="317" w:lineRule="exact"/>
        <w:ind w:firstLine="640"/>
        <w:jc w:val="both"/>
      </w:pPr>
    </w:p>
    <w:p w:rsidR="00492D85" w:rsidRPr="00D33836" w:rsidRDefault="00492D85" w:rsidP="00492D85">
      <w:pPr>
        <w:pStyle w:val="a6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ОБЩИЕ СВЕДЕНЕНИЯ О СОРЕВНОВАНИЯХ</w:t>
      </w:r>
    </w:p>
    <w:p w:rsidR="00492D85" w:rsidRDefault="00047C46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t xml:space="preserve">3.1. Сроки </w:t>
      </w:r>
      <w:r w:rsidRPr="002B10B2">
        <w:rPr>
          <w:color w:val="000000"/>
          <w:lang w:bidi="ru-RU"/>
        </w:rPr>
        <w:t>проведения</w:t>
      </w:r>
      <w:r>
        <w:t xml:space="preserve">: </w:t>
      </w:r>
      <w:r w:rsidR="00005A6E">
        <w:t>2</w:t>
      </w:r>
      <w:r w:rsidR="00560D2C">
        <w:t>1</w:t>
      </w:r>
      <w:r w:rsidRPr="00047C46">
        <w:t>-</w:t>
      </w:r>
      <w:r w:rsidR="003464CC">
        <w:t>2</w:t>
      </w:r>
      <w:r w:rsidR="00560D2C">
        <w:t>3</w:t>
      </w:r>
      <w:r w:rsidRPr="00047C46">
        <w:t xml:space="preserve"> </w:t>
      </w:r>
      <w:r w:rsidR="00560D2C">
        <w:t>апреля</w:t>
      </w:r>
      <w:r w:rsidR="00005A6E">
        <w:t xml:space="preserve"> </w:t>
      </w:r>
      <w:r w:rsidRPr="00047C46">
        <w:t>202</w:t>
      </w:r>
      <w:r w:rsidR="003464CC">
        <w:t>3</w:t>
      </w:r>
      <w:r w:rsidRPr="00047C46">
        <w:t xml:space="preserve"> года.</w:t>
      </w:r>
    </w:p>
    <w:p w:rsidR="00047C46" w:rsidRDefault="00047C46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t xml:space="preserve">3.2. Место проведения: </w:t>
      </w:r>
      <w:r w:rsidR="002B10B2" w:rsidRPr="002B10B2">
        <w:t>Московская область, Пушкинский район,</w:t>
      </w:r>
      <w:r w:rsidR="002B10B2">
        <w:t xml:space="preserve"> </w:t>
      </w:r>
      <w:r w:rsidR="002B10B2" w:rsidRPr="002B10B2">
        <w:t xml:space="preserve">п. Нагорное, </w:t>
      </w:r>
      <w:proofErr w:type="gramStart"/>
      <w:r w:rsidR="002B10B2" w:rsidRPr="002B10B2">
        <w:t>Конно-спортивный</w:t>
      </w:r>
      <w:proofErr w:type="gramEnd"/>
      <w:r w:rsidR="002B10B2" w:rsidRPr="002B10B2">
        <w:t xml:space="preserve"> клуб «Матадор-Нагорное»</w:t>
      </w:r>
      <w:r>
        <w:t>.</w:t>
      </w:r>
    </w:p>
    <w:p w:rsidR="00047C46" w:rsidRDefault="00047C46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t>3.3. Наличие зрителей не предусмотрено.</w:t>
      </w:r>
    </w:p>
    <w:p w:rsidR="002B10B2" w:rsidRDefault="002B10B2">
      <w:pPr>
        <w:rPr>
          <w:rFonts w:eastAsia="Times New Roman"/>
          <w:sz w:val="28"/>
          <w:szCs w:val="28"/>
        </w:rPr>
      </w:pPr>
      <w:r>
        <w:br w:type="page"/>
      </w:r>
    </w:p>
    <w:p w:rsidR="003464CC" w:rsidRDefault="003464CC" w:rsidP="002B10B2">
      <w:pPr>
        <w:pStyle w:val="Bodytext20"/>
        <w:shd w:val="clear" w:color="auto" w:fill="auto"/>
        <w:spacing w:line="317" w:lineRule="exact"/>
        <w:ind w:firstLine="640"/>
        <w:jc w:val="both"/>
      </w:pPr>
      <w:r>
        <w:lastRenderedPageBreak/>
        <w:t xml:space="preserve">3.4. </w:t>
      </w:r>
      <w:r w:rsidRPr="00D844D6">
        <w:t>Количество и класс дистанций:</w:t>
      </w:r>
    </w:p>
    <w:p w:rsidR="002B10B2" w:rsidRDefault="002B10B2" w:rsidP="002B10B2">
      <w:pPr>
        <w:pStyle w:val="Bodytext20"/>
        <w:shd w:val="clear" w:color="auto" w:fill="auto"/>
        <w:spacing w:line="317" w:lineRule="exact"/>
        <w:ind w:firstLine="6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648"/>
        <w:gridCol w:w="2442"/>
      </w:tblGrid>
      <w:tr w:rsidR="003464CC" w:rsidTr="00FE3E1E">
        <w:tc>
          <w:tcPr>
            <w:tcW w:w="1267" w:type="pct"/>
            <w:shd w:val="clear" w:color="auto" w:fill="auto"/>
          </w:tcPr>
          <w:p w:rsidR="003464CC" w:rsidRPr="008C6181" w:rsidRDefault="003464CC" w:rsidP="00FE3E1E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606" w:type="pct"/>
            <w:shd w:val="clear" w:color="auto" w:fill="auto"/>
          </w:tcPr>
          <w:p w:rsidR="003464CC" w:rsidRPr="008C6181" w:rsidRDefault="003464CC" w:rsidP="00FE3E1E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Дисциплина</w:t>
            </w:r>
          </w:p>
        </w:tc>
        <w:tc>
          <w:tcPr>
            <w:tcW w:w="1127" w:type="pct"/>
            <w:shd w:val="clear" w:color="auto" w:fill="auto"/>
          </w:tcPr>
          <w:p w:rsidR="003464CC" w:rsidRPr="008C6181" w:rsidRDefault="003464CC" w:rsidP="00FE3E1E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Класс дистанции</w:t>
            </w:r>
          </w:p>
        </w:tc>
      </w:tr>
      <w:tr w:rsidR="00603B7D" w:rsidTr="00D527C4">
        <w:trPr>
          <w:trHeight w:val="764"/>
        </w:trPr>
        <w:tc>
          <w:tcPr>
            <w:tcW w:w="1267" w:type="pct"/>
            <w:shd w:val="clear" w:color="auto" w:fill="auto"/>
          </w:tcPr>
          <w:p w:rsidR="00603B7D" w:rsidRPr="008C6181" w:rsidRDefault="00603B7D" w:rsidP="00B72A96">
            <w:pPr>
              <w:pStyle w:val="a8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8C618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апреля</w:t>
            </w:r>
            <w:r w:rsidRPr="008C6181">
              <w:rPr>
                <w:rFonts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606" w:type="pct"/>
            <w:shd w:val="clear" w:color="auto" w:fill="auto"/>
          </w:tcPr>
          <w:p w:rsidR="00603B7D" w:rsidRPr="008C6181" w:rsidRDefault="00603B7D" w:rsidP="00B72A96">
            <w:pPr>
              <w:pStyle w:val="a8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Дистанция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C6181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на средствах передвижения (конная;</w:t>
            </w:r>
            <w:r w:rsidRPr="008C618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длинная техническая</w:t>
            </w:r>
            <w:r w:rsidRPr="008C618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7" w:type="pct"/>
            <w:shd w:val="clear" w:color="auto" w:fill="auto"/>
          </w:tcPr>
          <w:p w:rsidR="00603B7D" w:rsidRPr="008C6181" w:rsidRDefault="00603B7D" w:rsidP="002B10B2">
            <w:pPr>
              <w:pStyle w:val="a8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8C6181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</w:tr>
      <w:tr w:rsidR="008E3FED" w:rsidTr="00B9185C">
        <w:trPr>
          <w:trHeight w:val="654"/>
        </w:trPr>
        <w:tc>
          <w:tcPr>
            <w:tcW w:w="1267" w:type="pct"/>
            <w:shd w:val="clear" w:color="auto" w:fill="auto"/>
          </w:tcPr>
          <w:p w:rsidR="008E3FED" w:rsidRPr="008C6181" w:rsidRDefault="008E3FED" w:rsidP="00B72A96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8C618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апреля</w:t>
            </w:r>
            <w:r w:rsidRPr="008C6181">
              <w:rPr>
                <w:rFonts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606" w:type="pct"/>
            <w:shd w:val="clear" w:color="auto" w:fill="auto"/>
          </w:tcPr>
          <w:p w:rsidR="008E3FED" w:rsidRPr="008C6181" w:rsidRDefault="008E3FED" w:rsidP="001A5543">
            <w:pPr>
              <w:pStyle w:val="a8"/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8C6181">
              <w:rPr>
                <w:rFonts w:cs="Times New Roman"/>
                <w:sz w:val="28"/>
                <w:szCs w:val="28"/>
              </w:rPr>
              <w:t>Дистанция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C6181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на средствах передвижения (конная;</w:t>
            </w:r>
            <w:r w:rsidRPr="008C618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короткая</w:t>
            </w:r>
            <w:r w:rsidRPr="008C618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27" w:type="pct"/>
            <w:shd w:val="clear" w:color="auto" w:fill="auto"/>
          </w:tcPr>
          <w:p w:rsidR="008E3FED" w:rsidRPr="008C6181" w:rsidRDefault="008E3FED" w:rsidP="00FE3E1E">
            <w:pPr>
              <w:pStyle w:val="a8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1, 3</w:t>
            </w:r>
            <w:r w:rsidRPr="008C6181">
              <w:rPr>
                <w:rFonts w:cs="Times New Roman"/>
                <w:sz w:val="28"/>
                <w:szCs w:val="28"/>
              </w:rPr>
              <w:t xml:space="preserve"> класс</w:t>
            </w:r>
          </w:p>
        </w:tc>
      </w:tr>
    </w:tbl>
    <w:p w:rsidR="003464CC" w:rsidRDefault="003464CC" w:rsidP="00047C46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047C46" w:rsidRPr="00D33836" w:rsidRDefault="00047C46" w:rsidP="00047C46">
      <w:pPr>
        <w:pStyle w:val="a6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ТРЕБОВАНИЕ К УЧАСТНИКАМ</w:t>
      </w:r>
    </w:p>
    <w:p w:rsidR="00B72A96" w:rsidRDefault="00B72A96" w:rsidP="00B72A96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 xml:space="preserve">4.1. К </w:t>
      </w:r>
      <w:r w:rsidRPr="00B72A96">
        <w:t>Соревнованиям</w:t>
      </w:r>
      <w:r>
        <w:rPr>
          <w:color w:val="000000"/>
          <w:lang w:bidi="ru-RU"/>
        </w:rPr>
        <w:t xml:space="preserve"> допускаются спортсмены города Москвы, а также других субъектов Российской Федерации,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</w:p>
    <w:p w:rsidR="00B72A96" w:rsidRDefault="00B72A96" w:rsidP="00B72A96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4.2. Минимальный перечень необходимого снаряжения оговаривается дополнительно в Условиях соревнований.</w:t>
      </w:r>
    </w:p>
    <w:p w:rsidR="00B72A96" w:rsidRDefault="00B72A96" w:rsidP="00B72A96">
      <w:pPr>
        <w:pStyle w:val="Bodytext20"/>
        <w:shd w:val="clear" w:color="auto" w:fill="auto"/>
        <w:spacing w:line="317" w:lineRule="exact"/>
        <w:ind w:firstLine="640"/>
        <w:jc w:val="both"/>
      </w:pPr>
      <w:r>
        <w:rPr>
          <w:color w:val="000000"/>
          <w:lang w:bidi="ru-RU"/>
        </w:rPr>
        <w:t>4.3. Минимальные возраст и спортивная квалификация участников соревнований должны соответствовать требованиям правил вида спорта «спортивный туризм» и настоящему Положению.</w:t>
      </w:r>
    </w:p>
    <w:p w:rsidR="00B72A96" w:rsidRDefault="00B72A96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Соревнования проводятся в возрастных группах:</w:t>
      </w:r>
    </w:p>
    <w:p w:rsidR="00B72A96" w:rsidRDefault="00B72A96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2379"/>
        <w:gridCol w:w="3826"/>
        <w:gridCol w:w="2986"/>
      </w:tblGrid>
      <w:tr w:rsidR="00F55FC2" w:rsidRPr="006317D9" w:rsidTr="0015741A">
        <w:trPr>
          <w:trHeight w:val="397"/>
        </w:trPr>
        <w:tc>
          <w:tcPr>
            <w:tcW w:w="565" w:type="pct"/>
            <w:shd w:val="clear" w:color="auto" w:fill="FFFFFF"/>
            <w:vAlign w:val="center"/>
          </w:tcPr>
          <w:p w:rsidR="00F55FC2" w:rsidRPr="0015741A" w:rsidRDefault="00F55FC2" w:rsidP="00FE3E1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bCs/>
                <w:sz w:val="24"/>
                <w:szCs w:val="24"/>
              </w:rPr>
              <w:t>Класс дистанции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F55FC2" w:rsidRPr="0015741A" w:rsidRDefault="00F55FC2" w:rsidP="00FE3E1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F55FC2" w:rsidRPr="0015741A" w:rsidRDefault="00F55FC2" w:rsidP="00FE3E1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bCs/>
                <w:sz w:val="24"/>
                <w:szCs w:val="24"/>
              </w:rPr>
              <w:t>Допускаемый возраст</w:t>
            </w:r>
          </w:p>
        </w:tc>
        <w:tc>
          <w:tcPr>
            <w:tcW w:w="1441" w:type="pct"/>
            <w:shd w:val="clear" w:color="auto" w:fill="FFFFFF"/>
            <w:vAlign w:val="center"/>
          </w:tcPr>
          <w:p w:rsidR="00F55FC2" w:rsidRPr="0015741A" w:rsidRDefault="00F55FC2" w:rsidP="00FE3E1E">
            <w:pPr>
              <w:jc w:val="center"/>
              <w:rPr>
                <w:b/>
                <w:bCs/>
                <w:sz w:val="24"/>
                <w:szCs w:val="24"/>
              </w:rPr>
            </w:pPr>
            <w:r w:rsidRPr="0015741A">
              <w:rPr>
                <w:b/>
                <w:sz w:val="24"/>
                <w:szCs w:val="24"/>
              </w:rPr>
              <w:t>Требование к спортивной квалификации (не ниже)</w:t>
            </w:r>
          </w:p>
        </w:tc>
      </w:tr>
      <w:tr w:rsidR="0015741A" w:rsidRPr="006317D9" w:rsidTr="0015741A">
        <w:trPr>
          <w:trHeight w:val="397"/>
        </w:trPr>
        <w:tc>
          <w:tcPr>
            <w:tcW w:w="565" w:type="pct"/>
            <w:vAlign w:val="center"/>
          </w:tcPr>
          <w:p w:rsidR="0015741A" w:rsidRPr="0015741A" w:rsidRDefault="0015741A" w:rsidP="00CC31B2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3</w:t>
            </w:r>
          </w:p>
        </w:tc>
        <w:tc>
          <w:tcPr>
            <w:tcW w:w="1148" w:type="pct"/>
            <w:vAlign w:val="center"/>
          </w:tcPr>
          <w:p w:rsidR="0015741A" w:rsidRPr="0015741A" w:rsidRDefault="0015741A" w:rsidP="00CC31B2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юниоры, юниорки</w:t>
            </w:r>
          </w:p>
        </w:tc>
        <w:tc>
          <w:tcPr>
            <w:tcW w:w="1846" w:type="pct"/>
            <w:vAlign w:val="center"/>
          </w:tcPr>
          <w:p w:rsidR="0015741A" w:rsidRPr="0015741A" w:rsidRDefault="0015741A" w:rsidP="00CC31B2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2002-2007 г.р.</w:t>
            </w:r>
          </w:p>
          <w:p w:rsidR="0015741A" w:rsidRPr="0015741A" w:rsidRDefault="0015741A" w:rsidP="00CC31B2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(дополнительно допускаются спортсмены 2008-2009 г.р.)</w:t>
            </w:r>
          </w:p>
        </w:tc>
        <w:tc>
          <w:tcPr>
            <w:tcW w:w="1441" w:type="pct"/>
            <w:vAlign w:val="center"/>
          </w:tcPr>
          <w:p w:rsidR="0015741A" w:rsidRPr="0015741A" w:rsidRDefault="0015741A" w:rsidP="00CC31B2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1 юношеский разряд</w:t>
            </w:r>
          </w:p>
        </w:tc>
      </w:tr>
      <w:tr w:rsidR="0015741A" w:rsidRPr="006317D9" w:rsidTr="0015741A">
        <w:trPr>
          <w:trHeight w:val="397"/>
        </w:trPr>
        <w:tc>
          <w:tcPr>
            <w:tcW w:w="565" w:type="pct"/>
            <w:vMerge w:val="restar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</w:t>
            </w:r>
          </w:p>
        </w:tc>
        <w:tc>
          <w:tcPr>
            <w:tcW w:w="1148" w:type="pc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846" w:type="pct"/>
            <w:vAlign w:val="center"/>
          </w:tcPr>
          <w:p w:rsidR="0015741A" w:rsidRDefault="0015741A" w:rsidP="0015741A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2001 г. и старше</w:t>
            </w:r>
          </w:p>
          <w:p w:rsidR="0015741A" w:rsidRPr="0015741A" w:rsidRDefault="0015741A" w:rsidP="0015741A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(дополнительно допускаются спортсмены 2002-2007 г.р.)</w:t>
            </w:r>
          </w:p>
        </w:tc>
        <w:tc>
          <w:tcPr>
            <w:tcW w:w="1441" w:type="pc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без требования к квалификации</w:t>
            </w:r>
          </w:p>
        </w:tc>
      </w:tr>
      <w:tr w:rsidR="0015741A" w:rsidRPr="006317D9" w:rsidTr="0015741A">
        <w:trPr>
          <w:trHeight w:val="397"/>
        </w:trPr>
        <w:tc>
          <w:tcPr>
            <w:tcW w:w="565" w:type="pct"/>
            <w:vMerge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девушки</w:t>
            </w:r>
          </w:p>
        </w:tc>
        <w:tc>
          <w:tcPr>
            <w:tcW w:w="1846" w:type="pct"/>
            <w:vAlign w:val="center"/>
          </w:tcPr>
          <w:p w:rsidR="0015741A" w:rsidRPr="0015741A" w:rsidRDefault="0015741A" w:rsidP="0015741A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2008-2009 г.р.</w:t>
            </w:r>
          </w:p>
          <w:p w:rsidR="0015741A" w:rsidRPr="0015741A" w:rsidRDefault="0015741A" w:rsidP="00F46E3C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(дополнительно допускаются спортсмены 2010-20</w:t>
            </w:r>
            <w:r w:rsidR="00F46E3C">
              <w:rPr>
                <w:sz w:val="24"/>
                <w:szCs w:val="24"/>
              </w:rPr>
              <w:t>11</w:t>
            </w:r>
            <w:r w:rsidRPr="0015741A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441" w:type="pct"/>
            <w:vAlign w:val="center"/>
          </w:tcPr>
          <w:p w:rsidR="0015741A" w:rsidRPr="0015741A" w:rsidRDefault="001D5DF6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без требования к квалификации</w:t>
            </w:r>
          </w:p>
        </w:tc>
      </w:tr>
      <w:tr w:rsidR="0015741A" w:rsidRPr="006317D9" w:rsidTr="0015741A">
        <w:trPr>
          <w:trHeight w:val="728"/>
        </w:trPr>
        <w:tc>
          <w:tcPr>
            <w:tcW w:w="565" w:type="pc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1</w:t>
            </w:r>
          </w:p>
        </w:tc>
        <w:tc>
          <w:tcPr>
            <w:tcW w:w="1148" w:type="pc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мальчики, девочки</w:t>
            </w:r>
          </w:p>
        </w:tc>
        <w:tc>
          <w:tcPr>
            <w:tcW w:w="1846" w:type="pc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2010-2013 г.р.</w:t>
            </w:r>
          </w:p>
        </w:tc>
        <w:tc>
          <w:tcPr>
            <w:tcW w:w="1441" w:type="pct"/>
            <w:vAlign w:val="center"/>
          </w:tcPr>
          <w:p w:rsidR="0015741A" w:rsidRPr="0015741A" w:rsidRDefault="0015741A" w:rsidP="00FE3E1E">
            <w:pPr>
              <w:jc w:val="center"/>
              <w:rPr>
                <w:sz w:val="24"/>
                <w:szCs w:val="24"/>
              </w:rPr>
            </w:pPr>
            <w:r w:rsidRPr="0015741A">
              <w:rPr>
                <w:sz w:val="24"/>
                <w:szCs w:val="24"/>
              </w:rPr>
              <w:t>без требования к квалификации</w:t>
            </w:r>
          </w:p>
        </w:tc>
      </w:tr>
    </w:tbl>
    <w:p w:rsidR="0015741A" w:rsidRDefault="0015741A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D5DF6" w:rsidRPr="001D5DF6" w:rsidRDefault="001D5DF6" w:rsidP="001D5DF6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4.5. </w:t>
      </w:r>
      <w:r w:rsidRPr="001D5DF6">
        <w:rPr>
          <w:rFonts w:cs="Times New Roman"/>
          <w:sz w:val="28"/>
          <w:szCs w:val="28"/>
        </w:rPr>
        <w:t>Допускается участие одного спортсмена только на одной дистанции в один день.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4.6. </w:t>
      </w:r>
      <w:r w:rsidR="001D5DF6" w:rsidRPr="009A66FC">
        <w:rPr>
          <w:rFonts w:cs="Times New Roman"/>
          <w:sz w:val="28"/>
          <w:szCs w:val="28"/>
        </w:rPr>
        <w:t>Состав команды от одной организации - неограничен.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 </w:t>
      </w:r>
      <w:r w:rsidR="001D5DF6" w:rsidRPr="009A66FC">
        <w:rPr>
          <w:rFonts w:cs="Times New Roman"/>
          <w:sz w:val="28"/>
          <w:szCs w:val="28"/>
        </w:rPr>
        <w:t>Для обеспечения судейства спортивных соревнований в состав спортивной делегации в обязательном порядке включается 1 спортивный судья с квалификацией не ниже третьей квалификационной категории. При отсутствии судьи делегация оплачивает дополнительный судейский сбор в размере 1000 руб.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4.8. </w:t>
      </w:r>
      <w:r w:rsidR="001D5DF6" w:rsidRPr="009A66FC">
        <w:rPr>
          <w:rFonts w:cs="Times New Roman"/>
          <w:sz w:val="28"/>
          <w:szCs w:val="28"/>
        </w:rPr>
        <w:t>Судьи от команд прибывают в день соревнований в зону регистрации судей с 8:00 до 8:15 и убывают после закрытия дистанции.</w:t>
      </w:r>
    </w:p>
    <w:p w:rsidR="001D5DF6" w:rsidRPr="009A66FC" w:rsidRDefault="009A66FC" w:rsidP="009A66F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4.9. </w:t>
      </w:r>
      <w:r w:rsidR="001D5DF6" w:rsidRPr="009A66FC">
        <w:rPr>
          <w:rFonts w:cs="Times New Roman"/>
          <w:sz w:val="28"/>
          <w:szCs w:val="28"/>
        </w:rPr>
        <w:t>Вопросы размещения участников во время проведения соревнований делегации решают самостоятельно. Места для ночевки не предоставляются.</w:t>
      </w:r>
    </w:p>
    <w:p w:rsidR="004F1ADB" w:rsidRDefault="009A66FC" w:rsidP="008E3FE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F1ADB" w:rsidRDefault="004F1ADB" w:rsidP="004F1ADB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5. ПРОГРАММА СОРЕВНОВАНИЙ</w:t>
      </w:r>
    </w:p>
    <w:p w:rsidR="005701E9" w:rsidRPr="00D33836" w:rsidRDefault="005701E9" w:rsidP="004F1ADB">
      <w:pPr>
        <w:pStyle w:val="a6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9072"/>
      </w:tblGrid>
      <w:tr w:rsidR="009A66FC" w:rsidRPr="0079299B" w:rsidTr="00FE3E1E">
        <w:tc>
          <w:tcPr>
            <w:tcW w:w="5000" w:type="pct"/>
            <w:gridSpan w:val="2"/>
            <w:shd w:val="clear" w:color="auto" w:fill="auto"/>
          </w:tcPr>
          <w:p w:rsidR="009A66FC" w:rsidRPr="008C6181" w:rsidRDefault="009A66FC" w:rsidP="009A66FC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апреля</w:t>
            </w:r>
            <w:r w:rsidRPr="008C6181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2023 г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(суббота)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Pr="008C6181" w:rsidRDefault="003916BB" w:rsidP="00DD274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C6181">
              <w:rPr>
                <w:rFonts w:eastAsia="Times New Roman"/>
                <w:color w:val="000000"/>
                <w:sz w:val="28"/>
                <w:szCs w:val="28"/>
              </w:rPr>
              <w:t>8:00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3916BB" w:rsidRPr="00D844D6" w:rsidRDefault="003916BB" w:rsidP="00DD2745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Заезд участников, регистрация, выдача номеров, техническая комиссия и ветеринарный контроль.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Pr="008C6181" w:rsidRDefault="003916BB" w:rsidP="00DD274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C6181">
              <w:rPr>
                <w:rFonts w:eastAsia="Times New Roman"/>
                <w:color w:val="000000"/>
                <w:sz w:val="28"/>
                <w:szCs w:val="28"/>
              </w:rPr>
              <w:t>с 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3916BB" w:rsidRPr="00D844D6" w:rsidRDefault="003916BB" w:rsidP="00DD2745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Соревнования в дисциплине «дистанция на средствах передвижения» (конная, длинная техническая, 2 класс), старт по стартовому протоколу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Pr="008C6181" w:rsidRDefault="003916BB" w:rsidP="00DD274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186" w:type="pct"/>
            <w:shd w:val="clear" w:color="auto" w:fill="auto"/>
          </w:tcPr>
          <w:p w:rsidR="003916BB" w:rsidRPr="008C6181" w:rsidRDefault="003916BB" w:rsidP="00DD2745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Награждение победителей и призеров</w:t>
            </w:r>
          </w:p>
        </w:tc>
      </w:tr>
      <w:tr w:rsidR="003916BB" w:rsidRPr="0079299B" w:rsidTr="00FE3E1E">
        <w:tc>
          <w:tcPr>
            <w:tcW w:w="5000" w:type="pct"/>
            <w:gridSpan w:val="2"/>
            <w:shd w:val="clear" w:color="auto" w:fill="auto"/>
          </w:tcPr>
          <w:p w:rsidR="003916BB" w:rsidRPr="00D844D6" w:rsidRDefault="003916BB" w:rsidP="008E3FED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844D6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 w:rsidR="008E3FED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  <w:r w:rsidRPr="00D844D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8E3FED">
              <w:rPr>
                <w:rFonts w:eastAsia="Times New Roman"/>
                <w:b/>
                <w:color w:val="000000"/>
                <w:sz w:val="28"/>
                <w:szCs w:val="28"/>
              </w:rPr>
              <w:t>апреля</w:t>
            </w:r>
            <w:r w:rsidRPr="00D844D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2023 г.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(воскресенье)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Pr="008C6181" w:rsidRDefault="003916BB" w:rsidP="008E3FE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8:00 – </w:t>
            </w:r>
            <w:r w:rsidR="008E3FED">
              <w:rPr>
                <w:rFonts w:eastAsia="Times New Roman"/>
                <w:color w:val="000000"/>
                <w:sz w:val="28"/>
                <w:szCs w:val="28"/>
              </w:rPr>
              <w:t>9</w:t>
            </w:r>
            <w:r w:rsidRPr="008C6181">
              <w:rPr>
                <w:rFonts w:eastAsia="Times New Roman"/>
                <w:color w:val="000000"/>
                <w:sz w:val="28"/>
                <w:szCs w:val="28"/>
              </w:rPr>
              <w:t>:</w:t>
            </w:r>
            <w:r w:rsidR="008E3FED"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86" w:type="pct"/>
            <w:shd w:val="clear" w:color="auto" w:fill="auto"/>
          </w:tcPr>
          <w:p w:rsidR="003916BB" w:rsidRPr="008C6181" w:rsidRDefault="003916BB" w:rsidP="00F227FE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Заезд участников, регистрация, выдача номеров, техническая комиссия и ветеринарный контроль.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Default="003916BB" w:rsidP="00F227FE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4186" w:type="pct"/>
            <w:shd w:val="clear" w:color="auto" w:fill="auto"/>
          </w:tcPr>
          <w:p w:rsidR="003916BB" w:rsidRDefault="003916BB" w:rsidP="003916BB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rPr>
                <w:color w:val="000000"/>
              </w:rPr>
              <w:t>Показ дистанции (короткая, 1 класс)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Pr="008C6181" w:rsidRDefault="003916BB" w:rsidP="003916B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 11:0</w:t>
            </w:r>
            <w:r w:rsidR="008E3FED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86" w:type="pct"/>
            <w:shd w:val="clear" w:color="auto" w:fill="auto"/>
          </w:tcPr>
          <w:p w:rsidR="003916BB" w:rsidRPr="00D844D6" w:rsidRDefault="003916BB" w:rsidP="003916BB">
            <w:pPr>
              <w:pStyle w:val="Bodytext20"/>
              <w:shd w:val="clear" w:color="auto" w:fill="auto"/>
              <w:spacing w:line="280" w:lineRule="exact"/>
              <w:jc w:val="both"/>
              <w:rPr>
                <w:color w:val="000000"/>
              </w:rPr>
            </w:pPr>
            <w:r>
              <w:t>Соревнования в дисциплине «дистанция на средствах передвижения» (конная, короткая, 1 класс), старт по стартовому протоколу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Default="003916BB" w:rsidP="00F227FE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13:00 </w:t>
            </w:r>
          </w:p>
        </w:tc>
        <w:tc>
          <w:tcPr>
            <w:tcW w:w="4186" w:type="pct"/>
            <w:shd w:val="clear" w:color="auto" w:fill="auto"/>
          </w:tcPr>
          <w:p w:rsidR="003916BB" w:rsidRDefault="003916BB" w:rsidP="003916B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Показ дистанции (коротк</w:t>
            </w:r>
            <w:r w:rsidRPr="003916BB">
              <w:rPr>
                <w:rFonts w:eastAsia="Times New Roman"/>
                <w:color w:val="000000"/>
                <w:sz w:val="28"/>
                <w:szCs w:val="28"/>
              </w:rPr>
              <w:t>ая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класс)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Default="003916BB" w:rsidP="00F227FE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 14:30</w:t>
            </w:r>
          </w:p>
        </w:tc>
        <w:tc>
          <w:tcPr>
            <w:tcW w:w="4186" w:type="pct"/>
            <w:shd w:val="clear" w:color="auto" w:fill="auto"/>
          </w:tcPr>
          <w:p w:rsidR="003916BB" w:rsidRDefault="003916BB" w:rsidP="00F227FE">
            <w:pPr>
              <w:pStyle w:val="Bodytext20"/>
              <w:shd w:val="clear" w:color="auto" w:fill="auto"/>
              <w:spacing w:line="280" w:lineRule="exact"/>
              <w:jc w:val="both"/>
              <w:rPr>
                <w:color w:val="000000"/>
              </w:rPr>
            </w:pPr>
            <w:r>
              <w:t>Соревнования в дисциплине «дистанция на средствах передвижения» (конная, короткая, 3 класс), старт по стартовому протоколу</w:t>
            </w:r>
          </w:p>
        </w:tc>
      </w:tr>
      <w:tr w:rsidR="003916BB" w:rsidRPr="0079299B" w:rsidTr="00FE3E1E">
        <w:tc>
          <w:tcPr>
            <w:tcW w:w="814" w:type="pct"/>
            <w:shd w:val="clear" w:color="auto" w:fill="auto"/>
          </w:tcPr>
          <w:p w:rsidR="003916BB" w:rsidRPr="00780F0B" w:rsidRDefault="003916BB" w:rsidP="00F227FE">
            <w:pPr>
              <w:pStyle w:val="Bodytext20"/>
              <w:shd w:val="clear" w:color="auto" w:fill="auto"/>
              <w:spacing w:line="280" w:lineRule="exact"/>
              <w:jc w:val="both"/>
            </w:pPr>
            <w:r w:rsidRPr="00780F0B">
              <w:t>17:</w:t>
            </w:r>
            <w:r>
              <w:t>30</w:t>
            </w:r>
          </w:p>
        </w:tc>
        <w:tc>
          <w:tcPr>
            <w:tcW w:w="4186" w:type="pct"/>
            <w:shd w:val="clear" w:color="auto" w:fill="auto"/>
          </w:tcPr>
          <w:p w:rsidR="003916BB" w:rsidRPr="00780F0B" w:rsidRDefault="003916BB" w:rsidP="00F227FE">
            <w:pPr>
              <w:pStyle w:val="Bodytext20"/>
              <w:shd w:val="clear" w:color="auto" w:fill="auto"/>
              <w:spacing w:line="280" w:lineRule="exact"/>
              <w:jc w:val="both"/>
            </w:pPr>
            <w:r>
              <w:t>Церемония закрытия соревнований, награждение победителей, отъезд</w:t>
            </w:r>
          </w:p>
        </w:tc>
      </w:tr>
    </w:tbl>
    <w:p w:rsidR="005701E9" w:rsidRDefault="005701E9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3464CC" w:rsidRPr="00314C09" w:rsidRDefault="003464CC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314C09">
        <w:rPr>
          <w:rFonts w:cs="Times New Roman"/>
          <w:sz w:val="28"/>
          <w:szCs w:val="28"/>
        </w:rPr>
        <w:t>Жеребьевка общая компьютерная по результатам комиссии по допуску.</w:t>
      </w:r>
    </w:p>
    <w:p w:rsidR="003464CC" w:rsidRDefault="003464CC" w:rsidP="003464CC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812B26">
        <w:rPr>
          <w:rFonts w:cs="Times New Roman"/>
          <w:sz w:val="28"/>
          <w:szCs w:val="28"/>
        </w:rPr>
        <w:t>тартовый протокол</w:t>
      </w:r>
      <w:r>
        <w:rPr>
          <w:rFonts w:cs="Times New Roman"/>
          <w:sz w:val="28"/>
          <w:szCs w:val="28"/>
        </w:rPr>
        <w:t xml:space="preserve"> </w:t>
      </w:r>
      <w:r w:rsidRPr="00812B26">
        <w:rPr>
          <w:rFonts w:cs="Times New Roman"/>
          <w:sz w:val="28"/>
          <w:szCs w:val="28"/>
        </w:rPr>
        <w:t xml:space="preserve">будет опубликован </w:t>
      </w:r>
      <w:r>
        <w:rPr>
          <w:rFonts w:cs="Times New Roman"/>
          <w:sz w:val="28"/>
          <w:szCs w:val="28"/>
        </w:rPr>
        <w:t>на стенде информации не позднее, чем за 1 час до старта.</w:t>
      </w:r>
    </w:p>
    <w:p w:rsidR="0059429D" w:rsidRDefault="0059429D" w:rsidP="0059429D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 УСЛОВИЯ ФИНАНСИРОВАНИЯ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</w:t>
      </w:r>
      <w:r w:rsidRPr="005701E9">
        <w:rPr>
          <w:rFonts w:cs="Times New Roman"/>
          <w:sz w:val="28"/>
          <w:szCs w:val="28"/>
        </w:rPr>
        <w:t>Расходы, связанные с организацией и проведением Соревнований, осуществляются за счет собственных средств РОО ФСТ-ОТМ и/или привлеченных внебюджетных источников.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 </w:t>
      </w:r>
      <w:r w:rsidRPr="005701E9">
        <w:rPr>
          <w:rFonts w:cs="Times New Roman"/>
          <w:sz w:val="28"/>
          <w:szCs w:val="28"/>
        </w:rPr>
        <w:t>Расходы по командированию участников команд (проезд в оба конца, суточные в пути, аренда лошади, проживание и питание в дни соревнований, страхование) обеспечивают командирующие организации или сами участники.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6.3. </w:t>
      </w:r>
      <w:r w:rsidRPr="005701E9">
        <w:rPr>
          <w:rFonts w:cs="Times New Roman"/>
          <w:sz w:val="28"/>
          <w:szCs w:val="28"/>
        </w:rPr>
        <w:t>Работа судейских бригад будет осуществлена за счет внебюджетных средств или привлечения волонтеров.</w:t>
      </w:r>
    </w:p>
    <w:p w:rsidR="005701E9" w:rsidRPr="005701E9" w:rsidRDefault="005701E9" w:rsidP="005701E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6.4. </w:t>
      </w:r>
      <w:r w:rsidRPr="005701E9">
        <w:rPr>
          <w:rFonts w:cs="Times New Roman"/>
          <w:sz w:val="28"/>
          <w:szCs w:val="28"/>
        </w:rPr>
        <w:t>На Соревнованиях устанавливается заявочный взнос:</w:t>
      </w:r>
    </w:p>
    <w:p w:rsidR="005701E9" w:rsidRDefault="005701E9" w:rsidP="0027318E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дистанция короткая 3 класса - 800 руб. с участника за одну дистанцию;</w:t>
      </w:r>
    </w:p>
    <w:p w:rsidR="005701E9" w:rsidRDefault="005701E9" w:rsidP="0027318E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дистанция длинная техническая 2 класса - 700 руб. с участника за одну дистанцию;</w:t>
      </w:r>
    </w:p>
    <w:p w:rsidR="005701E9" w:rsidRPr="0027318E" w:rsidRDefault="005701E9" w:rsidP="0027318E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 xml:space="preserve">дистанция </w:t>
      </w:r>
      <w:r w:rsidR="006157A2">
        <w:rPr>
          <w:color w:val="000000"/>
          <w:lang w:bidi="ru-RU"/>
        </w:rPr>
        <w:t>короткая</w:t>
      </w:r>
      <w:r>
        <w:rPr>
          <w:color w:val="000000"/>
          <w:lang w:bidi="ru-RU"/>
        </w:rPr>
        <w:t xml:space="preserve"> 1 класса - 500 руб. с участника за одну дистанцию</w:t>
      </w:r>
      <w:r w:rsidR="0027318E">
        <w:rPr>
          <w:color w:val="000000"/>
          <w:lang w:bidi="ru-RU"/>
        </w:rPr>
        <w:t>.</w:t>
      </w:r>
    </w:p>
    <w:p w:rsidR="0027318E" w:rsidRPr="001B6A17" w:rsidRDefault="008E3FED" w:rsidP="001B6A17">
      <w:pPr>
        <w:pStyle w:val="Bodytext40"/>
        <w:shd w:val="clear" w:color="auto" w:fill="auto"/>
        <w:ind w:left="420" w:firstLine="0"/>
        <w:jc w:val="both"/>
        <w:rPr>
          <w:rStyle w:val="Bodytext4BoldNotItalic"/>
          <w:bCs w:val="0"/>
          <w:lang w:eastAsia="hi-IN" w:bidi="hi-IN"/>
        </w:rPr>
      </w:pPr>
      <w:r>
        <w:rPr>
          <w:b/>
          <w:i w:val="0"/>
          <w:iCs w:val="0"/>
          <w:noProof/>
          <w:color w:val="000000"/>
        </w:rPr>
        <w:drawing>
          <wp:anchor distT="48895" distB="259080" distL="118745" distR="63500" simplePos="0" relativeHeight="251660288" behindDoc="1" locked="0" layoutInCell="1" allowOverlap="1">
            <wp:simplePos x="0" y="0"/>
            <wp:positionH relativeFrom="margin">
              <wp:posOffset>4918710</wp:posOffset>
            </wp:positionH>
            <wp:positionV relativeFrom="paragraph">
              <wp:posOffset>184785</wp:posOffset>
            </wp:positionV>
            <wp:extent cx="1893570" cy="1896110"/>
            <wp:effectExtent l="19050" t="0" r="0" b="0"/>
            <wp:wrapSquare wrapText="left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18E" w:rsidRPr="001B6A17">
        <w:rPr>
          <w:rStyle w:val="Bodytext4BoldNotItalic"/>
          <w:bCs w:val="0"/>
          <w:lang w:eastAsia="hi-IN" w:bidi="hi-IN"/>
        </w:rPr>
        <w:t>Оплата заявочного взноса производится сразу после подачи заявки через систему Orgeo.ru или по безналичному расчету по реквизитам:</w:t>
      </w:r>
    </w:p>
    <w:p w:rsidR="0027318E" w:rsidRDefault="0027318E" w:rsidP="0027318E">
      <w:pPr>
        <w:pStyle w:val="Bodytext20"/>
        <w:shd w:val="clear" w:color="auto" w:fill="auto"/>
        <w:ind w:left="420" w:right="1960"/>
        <w:jc w:val="left"/>
      </w:pPr>
      <w:r>
        <w:rPr>
          <w:rStyle w:val="Bodytext2Bold"/>
        </w:rPr>
        <w:t xml:space="preserve">Получатель платежа: </w:t>
      </w:r>
      <w:r>
        <w:rPr>
          <w:color w:val="000000"/>
          <w:lang w:bidi="ru-RU"/>
        </w:rPr>
        <w:t xml:space="preserve">АРКТ НЦКТ ИНН 9704087131 КПП </w:t>
      </w:r>
      <w:proofErr w:type="gramStart"/>
      <w:r>
        <w:rPr>
          <w:color w:val="000000"/>
          <w:lang w:bidi="ru-RU"/>
        </w:rPr>
        <w:t>770401001  р</w:t>
      </w:r>
      <w:proofErr w:type="gramEnd"/>
      <w:r>
        <w:rPr>
          <w:color w:val="000000"/>
          <w:lang w:bidi="ru-RU"/>
        </w:rPr>
        <w:t>/с 40703810400390000166 в филиал "Центральный" банка ВТБ (ПАО) к/с 30101810145250000411 БИК 044525411</w:t>
      </w:r>
    </w:p>
    <w:p w:rsidR="0027318E" w:rsidRDefault="0027318E" w:rsidP="0027318E">
      <w:pPr>
        <w:pStyle w:val="Bodytext40"/>
        <w:shd w:val="clear" w:color="auto" w:fill="auto"/>
        <w:ind w:left="420" w:firstLine="0"/>
      </w:pPr>
      <w:r>
        <w:rPr>
          <w:rStyle w:val="Bodytext4BoldNotItalic"/>
        </w:rPr>
        <w:t xml:space="preserve">Назначение платежа: </w:t>
      </w:r>
      <w:r>
        <w:rPr>
          <w:color w:val="000000"/>
          <w:lang w:bidi="ru-RU"/>
        </w:rPr>
        <w:t xml:space="preserve">Заявочный взнос за участие в соревнованиях за </w:t>
      </w:r>
      <w:r>
        <w:rPr>
          <w:color w:val="000000"/>
          <w:lang w:val="en-US" w:bidi="ru-RU"/>
        </w:rPr>
        <w:t>ID</w:t>
      </w:r>
      <w:r>
        <w:rPr>
          <w:color w:val="000000"/>
          <w:lang w:bidi="ru-RU"/>
        </w:rPr>
        <w:t xml:space="preserve"> заявки (из системы </w:t>
      </w:r>
      <w:proofErr w:type="spellStart"/>
      <w:r>
        <w:rPr>
          <w:color w:val="000000"/>
          <w:lang w:val="en-US" w:bidi="ru-RU"/>
        </w:rPr>
        <w:t>Orgeo</w:t>
      </w:r>
      <w:proofErr w:type="spellEnd"/>
      <w:r>
        <w:rPr>
          <w:color w:val="000000"/>
          <w:lang w:bidi="ru-RU"/>
        </w:rPr>
        <w:t>). Без НДС.</w:t>
      </w:r>
    </w:p>
    <w:p w:rsidR="0027318E" w:rsidRPr="0027318E" w:rsidRDefault="0027318E" w:rsidP="0027318E">
      <w:pPr>
        <w:pStyle w:val="Bodytext40"/>
        <w:shd w:val="clear" w:color="auto" w:fill="auto"/>
        <w:ind w:left="420" w:firstLine="0"/>
        <w:rPr>
          <w:rStyle w:val="Bodytext4BoldNotItalic"/>
          <w:bCs w:val="0"/>
        </w:rPr>
      </w:pPr>
      <w:r w:rsidRPr="0027318E">
        <w:rPr>
          <w:rStyle w:val="Bodytext4BoldNotItalic"/>
          <w:bCs w:val="0"/>
          <w:lang w:eastAsia="hi-IN" w:bidi="hi-IN"/>
        </w:rPr>
        <w:t>Не оплаченные до 23</w:t>
      </w:r>
      <w:r w:rsidRPr="0027318E">
        <w:rPr>
          <w:rStyle w:val="Bodytext4BoldNotItalic"/>
          <w:bCs w:val="0"/>
        </w:rPr>
        <w:t>-</w:t>
      </w:r>
      <w:r w:rsidRPr="0027318E">
        <w:rPr>
          <w:rStyle w:val="Bodytext4BoldNotItalic"/>
          <w:bCs w:val="0"/>
          <w:lang w:eastAsia="hi-IN" w:bidi="hi-IN"/>
        </w:rPr>
        <w:t xml:space="preserve">59 </w:t>
      </w:r>
      <w:r w:rsidRPr="0027318E">
        <w:rPr>
          <w:rStyle w:val="Bodytext4BoldNotItalic"/>
          <w:bCs w:val="0"/>
          <w:lang w:bidi="hi-IN"/>
        </w:rPr>
        <w:t>19</w:t>
      </w:r>
      <w:r w:rsidRPr="0027318E">
        <w:rPr>
          <w:rStyle w:val="Bodytext4BoldNotItalic"/>
          <w:bCs w:val="0"/>
          <w:lang w:eastAsia="hi-IN" w:bidi="hi-IN"/>
        </w:rPr>
        <w:t xml:space="preserve"> </w:t>
      </w:r>
      <w:r w:rsidRPr="0027318E">
        <w:rPr>
          <w:rStyle w:val="Bodytext4BoldNotItalic"/>
          <w:bCs w:val="0"/>
          <w:lang w:bidi="hi-IN"/>
        </w:rPr>
        <w:t>апр</w:t>
      </w:r>
      <w:r w:rsidRPr="0027318E">
        <w:rPr>
          <w:rStyle w:val="Bodytext4BoldNotItalic"/>
          <w:bCs w:val="0"/>
        </w:rPr>
        <w:t>е</w:t>
      </w:r>
      <w:r w:rsidRPr="0027318E">
        <w:rPr>
          <w:rStyle w:val="Bodytext4BoldNotItalic"/>
          <w:bCs w:val="0"/>
          <w:lang w:bidi="hi-IN"/>
        </w:rPr>
        <w:t>ля</w:t>
      </w:r>
      <w:r w:rsidRPr="0027318E">
        <w:rPr>
          <w:rStyle w:val="Bodytext4BoldNotItalic"/>
          <w:bCs w:val="0"/>
          <w:lang w:eastAsia="hi-IN" w:bidi="hi-IN"/>
        </w:rPr>
        <w:t xml:space="preserve"> 2023 года заявки автоматически удаляются.</w:t>
      </w:r>
    </w:p>
    <w:p w:rsidR="001B6A17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6.5. </w:t>
      </w:r>
      <w:r w:rsidRPr="001B6A17">
        <w:rPr>
          <w:rFonts w:cs="Times New Roman"/>
          <w:sz w:val="28"/>
          <w:szCs w:val="28"/>
        </w:rPr>
        <w:t>Заявочный взнос не является эквивалентом оказываемых услуг и не возвращаются при снятии участников с соревнований, не допуске к старту</w:t>
      </w:r>
      <w:r>
        <w:rPr>
          <w:rFonts w:cs="Times New Roman"/>
          <w:sz w:val="28"/>
          <w:szCs w:val="28"/>
        </w:rPr>
        <w:t>,</w:t>
      </w:r>
      <w:r w:rsidRPr="001B6A17">
        <w:rPr>
          <w:rFonts w:cs="Times New Roman"/>
          <w:sz w:val="28"/>
          <w:szCs w:val="28"/>
        </w:rPr>
        <w:t xml:space="preserve"> при опоздании или при отказе от участия после подачи заявки и оплаты </w:t>
      </w:r>
      <w:r w:rsidRPr="001B6A17">
        <w:rPr>
          <w:rFonts w:cs="Times New Roman"/>
          <w:sz w:val="28"/>
          <w:szCs w:val="28"/>
        </w:rPr>
        <w:lastRenderedPageBreak/>
        <w:t>заявочного взноса.</w:t>
      </w:r>
    </w:p>
    <w:p w:rsidR="001B6A17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6.6. </w:t>
      </w:r>
      <w:r w:rsidRPr="001B6A17">
        <w:rPr>
          <w:rFonts w:cs="Times New Roman"/>
          <w:sz w:val="28"/>
          <w:szCs w:val="28"/>
        </w:rPr>
        <w:t>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:rsidR="0027318E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6.7. </w:t>
      </w:r>
      <w:r w:rsidRPr="001B6A17">
        <w:rPr>
          <w:rFonts w:cs="Times New Roman"/>
          <w:sz w:val="28"/>
          <w:szCs w:val="28"/>
        </w:rPr>
        <w:t xml:space="preserve">Расходы по услугам лечения несут владельцы лошадей или заинтересованные лица. </w:t>
      </w:r>
      <w:proofErr w:type="spellStart"/>
      <w:r w:rsidRPr="001B6A17">
        <w:rPr>
          <w:rFonts w:cs="Times New Roman"/>
          <w:sz w:val="28"/>
          <w:szCs w:val="28"/>
        </w:rPr>
        <w:t>Коневладелец</w:t>
      </w:r>
      <w:proofErr w:type="spellEnd"/>
      <w:r w:rsidRPr="001B6A17">
        <w:rPr>
          <w:rFonts w:cs="Times New Roman"/>
          <w:sz w:val="28"/>
          <w:szCs w:val="28"/>
        </w:rPr>
        <w:t xml:space="preserve"> вправе заключить со спортсменом или его представителем договор аренды с указанием суммы компенсации за причинение ущерба лошади во время Соревнований.</w:t>
      </w:r>
    </w:p>
    <w:p w:rsidR="00B27EC3" w:rsidRPr="0059429D" w:rsidRDefault="00B27EC3" w:rsidP="0059429D">
      <w:pPr>
        <w:ind w:firstLine="360"/>
        <w:jc w:val="both"/>
        <w:rPr>
          <w:rFonts w:eastAsia="Times New Roman"/>
          <w:sz w:val="28"/>
          <w:szCs w:val="28"/>
        </w:rPr>
      </w:pPr>
    </w:p>
    <w:p w:rsidR="003464CC" w:rsidRPr="00B27EC3" w:rsidRDefault="00B27EC3" w:rsidP="003464CC">
      <w:pPr>
        <w:pStyle w:val="a6"/>
        <w:jc w:val="center"/>
        <w:rPr>
          <w:rFonts w:eastAsia="Times New Roman"/>
          <w:b/>
          <w:sz w:val="28"/>
          <w:szCs w:val="28"/>
        </w:rPr>
      </w:pPr>
      <w:r w:rsidRPr="00B27EC3">
        <w:rPr>
          <w:rFonts w:eastAsia="Times New Roman"/>
          <w:b/>
          <w:sz w:val="28"/>
          <w:szCs w:val="28"/>
        </w:rPr>
        <w:t>7. ОБЕСПЕЧЕНИЕ БЕЗОПАСНОСТИ УЧАСТНИКОВ И ЗРИТЕЛЕЙ</w:t>
      </w:r>
    </w:p>
    <w:p w:rsidR="001B6A17" w:rsidRPr="001B6A17" w:rsidRDefault="001B6A17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 </w:t>
      </w:r>
      <w:r w:rsidRPr="001B6A17">
        <w:rPr>
          <w:rFonts w:cs="Times New Roman"/>
          <w:sz w:val="28"/>
          <w:szCs w:val="28"/>
        </w:rPr>
        <w:t>Соревнования проводятся на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4 декабря 2007 года № 329-ФЗ «О физической культуре и спорте в Российской Федерации».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7.2. </w:t>
      </w:r>
      <w:r w:rsidR="001B6A17" w:rsidRPr="001B6A17">
        <w:rPr>
          <w:rFonts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7.3. </w:t>
      </w:r>
      <w:r w:rsidR="001B6A17" w:rsidRPr="001B6A17">
        <w:rPr>
          <w:rFonts w:cs="Times New Roman"/>
          <w:sz w:val="28"/>
          <w:szCs w:val="28"/>
        </w:rPr>
        <w:t>Ответственность за безопасность проведения соревнований несут проводящие организации и ГСК в рамках «Правил...». Ответственность за безопасность применяемого личного и группового снаряжения несут представители команд. Ответственность за соответствие подготовки участников требованиям, предъявляемым к дистанциям соревнований, несут представители команд.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7.4. </w:t>
      </w:r>
      <w:r w:rsidR="001B6A17" w:rsidRPr="001B6A17">
        <w:rPr>
          <w:rFonts w:cs="Times New Roman"/>
          <w:sz w:val="28"/>
          <w:szCs w:val="28"/>
        </w:rPr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7.5. </w:t>
      </w:r>
      <w:r w:rsidR="001B6A17" w:rsidRPr="001B6A17">
        <w:rPr>
          <w:rFonts w:cs="Times New Roman"/>
          <w:sz w:val="28"/>
          <w:szCs w:val="28"/>
        </w:rPr>
        <w:t>Команда должна иметь специальное снаряжение для прохождения дистанций, соответствующее требованиям безопасности и удовлетворяющее «Правилам...» и условиям соревнований.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7.6. </w:t>
      </w:r>
      <w:r w:rsidR="001B6A17" w:rsidRPr="001B6A17">
        <w:rPr>
          <w:rFonts w:cs="Times New Roman"/>
          <w:sz w:val="28"/>
          <w:szCs w:val="28"/>
        </w:rPr>
        <w:t>Ответственность за соблюдение общественного порядка, мер противопожарной безопасности, санитарной гигиены, ПДД, сохранность лесонасаждений несут представители команд. В случае нарушения, ГСК имеет право отстранить от соревнований как участника, так и команду в целом.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7.7. </w:t>
      </w:r>
      <w:r w:rsidR="001B6A17" w:rsidRPr="001B6A17">
        <w:rPr>
          <w:rFonts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1B6A17" w:rsidRPr="001B6A17" w:rsidRDefault="00922B09" w:rsidP="001B6A17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7.8. </w:t>
      </w:r>
      <w:r w:rsidR="001B6A17" w:rsidRPr="001B6A17">
        <w:rPr>
          <w:rFonts w:cs="Times New Roman"/>
          <w:sz w:val="28"/>
          <w:szCs w:val="28"/>
        </w:rPr>
        <w:t xml:space="preserve"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1B6A17">
        <w:rPr>
          <w:rFonts w:cs="Times New Roman"/>
          <w:sz w:val="28"/>
          <w:szCs w:val="28"/>
          <w:lang w:val="en-US"/>
        </w:rPr>
        <w:t>COVID</w:t>
      </w:r>
      <w:r w:rsidR="001B6A17" w:rsidRPr="001B6A17">
        <w:rPr>
          <w:rFonts w:cs="Times New Roman"/>
          <w:sz w:val="28"/>
          <w:szCs w:val="28"/>
        </w:rPr>
        <w:t xml:space="preserve">-19 и </w:t>
      </w:r>
      <w:proofErr w:type="gramStart"/>
      <w:r w:rsidR="001B6A17" w:rsidRPr="001B6A17">
        <w:rPr>
          <w:rFonts w:cs="Times New Roman"/>
          <w:sz w:val="28"/>
          <w:szCs w:val="28"/>
        </w:rPr>
        <w:t>его дополнений</w:t>
      </w:r>
      <w:proofErr w:type="gramEnd"/>
      <w:r w:rsidR="001B6A17" w:rsidRPr="001B6A17">
        <w:rPr>
          <w:rFonts w:cs="Times New Roman"/>
          <w:sz w:val="28"/>
          <w:szCs w:val="28"/>
        </w:rPr>
        <w:t xml:space="preserve"> и изменений.</w:t>
      </w:r>
    </w:p>
    <w:p w:rsidR="001B6A17" w:rsidRDefault="001B6A17" w:rsidP="003464CC">
      <w:pPr>
        <w:pStyle w:val="a8"/>
        <w:spacing w:after="0"/>
        <w:ind w:firstLine="567"/>
        <w:jc w:val="both"/>
        <w:rPr>
          <w:rFonts w:cs="Times New Roman"/>
          <w:sz w:val="28"/>
        </w:rPr>
      </w:pPr>
    </w:p>
    <w:p w:rsidR="00B27EC3" w:rsidRPr="00BF79EF" w:rsidRDefault="00B27EC3" w:rsidP="00B27EC3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Pr="00BF79EF">
        <w:rPr>
          <w:b/>
          <w:bCs/>
          <w:color w:val="000000"/>
          <w:sz w:val="28"/>
          <w:szCs w:val="28"/>
        </w:rPr>
        <w:t>СТРАХОВАНИЕ УЧАСТНИКОВ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lastRenderedPageBreak/>
        <w:t>Участие в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соревнований в комиссию по допуску участников. Страхование участников соревнований осуществляется как за счет средств бюджетов Российской Федерации, так и внебюджетных средств, в соответствии с действующим законодательством Российской Федерации. Страховка от несчастного случая на период Соревнований должна быть на сумму не менее 30 тысяч рублей на каждого участника.</w:t>
      </w:r>
    </w:p>
    <w:p w:rsidR="00922B09" w:rsidRPr="00922B09" w:rsidRDefault="00922B09" w:rsidP="00B27EC3">
      <w:pPr>
        <w:ind w:firstLine="360"/>
        <w:jc w:val="both"/>
        <w:rPr>
          <w:rFonts w:eastAsia="Times New Roman"/>
          <w:sz w:val="28"/>
          <w:szCs w:val="28"/>
        </w:rPr>
      </w:pPr>
    </w:p>
    <w:p w:rsidR="00445A7D" w:rsidRPr="00BF79EF" w:rsidRDefault="00445A7D" w:rsidP="00445A7D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ПОРЯДОК И СРОКИ </w:t>
      </w:r>
      <w:r w:rsidRPr="00445A7D">
        <w:rPr>
          <w:b/>
          <w:bCs/>
          <w:color w:val="000000"/>
          <w:sz w:val="28"/>
          <w:szCs w:val="28"/>
        </w:rPr>
        <w:t>ПОДАЧ</w:t>
      </w:r>
      <w:r>
        <w:rPr>
          <w:b/>
          <w:bCs/>
          <w:color w:val="000000"/>
          <w:sz w:val="28"/>
          <w:szCs w:val="28"/>
        </w:rPr>
        <w:t>И ЗАЯВОК</w:t>
      </w:r>
    </w:p>
    <w:p w:rsidR="003464CC" w:rsidRDefault="003464CC" w:rsidP="003464CC">
      <w:pPr>
        <w:pStyle w:val="a8"/>
        <w:spacing w:after="0"/>
        <w:ind w:firstLine="567"/>
        <w:jc w:val="both"/>
        <w:rPr>
          <w:rFonts w:cs="Times New Roman"/>
          <w:sz w:val="28"/>
        </w:rPr>
      </w:pPr>
      <w:r w:rsidRPr="00922B09">
        <w:rPr>
          <w:rFonts w:cs="Times New Roman"/>
          <w:sz w:val="28"/>
          <w:szCs w:val="28"/>
        </w:rPr>
        <w:t>9.1.</w:t>
      </w:r>
      <w:r w:rsidR="00922B09" w:rsidRPr="00922B09">
        <w:rPr>
          <w:rFonts w:cs="Times New Roman"/>
          <w:sz w:val="28"/>
          <w:szCs w:val="28"/>
        </w:rPr>
        <w:t xml:space="preserve"> Предварительные заявки на каждую команду подаются до </w:t>
      </w:r>
      <w:r w:rsidR="00922B09">
        <w:rPr>
          <w:rFonts w:cs="Times New Roman"/>
          <w:sz w:val="28"/>
          <w:szCs w:val="28"/>
        </w:rPr>
        <w:t>18</w:t>
      </w:r>
      <w:r w:rsidR="00922B09" w:rsidRPr="00922B09">
        <w:rPr>
          <w:rFonts w:cs="Times New Roman"/>
          <w:sz w:val="28"/>
          <w:szCs w:val="28"/>
        </w:rPr>
        <w:t xml:space="preserve"> </w:t>
      </w:r>
      <w:r w:rsidR="00922B09">
        <w:rPr>
          <w:rFonts w:cs="Times New Roman"/>
          <w:sz w:val="28"/>
          <w:szCs w:val="28"/>
        </w:rPr>
        <w:t>апреля</w:t>
      </w:r>
      <w:r w:rsidR="00922B09" w:rsidRPr="00922B09">
        <w:rPr>
          <w:rFonts w:cs="Times New Roman"/>
          <w:sz w:val="28"/>
          <w:szCs w:val="28"/>
        </w:rPr>
        <w:t xml:space="preserve"> 2023 года. Для подачи предварительной заявки необходимо заполнить специальную форму-заявку на странице соревнований в системе </w:t>
      </w:r>
      <w:proofErr w:type="spellStart"/>
      <w:r w:rsidR="00922B09">
        <w:rPr>
          <w:rFonts w:cs="Times New Roman"/>
          <w:sz w:val="28"/>
          <w:szCs w:val="28"/>
          <w:lang w:val="en-US"/>
        </w:rPr>
        <w:t>orgeo</w:t>
      </w:r>
      <w:proofErr w:type="spellEnd"/>
      <w:r w:rsidR="00922B09" w:rsidRPr="00922B09">
        <w:rPr>
          <w:rFonts w:cs="Times New Roman"/>
          <w:sz w:val="28"/>
          <w:szCs w:val="28"/>
        </w:rPr>
        <w:t>.</w:t>
      </w:r>
      <w:proofErr w:type="spellStart"/>
      <w:r w:rsidR="00922B09">
        <w:rPr>
          <w:rFonts w:cs="Times New Roman"/>
          <w:sz w:val="28"/>
          <w:szCs w:val="28"/>
          <w:lang w:val="en-US"/>
        </w:rPr>
        <w:t>ru</w:t>
      </w:r>
      <w:proofErr w:type="spellEnd"/>
      <w:r w:rsidRPr="00922B09">
        <w:rPr>
          <w:rFonts w:cs="Times New Roman"/>
          <w:sz w:val="28"/>
          <w:szCs w:val="28"/>
        </w:rPr>
        <w:t xml:space="preserve">. Предварительная заявка размещена на сайте </w:t>
      </w:r>
      <w:hyperlink r:id="rId7" w:history="1">
        <w:r w:rsidRPr="00D84BE9">
          <w:rPr>
            <w:rStyle w:val="a3"/>
            <w:rFonts w:cs="Times New Roman"/>
            <w:sz w:val="28"/>
          </w:rPr>
          <w:t>https://orgeo.ru/event/25612</w:t>
        </w:r>
      </w:hyperlink>
      <w:r>
        <w:rPr>
          <w:rFonts w:cs="Times New Roman"/>
          <w:sz w:val="28"/>
        </w:rPr>
        <w:t>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9.2. </w:t>
      </w:r>
      <w:r w:rsidRPr="00922B09">
        <w:rPr>
          <w:rFonts w:cs="Times New Roman"/>
          <w:sz w:val="28"/>
          <w:szCs w:val="28"/>
        </w:rPr>
        <w:t>В комиссию по допуску участников подаются следующие документы: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 xml:space="preserve">заявка на команду с подписью и печатью направляющей организации, </w:t>
      </w:r>
      <w:proofErr w:type="gramStart"/>
      <w:r>
        <w:rPr>
          <w:color w:val="000000"/>
          <w:lang w:bidi="ru-RU"/>
        </w:rPr>
        <w:t>согласно приложения</w:t>
      </w:r>
      <w:proofErr w:type="gramEnd"/>
      <w:r>
        <w:rPr>
          <w:color w:val="000000"/>
          <w:lang w:bidi="ru-RU"/>
        </w:rPr>
        <w:t xml:space="preserve"> к настоящему Положению;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паспорт гражданина Российской Федерации, а для лиц моложе 14 лет свидетельство о рождении на каждого участника;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зачетная классификационная книжка на каждого участника;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осмотр;</w:t>
      </w:r>
    </w:p>
    <w:p w:rsidR="00922B09" w:rsidRDefault="00922B09" w:rsidP="00922B09">
      <w:pPr>
        <w:pStyle w:val="Bodytext20"/>
        <w:numPr>
          <w:ilvl w:val="0"/>
          <w:numId w:val="21"/>
        </w:numPr>
        <w:shd w:val="clear" w:color="auto" w:fill="auto"/>
        <w:tabs>
          <w:tab w:val="left" w:pos="917"/>
        </w:tabs>
        <w:spacing w:line="317" w:lineRule="exact"/>
        <w:ind w:firstLine="640"/>
        <w:jc w:val="both"/>
      </w:pPr>
      <w:r>
        <w:rPr>
          <w:color w:val="000000"/>
          <w:lang w:bidi="ru-RU"/>
        </w:rPr>
        <w:t>полис страхования жизни и здоровья от несчастных случаев на всех участников команды с указанием в качестве риска вида спорта «спортивный туризм», действующий на дату участия в соревнованиях.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9.3. </w:t>
      </w:r>
      <w:r w:rsidRPr="00922B09">
        <w:rPr>
          <w:rFonts w:cs="Times New Roman"/>
          <w:sz w:val="28"/>
          <w:szCs w:val="28"/>
        </w:rPr>
        <w:t>Ветеринарному врачу соревнований на ветеринарном контроле перед въездом на территорию проведения соревнований предоставляется оформленный паспорт лошади или иной документ на лошадь, со всеми отметками о прививках или ветеринарное свидетельство (сертификат) на всех лошадей, которых команда выставляет на соревнования. Обязательно в документе наличие отметки о возрасте лошади.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 Перечень необходимых прививок дается в информационном бюллетене.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t xml:space="preserve">К участию в соревнованиях допускаются лошади не моложе 4 лет на дистанции </w:t>
      </w:r>
      <w:r w:rsidR="0035434F">
        <w:rPr>
          <w:rFonts w:cs="Times New Roman"/>
          <w:sz w:val="28"/>
          <w:szCs w:val="28"/>
        </w:rPr>
        <w:t>1-</w:t>
      </w:r>
      <w:r w:rsidRPr="00922B09">
        <w:rPr>
          <w:rFonts w:cs="Times New Roman"/>
          <w:sz w:val="28"/>
          <w:szCs w:val="28"/>
        </w:rPr>
        <w:t>2 класса, не моложе 5 лет на дистанции 3 класса.</w:t>
      </w:r>
    </w:p>
    <w:p w:rsidR="00922B09" w:rsidRPr="00922B09" w:rsidRDefault="00922B09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922B09">
        <w:rPr>
          <w:rFonts w:cs="Times New Roman"/>
          <w:sz w:val="28"/>
          <w:szCs w:val="28"/>
        </w:rPr>
        <w:t xml:space="preserve">Допускается участие в один день не более двух всадников на одной лошади на дистанции </w:t>
      </w:r>
      <w:r w:rsidR="0035434F">
        <w:rPr>
          <w:rFonts w:cs="Times New Roman"/>
          <w:sz w:val="28"/>
          <w:szCs w:val="28"/>
        </w:rPr>
        <w:t>2 класса</w:t>
      </w:r>
      <w:r w:rsidR="00CB76CD">
        <w:rPr>
          <w:rFonts w:cs="Times New Roman"/>
          <w:sz w:val="28"/>
          <w:szCs w:val="28"/>
        </w:rPr>
        <w:t xml:space="preserve"> и </w:t>
      </w:r>
      <w:r w:rsidR="00B12F24">
        <w:rPr>
          <w:rFonts w:cs="Times New Roman"/>
          <w:sz w:val="28"/>
          <w:szCs w:val="28"/>
        </w:rPr>
        <w:t xml:space="preserve">не более </w:t>
      </w:r>
      <w:r w:rsidR="00CB76CD">
        <w:rPr>
          <w:rFonts w:cs="Times New Roman"/>
          <w:sz w:val="28"/>
          <w:szCs w:val="28"/>
        </w:rPr>
        <w:t>трех всадников на одной лошади на дистанции 1 класса</w:t>
      </w:r>
      <w:r w:rsidR="0035434F">
        <w:rPr>
          <w:rFonts w:cs="Times New Roman"/>
          <w:sz w:val="28"/>
          <w:szCs w:val="28"/>
        </w:rPr>
        <w:t>.</w:t>
      </w:r>
    </w:p>
    <w:p w:rsidR="00922B09" w:rsidRPr="00922B09" w:rsidRDefault="00715663" w:rsidP="00922B09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9.4. </w:t>
      </w:r>
      <w:r w:rsidR="00922B09" w:rsidRPr="00922B09">
        <w:rPr>
          <w:rFonts w:cs="Times New Roman"/>
          <w:sz w:val="28"/>
          <w:szCs w:val="28"/>
        </w:rPr>
        <w:t>При наличии двух и более команд от одной организации количество заявок должно соответствовать количеству заявленных команд.</w:t>
      </w:r>
    </w:p>
    <w:p w:rsidR="00922B09" w:rsidRDefault="00922B09" w:rsidP="003464CC">
      <w:pPr>
        <w:pStyle w:val="a8"/>
        <w:spacing w:after="0"/>
        <w:ind w:firstLine="567"/>
        <w:jc w:val="both"/>
        <w:rPr>
          <w:rFonts w:cs="Times New Roman"/>
          <w:sz w:val="28"/>
        </w:rPr>
      </w:pPr>
    </w:p>
    <w:p w:rsidR="00F55FC2" w:rsidRDefault="00445A7D" w:rsidP="00F55FC2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 w:rsidRPr="00445A7D">
        <w:rPr>
          <w:b/>
          <w:bCs/>
          <w:color w:val="000000"/>
          <w:sz w:val="28"/>
          <w:szCs w:val="28"/>
        </w:rPr>
        <w:t>УСЛОВИЯ ПОДВЕДЕНИЯ ИТОГОВ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10.1 </w:t>
      </w:r>
      <w:r w:rsidRPr="00715663">
        <w:rPr>
          <w:rFonts w:cs="Times New Roman"/>
          <w:sz w:val="28"/>
          <w:szCs w:val="28"/>
        </w:rPr>
        <w:t>Результат участника определяется временем прохождения дистанции и прибавлением штрафного времени.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10.2. </w:t>
      </w:r>
      <w:r w:rsidRPr="00715663">
        <w:rPr>
          <w:rFonts w:cs="Times New Roman"/>
          <w:sz w:val="28"/>
          <w:szCs w:val="28"/>
        </w:rPr>
        <w:t>Победителем становится участник, имеющий наименьший результат.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715663">
        <w:rPr>
          <w:rFonts w:cs="Times New Roman"/>
          <w:sz w:val="28"/>
          <w:szCs w:val="28"/>
        </w:rPr>
        <w:t xml:space="preserve">Победители определяются отдельно среди мальчиков и девочек, </w:t>
      </w:r>
      <w:r>
        <w:rPr>
          <w:rFonts w:cs="Times New Roman"/>
          <w:sz w:val="28"/>
          <w:szCs w:val="28"/>
        </w:rPr>
        <w:t xml:space="preserve">юношей и девушек, </w:t>
      </w:r>
      <w:r w:rsidRPr="00715663">
        <w:rPr>
          <w:rFonts w:cs="Times New Roman"/>
          <w:sz w:val="28"/>
          <w:szCs w:val="28"/>
        </w:rPr>
        <w:t>юниоров и юниорок, мужчин и женщин в каждой возрастной группе на каждой дистанции.</w:t>
      </w:r>
    </w:p>
    <w:p w:rsidR="00715663" w:rsidRDefault="00715663" w:rsidP="00F55FC2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5C7A4D" w:rsidRPr="007C4A98" w:rsidRDefault="007C4A98" w:rsidP="007C4A98">
      <w:pPr>
        <w:widowControl w:val="0"/>
        <w:tabs>
          <w:tab w:val="left" w:pos="3020"/>
          <w:tab w:val="left" w:pos="4400"/>
          <w:tab w:val="left" w:pos="6100"/>
          <w:tab w:val="left" w:pos="7000"/>
          <w:tab w:val="left" w:pos="9180"/>
          <w:tab w:val="left" w:pos="970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 w:rsidRPr="007C4A98">
        <w:rPr>
          <w:b/>
          <w:bCs/>
          <w:color w:val="000000"/>
          <w:sz w:val="28"/>
          <w:szCs w:val="28"/>
        </w:rPr>
        <w:t xml:space="preserve">НАГРАЖДЕНИЕ </w:t>
      </w:r>
      <w:r>
        <w:rPr>
          <w:b/>
          <w:bCs/>
          <w:color w:val="000000"/>
          <w:sz w:val="28"/>
          <w:szCs w:val="28"/>
        </w:rPr>
        <w:t>ПОБЕДИТЕЛЕЙ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11.1. </w:t>
      </w:r>
      <w:r w:rsidRPr="00715663">
        <w:rPr>
          <w:rFonts w:cs="Times New Roman"/>
          <w:sz w:val="28"/>
          <w:szCs w:val="28"/>
        </w:rPr>
        <w:t xml:space="preserve">Участники, занявшие 1,2,3 места, раздельно среди мальчиков и девочек, </w:t>
      </w:r>
      <w:r>
        <w:rPr>
          <w:rFonts w:cs="Times New Roman"/>
          <w:sz w:val="28"/>
          <w:szCs w:val="28"/>
        </w:rPr>
        <w:t xml:space="preserve">юношей и девушек, </w:t>
      </w:r>
      <w:r w:rsidRPr="00715663">
        <w:rPr>
          <w:rFonts w:cs="Times New Roman"/>
          <w:sz w:val="28"/>
          <w:szCs w:val="28"/>
        </w:rPr>
        <w:t>юниоров и юниорок, мужчин и женщин по каждому классу дистанции и в каждой возрастной группе награждаются медалями, дипломами и памятными призами.</w:t>
      </w:r>
    </w:p>
    <w:p w:rsidR="00715663" w:rsidRPr="00715663" w:rsidRDefault="00715663" w:rsidP="00715663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11.2. </w:t>
      </w:r>
      <w:r w:rsidRPr="00715663">
        <w:rPr>
          <w:rFonts w:cs="Times New Roman"/>
          <w:sz w:val="28"/>
          <w:szCs w:val="28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:rsidR="007C4A98" w:rsidRPr="007C4A98" w:rsidRDefault="007C4A98" w:rsidP="007C4A98">
      <w:pPr>
        <w:ind w:firstLine="360"/>
        <w:jc w:val="both"/>
        <w:rPr>
          <w:rFonts w:eastAsia="Times New Roman"/>
          <w:sz w:val="28"/>
          <w:szCs w:val="28"/>
        </w:rPr>
      </w:pPr>
    </w:p>
    <w:p w:rsidR="00BA601C" w:rsidRDefault="007C4A98" w:rsidP="004C627A">
      <w:pPr>
        <w:pStyle w:val="a6"/>
        <w:jc w:val="center"/>
        <w:rPr>
          <w:rFonts w:eastAsia="Times New Roman"/>
          <w:b/>
          <w:sz w:val="28"/>
          <w:szCs w:val="28"/>
        </w:rPr>
      </w:pPr>
      <w:r w:rsidRPr="007C4A98">
        <w:rPr>
          <w:rFonts w:eastAsia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715663" w:rsidRDefault="007156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663" w:rsidRDefault="00715663" w:rsidP="00715663">
      <w:pPr>
        <w:pStyle w:val="Bodytext50"/>
        <w:shd w:val="clear" w:color="auto" w:fill="auto"/>
      </w:pPr>
      <w:r>
        <w:rPr>
          <w:color w:val="000000"/>
          <w:sz w:val="24"/>
          <w:szCs w:val="24"/>
          <w:lang w:bidi="ru-RU"/>
        </w:rPr>
        <w:lastRenderedPageBreak/>
        <w:t>Приложение</w:t>
      </w:r>
    </w:p>
    <w:p w:rsidR="00715663" w:rsidRPr="00F46E3C" w:rsidRDefault="00715663" w:rsidP="00715663">
      <w:pPr>
        <w:pStyle w:val="Bodytext20"/>
        <w:shd w:val="clear" w:color="auto" w:fill="auto"/>
        <w:spacing w:line="840" w:lineRule="exact"/>
        <w:jc w:val="right"/>
      </w:pPr>
      <w:r>
        <w:rPr>
          <w:color w:val="000000"/>
          <w:lang w:bidi="ru-RU"/>
        </w:rPr>
        <w:t>В главную судейскую коллегию</w:t>
      </w:r>
    </w:p>
    <w:p w:rsidR="0003152D" w:rsidRPr="00F46E3C" w:rsidRDefault="0003152D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  <w:rPr>
          <w:color w:val="000000"/>
          <w:lang w:bidi="ru-RU"/>
        </w:rPr>
      </w:pPr>
    </w:p>
    <w:p w:rsidR="0003152D" w:rsidRDefault="0003152D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</w:pPr>
      <w:r>
        <w:rPr>
          <w:color w:val="000000"/>
          <w:lang w:bidi="ru-RU"/>
        </w:rPr>
        <w:tab/>
      </w:r>
    </w:p>
    <w:p w:rsidR="00715663" w:rsidRDefault="0003152D" w:rsidP="00715663">
      <w:pPr>
        <w:pStyle w:val="Bodytext60"/>
        <w:shd w:val="clear" w:color="auto" w:fill="auto"/>
        <w:spacing w:after="25" w:line="160" w:lineRule="exact"/>
        <w:ind w:left="5480"/>
      </w:pPr>
      <w:r w:rsidRPr="0003152D">
        <w:rPr>
          <w:color w:val="000000"/>
          <w:lang w:bidi="ru-RU"/>
        </w:rPr>
        <w:t xml:space="preserve">         </w:t>
      </w:r>
      <w:r w:rsidR="00715663">
        <w:rPr>
          <w:color w:val="000000"/>
          <w:lang w:bidi="ru-RU"/>
        </w:rPr>
        <w:t>наименование, статус и сроки соревнований</w:t>
      </w:r>
    </w:p>
    <w:p w:rsidR="0003152D" w:rsidRPr="0003152D" w:rsidRDefault="0003152D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  <w:rPr>
          <w:color w:val="000000"/>
          <w:lang w:bidi="ru-RU"/>
        </w:rPr>
      </w:pPr>
    </w:p>
    <w:p w:rsidR="00715663" w:rsidRDefault="00715663" w:rsidP="0003152D">
      <w:pPr>
        <w:pStyle w:val="Bodytext70"/>
        <w:shd w:val="clear" w:color="auto" w:fill="auto"/>
        <w:tabs>
          <w:tab w:val="left" w:leader="underscore" w:pos="10490"/>
        </w:tabs>
        <w:spacing w:before="0" w:after="20" w:line="160" w:lineRule="exact"/>
        <w:ind w:left="5040"/>
      </w:pPr>
      <w:r>
        <w:rPr>
          <w:color w:val="000000"/>
          <w:lang w:bidi="ru-RU"/>
        </w:rPr>
        <w:t>ОТ</w:t>
      </w:r>
      <w:r>
        <w:rPr>
          <w:color w:val="000000"/>
          <w:lang w:bidi="ru-RU"/>
        </w:rPr>
        <w:tab/>
      </w:r>
    </w:p>
    <w:p w:rsidR="00715663" w:rsidRPr="0003152D" w:rsidRDefault="0003152D" w:rsidP="00715663">
      <w:pPr>
        <w:pStyle w:val="Bodytext60"/>
        <w:shd w:val="clear" w:color="auto" w:fill="auto"/>
        <w:spacing w:after="236" w:line="160" w:lineRule="exact"/>
        <w:ind w:left="4900"/>
      </w:pPr>
      <w:r>
        <w:rPr>
          <w:color w:val="000000"/>
          <w:lang w:bidi="ru-RU"/>
        </w:rPr>
        <w:t xml:space="preserve">                </w:t>
      </w:r>
      <w:r w:rsidR="00715663">
        <w:rPr>
          <w:color w:val="000000"/>
          <w:lang w:bidi="ru-RU"/>
        </w:rPr>
        <w:t xml:space="preserve">название командирующей организации, адрес, телефон, </w:t>
      </w:r>
      <w:r>
        <w:rPr>
          <w:color w:val="000000"/>
          <w:lang w:val="en-US" w:bidi="ru-RU"/>
        </w:rPr>
        <w:t>e</w:t>
      </w:r>
      <w:r w:rsidRPr="0003152D">
        <w:rPr>
          <w:color w:val="000000"/>
          <w:lang w:bidi="ru-RU"/>
        </w:rPr>
        <w:t>-</w:t>
      </w:r>
      <w:r>
        <w:rPr>
          <w:color w:val="000000"/>
          <w:lang w:val="en-US" w:bidi="ru-RU"/>
        </w:rPr>
        <w:t>mail</w:t>
      </w:r>
    </w:p>
    <w:p w:rsidR="00715663" w:rsidRDefault="00715663" w:rsidP="00715663">
      <w:pPr>
        <w:pStyle w:val="Heading20"/>
        <w:keepNext/>
        <w:keepLines/>
        <w:shd w:val="clear" w:color="auto" w:fill="auto"/>
        <w:spacing w:after="202" w:line="280" w:lineRule="exact"/>
        <w:ind w:right="400"/>
        <w:jc w:val="center"/>
      </w:pPr>
      <w:bookmarkStart w:id="1" w:name="bookmark9"/>
      <w:r>
        <w:rPr>
          <w:color w:val="000000"/>
          <w:lang w:bidi="ru-RU"/>
        </w:rPr>
        <w:t>ЗАЯВКА</w:t>
      </w:r>
      <w:bookmarkEnd w:id="1"/>
    </w:p>
    <w:p w:rsidR="00715663" w:rsidRDefault="00715663" w:rsidP="00715663">
      <w:pPr>
        <w:pStyle w:val="Bodytext20"/>
        <w:shd w:val="clear" w:color="auto" w:fill="auto"/>
        <w:spacing w:after="34" w:line="280" w:lineRule="exact"/>
        <w:ind w:left="640"/>
        <w:jc w:val="left"/>
      </w:pPr>
      <w:r>
        <w:rPr>
          <w:color w:val="000000"/>
          <w:lang w:bidi="ru-RU"/>
        </w:rPr>
        <w:t>Просим допустить к участию в соревнованиях</w:t>
      </w:r>
    </w:p>
    <w:p w:rsidR="00715663" w:rsidRDefault="00715663" w:rsidP="0003152D">
      <w:pPr>
        <w:pStyle w:val="Bodytext20"/>
        <w:shd w:val="clear" w:color="auto" w:fill="auto"/>
        <w:tabs>
          <w:tab w:val="left" w:leader="underscore" w:pos="6946"/>
        </w:tabs>
        <w:spacing w:line="280" w:lineRule="exact"/>
        <w:jc w:val="both"/>
      </w:pPr>
      <w:r w:rsidRPr="00690428">
        <w:rPr>
          <w:color w:val="000000"/>
          <w:u w:val="single"/>
          <w:lang w:bidi="ru-RU"/>
        </w:rPr>
        <w:tab/>
      </w:r>
      <w:r>
        <w:rPr>
          <w:color w:val="000000"/>
          <w:lang w:bidi="ru-RU"/>
        </w:rPr>
        <w:t>в следующем составе:</w:t>
      </w:r>
    </w:p>
    <w:p w:rsidR="00715663" w:rsidRDefault="0003152D" w:rsidP="00715663">
      <w:pPr>
        <w:pStyle w:val="Bodytext60"/>
        <w:shd w:val="clear" w:color="auto" w:fill="auto"/>
        <w:spacing w:after="0" w:line="160" w:lineRule="exact"/>
        <w:ind w:firstLine="560"/>
        <w:rPr>
          <w:color w:val="000000"/>
          <w:lang w:val="en-US" w:bidi="ru-RU"/>
        </w:rPr>
      </w:pPr>
      <w:r>
        <w:rPr>
          <w:color w:val="000000"/>
          <w:lang w:val="en-US" w:bidi="ru-RU"/>
        </w:rPr>
        <w:tab/>
      </w:r>
      <w:r w:rsidR="00715663">
        <w:rPr>
          <w:color w:val="000000"/>
          <w:lang w:bidi="ru-RU"/>
        </w:rPr>
        <w:t>название команды</w:t>
      </w:r>
    </w:p>
    <w:p w:rsidR="0003152D" w:rsidRDefault="0003152D" w:rsidP="00715663">
      <w:pPr>
        <w:pStyle w:val="Bodytext60"/>
        <w:shd w:val="clear" w:color="auto" w:fill="auto"/>
        <w:spacing w:after="0" w:line="160" w:lineRule="exact"/>
        <w:ind w:firstLine="560"/>
        <w:rPr>
          <w:color w:val="000000"/>
          <w:lang w:val="en-US" w:bidi="ru-RU"/>
        </w:rPr>
      </w:pPr>
    </w:p>
    <w:p w:rsidR="0003152D" w:rsidRPr="0003152D" w:rsidRDefault="0003152D" w:rsidP="00715663">
      <w:pPr>
        <w:pStyle w:val="Bodytext60"/>
        <w:shd w:val="clear" w:color="auto" w:fill="auto"/>
        <w:spacing w:after="0" w:line="160" w:lineRule="exact"/>
        <w:ind w:firstLine="56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226"/>
        <w:gridCol w:w="1411"/>
        <w:gridCol w:w="1709"/>
        <w:gridCol w:w="2026"/>
        <w:gridCol w:w="1714"/>
      </w:tblGrid>
      <w:tr w:rsidR="00715663" w:rsidTr="001A5543">
        <w:trPr>
          <w:trHeight w:hRule="exact" w:val="121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</w:pPr>
            <w:r>
              <w:rPr>
                <w:rStyle w:val="Bodytext212pt"/>
                <w:rFonts w:eastAsiaTheme="majorEastAsia"/>
              </w:rPr>
              <w:t>№</w:t>
            </w:r>
          </w:p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</w:pPr>
            <w:r>
              <w:rPr>
                <w:rStyle w:val="Bodytext212pt"/>
                <w:rFonts w:eastAsiaTheme="majorEastAsia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  <w:rFonts w:eastAsiaTheme="majorEastAsia"/>
              </w:rPr>
              <w:t>Фамилия, Имя, Отчество участника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Bodytext212pt"/>
                <w:rFonts w:eastAsiaTheme="majorEastAsia"/>
              </w:rPr>
              <w:t>Дата</w:t>
            </w:r>
          </w:p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120" w:line="240" w:lineRule="exact"/>
              <w:ind w:left="200"/>
              <w:jc w:val="left"/>
            </w:pPr>
            <w:r>
              <w:rPr>
                <w:rStyle w:val="Bodytext212pt"/>
                <w:rFonts w:eastAsiaTheme="majorEastAsia"/>
              </w:rPr>
              <w:t>рождения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663" w:rsidRDefault="00715663" w:rsidP="0003152D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74" w:lineRule="exact"/>
              <w:ind w:left="74"/>
            </w:pPr>
            <w:r>
              <w:rPr>
                <w:rStyle w:val="Bodytext212pt"/>
                <w:rFonts w:eastAsiaTheme="majorEastAsia"/>
              </w:rPr>
              <w:t>Спортивная</w:t>
            </w:r>
            <w:r w:rsidR="0003152D">
              <w:rPr>
                <w:rStyle w:val="Bodytext212pt"/>
                <w:rFonts w:eastAsiaTheme="majorEastAsia"/>
                <w:lang w:val="en-US"/>
              </w:rPr>
              <w:t xml:space="preserve"> </w:t>
            </w:r>
            <w:r>
              <w:rPr>
                <w:rStyle w:val="Bodytext212pt"/>
                <w:rFonts w:eastAsiaTheme="majorEastAsia"/>
              </w:rPr>
              <w:t>квалификация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120" w:line="240" w:lineRule="exact"/>
              <w:ind w:left="300"/>
              <w:jc w:val="left"/>
            </w:pPr>
            <w:r>
              <w:rPr>
                <w:rStyle w:val="Bodytext212pt"/>
                <w:rFonts w:eastAsiaTheme="majorEastAsia"/>
              </w:rPr>
              <w:t>Медицинский</w:t>
            </w:r>
          </w:p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120" w:after="60" w:line="240" w:lineRule="exact"/>
            </w:pPr>
            <w:r>
              <w:rPr>
                <w:rStyle w:val="Bodytext212pt"/>
                <w:rFonts w:eastAsiaTheme="majorEastAsia"/>
              </w:rPr>
              <w:t>допуск</w:t>
            </w:r>
          </w:p>
          <w:p w:rsidR="00715663" w:rsidRDefault="00715663" w:rsidP="0003152D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60" w:line="158" w:lineRule="exact"/>
            </w:pPr>
            <w:r>
              <w:rPr>
                <w:rStyle w:val="Bodytext2Corbel65ptItalic"/>
              </w:rPr>
              <w:t>слово «допущен»,</w:t>
            </w:r>
            <w:r w:rsidR="0003152D" w:rsidRPr="0003152D">
              <w:rPr>
                <w:rStyle w:val="Bodytext2Corbel65ptItalic"/>
              </w:rPr>
              <w:br/>
            </w:r>
            <w:r>
              <w:rPr>
                <w:rStyle w:val="Bodytext2Corbel65ptItalic"/>
              </w:rPr>
              <w:t>подпись и печать врача</w:t>
            </w:r>
            <w:r w:rsidR="0003152D" w:rsidRPr="0003152D">
              <w:rPr>
                <w:rStyle w:val="Bodytext2Corbel65ptItalic"/>
              </w:rPr>
              <w:t>,</w:t>
            </w:r>
            <w:r w:rsidR="0003152D" w:rsidRPr="0003152D">
              <w:rPr>
                <w:rStyle w:val="Bodytext2Corbel65ptItalic"/>
              </w:rPr>
              <w:br/>
            </w:r>
            <w:r>
              <w:rPr>
                <w:rStyle w:val="Bodytext2Corbel65ptItalic"/>
              </w:rPr>
              <w:t xml:space="preserve"> напротив каждого участника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Bodytext212pt"/>
                <w:rFonts w:eastAsiaTheme="majorEastAsia"/>
              </w:rPr>
              <w:t>Подпись</w:t>
            </w:r>
          </w:p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before="60" w:line="240" w:lineRule="exact"/>
              <w:ind w:left="280"/>
              <w:jc w:val="left"/>
            </w:pPr>
            <w:r>
              <w:rPr>
                <w:rStyle w:val="Bodytext212pt"/>
                <w:rFonts w:eastAsiaTheme="majorEastAsia"/>
              </w:rPr>
              <w:t>участника*</w:t>
            </w:r>
          </w:p>
        </w:tc>
      </w:tr>
      <w:tr w:rsidR="00715663" w:rsidTr="001A5543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Bodytext212pt"/>
                <w:rFonts w:eastAsiaTheme="majorEastAsia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663" w:rsidTr="001A5543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663" w:rsidRDefault="00715663" w:rsidP="001A5543">
            <w:pPr>
              <w:pStyle w:val="Bodytext20"/>
              <w:framePr w:w="10752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Bodytext212pt"/>
                <w:rFonts w:eastAsiaTheme="majorEastAsia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5663" w:rsidTr="001A5543"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663" w:rsidRDefault="00715663" w:rsidP="001A5543">
            <w:pPr>
              <w:framePr w:w="107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5663" w:rsidRDefault="00715663" w:rsidP="00715663">
      <w:pPr>
        <w:framePr w:w="10752" w:wrap="notBeside" w:vAnchor="text" w:hAnchor="text" w:xAlign="center" w:y="1"/>
        <w:rPr>
          <w:sz w:val="2"/>
          <w:szCs w:val="2"/>
        </w:rPr>
      </w:pPr>
    </w:p>
    <w:p w:rsidR="00715663" w:rsidRDefault="00715663" w:rsidP="00715663">
      <w:pPr>
        <w:rPr>
          <w:sz w:val="2"/>
          <w:szCs w:val="2"/>
        </w:rPr>
      </w:pPr>
    </w:p>
    <w:p w:rsidR="00715663" w:rsidRDefault="00715663" w:rsidP="00715663">
      <w:pPr>
        <w:pStyle w:val="Bodytext50"/>
        <w:shd w:val="clear" w:color="auto" w:fill="auto"/>
        <w:tabs>
          <w:tab w:val="left" w:leader="underscore" w:pos="4502"/>
          <w:tab w:val="left" w:leader="underscore" w:pos="8227"/>
        </w:tabs>
        <w:spacing w:before="170" w:line="240" w:lineRule="exact"/>
        <w:jc w:val="both"/>
      </w:pPr>
      <w:r>
        <w:rPr>
          <w:color w:val="000000"/>
          <w:sz w:val="24"/>
          <w:szCs w:val="24"/>
          <w:lang w:bidi="ru-RU"/>
        </w:rPr>
        <w:t>Всего допущено к соревнованиям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(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) человек.</w:t>
      </w:r>
    </w:p>
    <w:p w:rsidR="00715663" w:rsidRDefault="00715663" w:rsidP="00715663">
      <w:pPr>
        <w:pStyle w:val="Bodytext60"/>
        <w:shd w:val="clear" w:color="auto" w:fill="auto"/>
        <w:spacing w:after="0" w:line="160" w:lineRule="exact"/>
        <w:ind w:left="5480"/>
      </w:pPr>
      <w:r>
        <w:rPr>
          <w:color w:val="000000"/>
          <w:lang w:bidi="ru-RU"/>
        </w:rPr>
        <w:t>сумма прописью</w:t>
      </w:r>
    </w:p>
    <w:p w:rsidR="00715663" w:rsidRPr="00F46E3C" w:rsidRDefault="00715663" w:rsidP="00B75643">
      <w:pPr>
        <w:pStyle w:val="Bodytext50"/>
        <w:shd w:val="clear" w:color="auto" w:fill="auto"/>
        <w:tabs>
          <w:tab w:val="left" w:leader="underscore" w:pos="2506"/>
          <w:tab w:val="left" w:leader="underscore" w:pos="9356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Не допущено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человек, в том числе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</w:p>
    <w:p w:rsidR="0003152D" w:rsidRPr="00F3085B" w:rsidRDefault="00690428" w:rsidP="00F3085B">
      <w:pPr>
        <w:pStyle w:val="Bodytext50"/>
        <w:shd w:val="clear" w:color="auto" w:fill="auto"/>
        <w:tabs>
          <w:tab w:val="left" w:leader="underscore" w:pos="9356"/>
        </w:tabs>
        <w:spacing w:line="240" w:lineRule="exact"/>
        <w:jc w:val="both"/>
      </w:pPr>
      <w:r w:rsidRPr="00F3085B">
        <w:tab/>
      </w:r>
      <w:r w:rsidRPr="00F3085B">
        <w:tab/>
      </w:r>
    </w:p>
    <w:p w:rsidR="00B75643" w:rsidRPr="00F46E3C" w:rsidRDefault="00690428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</w:pPr>
      <w:r>
        <w:rPr>
          <w:rStyle w:val="Bodytext28ptItalic"/>
        </w:rPr>
        <w:t xml:space="preserve">                                                                                            </w:t>
      </w:r>
      <w:r w:rsidR="00B75643">
        <w:rPr>
          <w:rStyle w:val="Bodytext28ptItalic"/>
        </w:rPr>
        <w:t>ФИО не допущенных</w:t>
      </w:r>
    </w:p>
    <w:p w:rsidR="00B75643" w:rsidRPr="00F46E3C" w:rsidRDefault="00B75643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</w:pPr>
    </w:p>
    <w:p w:rsidR="00B75643" w:rsidRPr="00B75643" w:rsidRDefault="00B75643" w:rsidP="00B75643">
      <w:pPr>
        <w:pStyle w:val="Bodytext50"/>
        <w:shd w:val="clear" w:color="auto" w:fill="auto"/>
        <w:tabs>
          <w:tab w:val="left" w:leader="underscore" w:pos="2506"/>
          <w:tab w:val="left" w:leader="underscore" w:pos="4678"/>
        </w:tabs>
        <w:spacing w:line="240" w:lineRule="exact"/>
        <w:jc w:val="both"/>
        <w:rPr>
          <w:rStyle w:val="Bodytext212pt"/>
          <w:rFonts w:eastAsiaTheme="majorEastAsia"/>
        </w:rPr>
      </w:pPr>
      <w:r>
        <w:rPr>
          <w:rStyle w:val="Bodytext212pt"/>
          <w:rFonts w:eastAsiaTheme="majorEastAsia"/>
        </w:rPr>
        <w:t xml:space="preserve">М.П. </w:t>
      </w:r>
      <w:r w:rsidRPr="00B75643">
        <w:rPr>
          <w:rStyle w:val="Bodytext212pt"/>
          <w:rFonts w:eastAsiaTheme="majorEastAsia"/>
        </w:rPr>
        <w:t xml:space="preserve">                      </w:t>
      </w:r>
      <w:r>
        <w:rPr>
          <w:rStyle w:val="Bodytext212pt"/>
          <w:rFonts w:eastAsiaTheme="majorEastAsia"/>
        </w:rPr>
        <w:t xml:space="preserve">   </w:t>
      </w:r>
      <w:r w:rsidRPr="00B75643">
        <w:rPr>
          <w:rStyle w:val="Bodytext212pt"/>
          <w:rFonts w:eastAsiaTheme="majorEastAsia"/>
        </w:rPr>
        <w:t xml:space="preserve">   </w:t>
      </w:r>
      <w:r>
        <w:rPr>
          <w:rStyle w:val="Bodytext212pt"/>
          <w:rFonts w:eastAsiaTheme="majorEastAsia"/>
        </w:rPr>
        <w:t>Врач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 w:rsidRPr="00B75643">
        <w:rPr>
          <w:color w:val="000000"/>
          <w:sz w:val="24"/>
          <w:szCs w:val="24"/>
          <w:lang w:bidi="ru-RU"/>
        </w:rPr>
        <w:t xml:space="preserve"> /</w:t>
      </w:r>
      <w:r>
        <w:rPr>
          <w:color w:val="000000"/>
          <w:sz w:val="24"/>
          <w:szCs w:val="24"/>
          <w:u w:val="single"/>
          <w:lang w:bidi="ru-RU"/>
        </w:rPr>
        <w:t xml:space="preserve"> </w:t>
      </w:r>
      <w:r w:rsidRPr="0003152D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u w:val="single"/>
          <w:lang w:bidi="ru-RU"/>
        </w:rPr>
        <w:tab/>
        <w:t xml:space="preserve"> </w:t>
      </w:r>
    </w:p>
    <w:p w:rsidR="00B75643" w:rsidRPr="00B75643" w:rsidRDefault="00B75643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  <w:rPr>
          <w:rStyle w:val="Bodytext28ptItalic"/>
        </w:rPr>
      </w:pPr>
      <w:r>
        <w:rPr>
          <w:rStyle w:val="Bodytext28ptItalic"/>
        </w:rPr>
        <w:t xml:space="preserve">Печать медицинского учреждения                    </w:t>
      </w:r>
      <w:r w:rsidRPr="00B75643">
        <w:rPr>
          <w:rStyle w:val="Bodytext28ptItalic"/>
        </w:rPr>
        <w:t xml:space="preserve"> </w:t>
      </w:r>
      <w:r>
        <w:rPr>
          <w:rStyle w:val="Bodytext28ptItalic"/>
        </w:rPr>
        <w:t>подпись врача</w:t>
      </w:r>
      <w:r w:rsidRPr="00B75643">
        <w:rPr>
          <w:rStyle w:val="Bodytext28ptItalic"/>
        </w:rPr>
        <w:t xml:space="preserve"> </w:t>
      </w:r>
      <w:r>
        <w:rPr>
          <w:rStyle w:val="Bodytext28ptItalic"/>
        </w:rPr>
        <w:t xml:space="preserve">                                            расшифровка подписи врача</w:t>
      </w:r>
    </w:p>
    <w:p w:rsidR="00B75643" w:rsidRPr="00B75643" w:rsidRDefault="00B75643" w:rsidP="00715663">
      <w:pPr>
        <w:pStyle w:val="Bodytext50"/>
        <w:shd w:val="clear" w:color="auto" w:fill="auto"/>
        <w:tabs>
          <w:tab w:val="left" w:leader="underscore" w:pos="2506"/>
          <w:tab w:val="left" w:leader="underscore" w:pos="9235"/>
        </w:tabs>
        <w:spacing w:line="240" w:lineRule="exact"/>
        <w:jc w:val="both"/>
        <w:rPr>
          <w:rStyle w:val="Bodytext212pt"/>
          <w:rFonts w:eastAsiaTheme="majorEastAsia"/>
        </w:rPr>
      </w:pPr>
    </w:p>
    <w:p w:rsidR="00715663" w:rsidRDefault="00715663" w:rsidP="00715663">
      <w:pPr>
        <w:rPr>
          <w:sz w:val="2"/>
          <w:szCs w:val="2"/>
        </w:rPr>
      </w:pPr>
    </w:p>
    <w:p w:rsidR="00715663" w:rsidRDefault="00715663" w:rsidP="00715663">
      <w:pPr>
        <w:pStyle w:val="Bodytext70"/>
        <w:shd w:val="clear" w:color="auto" w:fill="auto"/>
        <w:spacing w:before="39" w:after="374" w:line="182" w:lineRule="exact"/>
      </w:pPr>
      <w:r>
        <w:rPr>
          <w:color w:val="000000"/>
          <w:lang w:bidi="ru-RU"/>
        </w:rPr>
        <w:t>*Ставя подпись, участник спортивных соревнований и физкультурных мероприятий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и физкультурных мероприятий в соответствии с Федеральным Законом Российской Федерации № 152-ФЗ от 27.07.2006 г.</w:t>
      </w:r>
    </w:p>
    <w:p w:rsidR="00715663" w:rsidRDefault="00715663" w:rsidP="00B75643">
      <w:pPr>
        <w:pStyle w:val="Bodytext50"/>
        <w:shd w:val="clear" w:color="auto" w:fill="auto"/>
        <w:tabs>
          <w:tab w:val="left" w:leader="underscore" w:pos="9235"/>
        </w:tabs>
        <w:spacing w:after="218" w:line="240" w:lineRule="exact"/>
        <w:jc w:val="both"/>
      </w:pPr>
      <w:r>
        <w:rPr>
          <w:color w:val="000000"/>
          <w:sz w:val="24"/>
          <w:szCs w:val="24"/>
          <w:lang w:bidi="ru-RU"/>
        </w:rPr>
        <w:t>Представитель команды</w:t>
      </w:r>
      <w:r>
        <w:rPr>
          <w:color w:val="000000"/>
          <w:sz w:val="24"/>
          <w:szCs w:val="24"/>
          <w:lang w:bidi="ru-RU"/>
        </w:rPr>
        <w:tab/>
      </w:r>
    </w:p>
    <w:p w:rsidR="00715663" w:rsidRDefault="00715663" w:rsidP="00B75643">
      <w:pPr>
        <w:pStyle w:val="Bodytext50"/>
        <w:shd w:val="clear" w:color="auto" w:fill="auto"/>
        <w:tabs>
          <w:tab w:val="left" w:leader="underscore" w:pos="8647"/>
        </w:tabs>
        <w:spacing w:after="252" w:line="240" w:lineRule="exact"/>
        <w:jc w:val="both"/>
      </w:pPr>
      <w:r>
        <w:rPr>
          <w:color w:val="000000"/>
          <w:sz w:val="24"/>
          <w:szCs w:val="24"/>
          <w:lang w:bidi="ru-RU"/>
        </w:rPr>
        <w:t>Тренер команды</w:t>
      </w:r>
      <w:r w:rsidR="00B75643">
        <w:rPr>
          <w:color w:val="000000"/>
          <w:sz w:val="24"/>
          <w:szCs w:val="24"/>
          <w:lang w:bidi="ru-RU"/>
        </w:rPr>
        <w:tab/>
        <w:t>____</w:t>
      </w:r>
    </w:p>
    <w:p w:rsidR="00715663" w:rsidRDefault="00715663" w:rsidP="00715663">
      <w:pPr>
        <w:pStyle w:val="Bodytext50"/>
        <w:shd w:val="clear" w:color="auto" w:fill="auto"/>
        <w:tabs>
          <w:tab w:val="left" w:leader="underscore" w:pos="6802"/>
          <w:tab w:val="left" w:leader="underscore" w:pos="9235"/>
        </w:tabs>
        <w:spacing w:after="4" w:line="240" w:lineRule="exact"/>
        <w:jc w:val="both"/>
      </w:pPr>
      <w:r>
        <w:rPr>
          <w:color w:val="000000"/>
          <w:sz w:val="24"/>
          <w:szCs w:val="24"/>
          <w:lang w:bidi="ru-RU"/>
        </w:rPr>
        <w:t>Руководитель командирующей организации</w:t>
      </w:r>
      <w:r w:rsidRPr="00B75643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/</w:t>
      </w:r>
      <w:r w:rsidRPr="00B75643">
        <w:rPr>
          <w:color w:val="000000"/>
          <w:sz w:val="24"/>
          <w:szCs w:val="24"/>
          <w:u w:val="single"/>
          <w:lang w:bidi="ru-RU"/>
        </w:rPr>
        <w:tab/>
      </w:r>
      <w:r>
        <w:rPr>
          <w:color w:val="000000"/>
          <w:sz w:val="24"/>
          <w:szCs w:val="24"/>
          <w:lang w:bidi="ru-RU"/>
        </w:rPr>
        <w:t>/</w:t>
      </w:r>
    </w:p>
    <w:p w:rsidR="00715663" w:rsidRDefault="00715663" w:rsidP="00715663">
      <w:pPr>
        <w:pStyle w:val="Bodytext60"/>
        <w:shd w:val="clear" w:color="auto" w:fill="auto"/>
        <w:tabs>
          <w:tab w:val="left" w:pos="7373"/>
        </w:tabs>
        <w:spacing w:after="0" w:line="160" w:lineRule="exact"/>
        <w:ind w:left="5040"/>
        <w:jc w:val="both"/>
      </w:pPr>
      <w:r>
        <w:rPr>
          <w:color w:val="000000"/>
          <w:lang w:bidi="ru-RU"/>
        </w:rPr>
        <w:t>подпись</w:t>
      </w:r>
      <w:r>
        <w:rPr>
          <w:color w:val="000000"/>
          <w:lang w:bidi="ru-RU"/>
        </w:rPr>
        <w:tab/>
        <w:t>Ф.И.О.</w:t>
      </w:r>
    </w:p>
    <w:p w:rsidR="00690428" w:rsidRPr="00690428" w:rsidRDefault="00690428" w:rsidP="00690428">
      <w:pPr>
        <w:pStyle w:val="Bodytext50"/>
        <w:shd w:val="clear" w:color="auto" w:fill="auto"/>
        <w:tabs>
          <w:tab w:val="left" w:leader="underscore" w:pos="6802"/>
          <w:tab w:val="left" w:leader="underscore" w:pos="9235"/>
        </w:tabs>
        <w:spacing w:after="4" w:line="240" w:lineRule="exact"/>
        <w:jc w:val="both"/>
        <w:rPr>
          <w:color w:val="000000"/>
          <w:sz w:val="24"/>
          <w:szCs w:val="24"/>
          <w:lang w:bidi="ru-RU"/>
        </w:rPr>
      </w:pPr>
      <w:bookmarkStart w:id="2" w:name="bookmark10"/>
    </w:p>
    <w:bookmarkEnd w:id="2"/>
    <w:p w:rsidR="00690428" w:rsidRDefault="00690428" w:rsidP="00690428">
      <w:pPr>
        <w:pStyle w:val="Bodytext80"/>
        <w:shd w:val="clear" w:color="auto" w:fill="auto"/>
        <w:spacing w:before="0"/>
        <w:ind w:firstLine="0"/>
        <w:rPr>
          <w:rStyle w:val="Bodytext212pt"/>
          <w:rFonts w:eastAsiaTheme="majorEastAsia"/>
        </w:rPr>
      </w:pPr>
      <w:r>
        <w:rPr>
          <w:rStyle w:val="Bodytext212pt"/>
          <w:rFonts w:eastAsiaTheme="majorEastAsia"/>
        </w:rPr>
        <w:t>М.П.</w:t>
      </w:r>
    </w:p>
    <w:p w:rsidR="00690428" w:rsidRDefault="00690428" w:rsidP="00690428">
      <w:pPr>
        <w:pStyle w:val="Bodytext80"/>
        <w:shd w:val="clear" w:color="auto" w:fill="auto"/>
        <w:spacing w:before="0"/>
        <w:ind w:firstLine="0"/>
        <w:rPr>
          <w:rStyle w:val="Bodytext212pt"/>
          <w:rFonts w:eastAsiaTheme="majorEastAsia"/>
        </w:rPr>
      </w:pPr>
    </w:p>
    <w:p w:rsidR="00690428" w:rsidRDefault="00690428" w:rsidP="00715663">
      <w:pPr>
        <w:pStyle w:val="Bodytext80"/>
        <w:shd w:val="clear" w:color="auto" w:fill="auto"/>
        <w:spacing w:before="0"/>
        <w:rPr>
          <w:color w:val="000000"/>
          <w:lang w:bidi="ru-RU"/>
        </w:rPr>
      </w:pPr>
    </w:p>
    <w:p w:rsidR="00715663" w:rsidRDefault="00715663" w:rsidP="00715663">
      <w:pPr>
        <w:pStyle w:val="Bodytext80"/>
        <w:shd w:val="clear" w:color="auto" w:fill="auto"/>
        <w:spacing w:before="0"/>
      </w:pPr>
      <w:r>
        <w:rPr>
          <w:color w:val="000000"/>
          <w:lang w:bidi="ru-RU"/>
        </w:rPr>
        <w:t>Приложения:</w:t>
      </w:r>
      <w:r w:rsidR="00B7564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1. Документы о возрасте 2. Документы о спортивной квалификации, 3. Медицинский допуск 4. Договор (полис) о страховании жизни и здоровья от несчастных случаев</w:t>
      </w:r>
    </w:p>
    <w:sectPr w:rsidR="00715663" w:rsidSect="00BB3C08">
      <w:pgSz w:w="11900" w:h="16840"/>
      <w:pgMar w:top="426" w:right="560" w:bottom="426" w:left="720" w:header="0" w:footer="0" w:gutter="0"/>
      <w:cols w:space="720" w:equalWidth="0">
        <w:col w:w="1074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58CC10A"/>
    <w:lvl w:ilvl="0" w:tplc="23549E58">
      <w:start w:val="6"/>
      <w:numFmt w:val="decimal"/>
      <w:lvlText w:val="%1."/>
      <w:lvlJc w:val="left"/>
    </w:lvl>
    <w:lvl w:ilvl="1" w:tplc="1A3CDD7A">
      <w:numFmt w:val="decimal"/>
      <w:lvlText w:val=""/>
      <w:lvlJc w:val="left"/>
    </w:lvl>
    <w:lvl w:ilvl="2" w:tplc="0CCE9CC4">
      <w:numFmt w:val="decimal"/>
      <w:lvlText w:val=""/>
      <w:lvlJc w:val="left"/>
    </w:lvl>
    <w:lvl w:ilvl="3" w:tplc="8938B888">
      <w:numFmt w:val="decimal"/>
      <w:lvlText w:val=""/>
      <w:lvlJc w:val="left"/>
    </w:lvl>
    <w:lvl w:ilvl="4" w:tplc="DE807182">
      <w:numFmt w:val="decimal"/>
      <w:lvlText w:val=""/>
      <w:lvlJc w:val="left"/>
    </w:lvl>
    <w:lvl w:ilvl="5" w:tplc="E16A49B8">
      <w:numFmt w:val="decimal"/>
      <w:lvlText w:val=""/>
      <w:lvlJc w:val="left"/>
    </w:lvl>
    <w:lvl w:ilvl="6" w:tplc="7898BE7C">
      <w:numFmt w:val="decimal"/>
      <w:lvlText w:val=""/>
      <w:lvlJc w:val="left"/>
    </w:lvl>
    <w:lvl w:ilvl="7" w:tplc="1C3468D6">
      <w:numFmt w:val="decimal"/>
      <w:lvlText w:val=""/>
      <w:lvlJc w:val="left"/>
    </w:lvl>
    <w:lvl w:ilvl="8" w:tplc="5352E7C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52A7F28"/>
    <w:lvl w:ilvl="0" w:tplc="AA68E59C">
      <w:start w:val="7"/>
      <w:numFmt w:val="decimal"/>
      <w:lvlText w:val="%1."/>
      <w:lvlJc w:val="left"/>
    </w:lvl>
    <w:lvl w:ilvl="1" w:tplc="48F2F8BE">
      <w:numFmt w:val="decimal"/>
      <w:lvlText w:val=""/>
      <w:lvlJc w:val="left"/>
    </w:lvl>
    <w:lvl w:ilvl="2" w:tplc="51A45AF4">
      <w:numFmt w:val="decimal"/>
      <w:lvlText w:val=""/>
      <w:lvlJc w:val="left"/>
    </w:lvl>
    <w:lvl w:ilvl="3" w:tplc="B42EF04E">
      <w:numFmt w:val="decimal"/>
      <w:lvlText w:val=""/>
      <w:lvlJc w:val="left"/>
    </w:lvl>
    <w:lvl w:ilvl="4" w:tplc="7B1E8F44">
      <w:numFmt w:val="decimal"/>
      <w:lvlText w:val=""/>
      <w:lvlJc w:val="left"/>
    </w:lvl>
    <w:lvl w:ilvl="5" w:tplc="AF2CDE28">
      <w:numFmt w:val="decimal"/>
      <w:lvlText w:val=""/>
      <w:lvlJc w:val="left"/>
    </w:lvl>
    <w:lvl w:ilvl="6" w:tplc="2550DBB0">
      <w:numFmt w:val="decimal"/>
      <w:lvlText w:val=""/>
      <w:lvlJc w:val="left"/>
    </w:lvl>
    <w:lvl w:ilvl="7" w:tplc="943C681C">
      <w:numFmt w:val="decimal"/>
      <w:lvlText w:val=""/>
      <w:lvlJc w:val="left"/>
    </w:lvl>
    <w:lvl w:ilvl="8" w:tplc="600E5AB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71C4F04"/>
    <w:lvl w:ilvl="0" w:tplc="CEA06376">
      <w:start w:val="1"/>
      <w:numFmt w:val="bullet"/>
      <w:lvlText w:val="в"/>
      <w:lvlJc w:val="left"/>
    </w:lvl>
    <w:lvl w:ilvl="1" w:tplc="32344948">
      <w:start w:val="1"/>
      <w:numFmt w:val="bullet"/>
      <w:lvlText w:val="о"/>
      <w:lvlJc w:val="left"/>
    </w:lvl>
    <w:lvl w:ilvl="2" w:tplc="C0562DBA">
      <w:numFmt w:val="decimal"/>
      <w:lvlText w:val=""/>
      <w:lvlJc w:val="left"/>
    </w:lvl>
    <w:lvl w:ilvl="3" w:tplc="B0E0FC5E">
      <w:numFmt w:val="decimal"/>
      <w:lvlText w:val=""/>
      <w:lvlJc w:val="left"/>
    </w:lvl>
    <w:lvl w:ilvl="4" w:tplc="66762000">
      <w:numFmt w:val="decimal"/>
      <w:lvlText w:val=""/>
      <w:lvlJc w:val="left"/>
    </w:lvl>
    <w:lvl w:ilvl="5" w:tplc="1DA6E1DC">
      <w:numFmt w:val="decimal"/>
      <w:lvlText w:val=""/>
      <w:lvlJc w:val="left"/>
    </w:lvl>
    <w:lvl w:ilvl="6" w:tplc="64102F1E">
      <w:numFmt w:val="decimal"/>
      <w:lvlText w:val=""/>
      <w:lvlJc w:val="left"/>
    </w:lvl>
    <w:lvl w:ilvl="7" w:tplc="D8EC532E">
      <w:numFmt w:val="decimal"/>
      <w:lvlText w:val=""/>
      <w:lvlJc w:val="left"/>
    </w:lvl>
    <w:lvl w:ilvl="8" w:tplc="98461BC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BEA2C516"/>
    <w:lvl w:ilvl="0" w:tplc="70586014">
      <w:start w:val="1"/>
      <w:numFmt w:val="bullet"/>
      <w:lvlText w:val="В"/>
      <w:lvlJc w:val="left"/>
    </w:lvl>
    <w:lvl w:ilvl="1" w:tplc="69347C28">
      <w:start w:val="1"/>
      <w:numFmt w:val="decimal"/>
      <w:lvlText w:val="%2."/>
      <w:lvlJc w:val="left"/>
    </w:lvl>
    <w:lvl w:ilvl="2" w:tplc="AB8ED2C8">
      <w:numFmt w:val="decimal"/>
      <w:lvlText w:val=""/>
      <w:lvlJc w:val="left"/>
    </w:lvl>
    <w:lvl w:ilvl="3" w:tplc="EF96EED8">
      <w:numFmt w:val="decimal"/>
      <w:lvlText w:val=""/>
      <w:lvlJc w:val="left"/>
    </w:lvl>
    <w:lvl w:ilvl="4" w:tplc="8BF00B5C">
      <w:numFmt w:val="decimal"/>
      <w:lvlText w:val=""/>
      <w:lvlJc w:val="left"/>
    </w:lvl>
    <w:lvl w:ilvl="5" w:tplc="0F406E58">
      <w:numFmt w:val="decimal"/>
      <w:lvlText w:val=""/>
      <w:lvlJc w:val="left"/>
    </w:lvl>
    <w:lvl w:ilvl="6" w:tplc="9D10EF0A">
      <w:numFmt w:val="decimal"/>
      <w:lvlText w:val=""/>
      <w:lvlJc w:val="left"/>
    </w:lvl>
    <w:lvl w:ilvl="7" w:tplc="102843C2">
      <w:numFmt w:val="decimal"/>
      <w:lvlText w:val=""/>
      <w:lvlJc w:val="left"/>
    </w:lvl>
    <w:lvl w:ilvl="8" w:tplc="E5D0DEA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CFF448D8"/>
    <w:lvl w:ilvl="0" w:tplc="F6A26930">
      <w:start w:val="2"/>
      <w:numFmt w:val="decimal"/>
      <w:lvlText w:val="%1."/>
      <w:lvlJc w:val="left"/>
    </w:lvl>
    <w:lvl w:ilvl="1" w:tplc="C18C96D6">
      <w:numFmt w:val="decimal"/>
      <w:lvlText w:val=""/>
      <w:lvlJc w:val="left"/>
    </w:lvl>
    <w:lvl w:ilvl="2" w:tplc="F3802860">
      <w:numFmt w:val="decimal"/>
      <w:lvlText w:val=""/>
      <w:lvlJc w:val="left"/>
    </w:lvl>
    <w:lvl w:ilvl="3" w:tplc="3B0240EC">
      <w:numFmt w:val="decimal"/>
      <w:lvlText w:val=""/>
      <w:lvlJc w:val="left"/>
    </w:lvl>
    <w:lvl w:ilvl="4" w:tplc="12861612">
      <w:numFmt w:val="decimal"/>
      <w:lvlText w:val=""/>
      <w:lvlJc w:val="left"/>
    </w:lvl>
    <w:lvl w:ilvl="5" w:tplc="0D96B3EA">
      <w:numFmt w:val="decimal"/>
      <w:lvlText w:val=""/>
      <w:lvlJc w:val="left"/>
    </w:lvl>
    <w:lvl w:ilvl="6" w:tplc="B600A160">
      <w:numFmt w:val="decimal"/>
      <w:lvlText w:val=""/>
      <w:lvlJc w:val="left"/>
    </w:lvl>
    <w:lvl w:ilvl="7" w:tplc="56521B8A">
      <w:numFmt w:val="decimal"/>
      <w:lvlText w:val=""/>
      <w:lvlJc w:val="left"/>
    </w:lvl>
    <w:lvl w:ilvl="8" w:tplc="C33EC0D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5BD08C5E"/>
    <w:lvl w:ilvl="0" w:tplc="7AE872AA">
      <w:start w:val="3"/>
      <w:numFmt w:val="decimal"/>
      <w:lvlText w:val="%1."/>
      <w:lvlJc w:val="left"/>
    </w:lvl>
    <w:lvl w:ilvl="1" w:tplc="645EC198">
      <w:numFmt w:val="decimal"/>
      <w:lvlText w:val=""/>
      <w:lvlJc w:val="left"/>
    </w:lvl>
    <w:lvl w:ilvl="2" w:tplc="6A84C400">
      <w:numFmt w:val="decimal"/>
      <w:lvlText w:val=""/>
      <w:lvlJc w:val="left"/>
    </w:lvl>
    <w:lvl w:ilvl="3" w:tplc="DC960A62">
      <w:numFmt w:val="decimal"/>
      <w:lvlText w:val=""/>
      <w:lvlJc w:val="left"/>
    </w:lvl>
    <w:lvl w:ilvl="4" w:tplc="CD54CCA0">
      <w:numFmt w:val="decimal"/>
      <w:lvlText w:val=""/>
      <w:lvlJc w:val="left"/>
    </w:lvl>
    <w:lvl w:ilvl="5" w:tplc="BFB662C6">
      <w:numFmt w:val="decimal"/>
      <w:lvlText w:val=""/>
      <w:lvlJc w:val="left"/>
    </w:lvl>
    <w:lvl w:ilvl="6" w:tplc="B4D8790A">
      <w:numFmt w:val="decimal"/>
      <w:lvlText w:val=""/>
      <w:lvlJc w:val="left"/>
    </w:lvl>
    <w:lvl w:ilvl="7" w:tplc="E6F25DA8">
      <w:numFmt w:val="decimal"/>
      <w:lvlText w:val=""/>
      <w:lvlJc w:val="left"/>
    </w:lvl>
    <w:lvl w:ilvl="8" w:tplc="6118539C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A29EF5E8"/>
    <w:lvl w:ilvl="0" w:tplc="75D6192A">
      <w:start w:val="13"/>
      <w:numFmt w:val="decimal"/>
      <w:lvlText w:val="%1."/>
      <w:lvlJc w:val="left"/>
    </w:lvl>
    <w:lvl w:ilvl="1" w:tplc="C0FC1568">
      <w:numFmt w:val="decimal"/>
      <w:lvlText w:val=""/>
      <w:lvlJc w:val="left"/>
    </w:lvl>
    <w:lvl w:ilvl="2" w:tplc="9E3A951C">
      <w:numFmt w:val="decimal"/>
      <w:lvlText w:val=""/>
      <w:lvlJc w:val="left"/>
    </w:lvl>
    <w:lvl w:ilvl="3" w:tplc="FB0C84F8">
      <w:numFmt w:val="decimal"/>
      <w:lvlText w:val=""/>
      <w:lvlJc w:val="left"/>
    </w:lvl>
    <w:lvl w:ilvl="4" w:tplc="89169486">
      <w:numFmt w:val="decimal"/>
      <w:lvlText w:val=""/>
      <w:lvlJc w:val="left"/>
    </w:lvl>
    <w:lvl w:ilvl="5" w:tplc="65AC0926">
      <w:numFmt w:val="decimal"/>
      <w:lvlText w:val=""/>
      <w:lvlJc w:val="left"/>
    </w:lvl>
    <w:lvl w:ilvl="6" w:tplc="7C2AC9F0">
      <w:numFmt w:val="decimal"/>
      <w:lvlText w:val=""/>
      <w:lvlJc w:val="left"/>
    </w:lvl>
    <w:lvl w:ilvl="7" w:tplc="BAA61F84">
      <w:numFmt w:val="decimal"/>
      <w:lvlText w:val=""/>
      <w:lvlJc w:val="left"/>
    </w:lvl>
    <w:lvl w:ilvl="8" w:tplc="86F4A5E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0C207DC2"/>
    <w:lvl w:ilvl="0" w:tplc="EDF0A9F4">
      <w:start w:val="1"/>
      <w:numFmt w:val="decimal"/>
      <w:lvlText w:val="%1."/>
      <w:lvlJc w:val="left"/>
    </w:lvl>
    <w:lvl w:ilvl="1" w:tplc="7EACF09C">
      <w:numFmt w:val="decimal"/>
      <w:lvlText w:val=""/>
      <w:lvlJc w:val="left"/>
    </w:lvl>
    <w:lvl w:ilvl="2" w:tplc="445E52A6">
      <w:numFmt w:val="decimal"/>
      <w:lvlText w:val=""/>
      <w:lvlJc w:val="left"/>
    </w:lvl>
    <w:lvl w:ilvl="3" w:tplc="2620071A">
      <w:numFmt w:val="decimal"/>
      <w:lvlText w:val=""/>
      <w:lvlJc w:val="left"/>
    </w:lvl>
    <w:lvl w:ilvl="4" w:tplc="F02EC5AC">
      <w:numFmt w:val="decimal"/>
      <w:lvlText w:val=""/>
      <w:lvlJc w:val="left"/>
    </w:lvl>
    <w:lvl w:ilvl="5" w:tplc="FE36F988">
      <w:numFmt w:val="decimal"/>
      <w:lvlText w:val=""/>
      <w:lvlJc w:val="left"/>
    </w:lvl>
    <w:lvl w:ilvl="6" w:tplc="62BC3FB0">
      <w:numFmt w:val="decimal"/>
      <w:lvlText w:val=""/>
      <w:lvlJc w:val="left"/>
    </w:lvl>
    <w:lvl w:ilvl="7" w:tplc="B592384C">
      <w:numFmt w:val="decimal"/>
      <w:lvlText w:val=""/>
      <w:lvlJc w:val="left"/>
    </w:lvl>
    <w:lvl w:ilvl="8" w:tplc="4342BC1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0D582566"/>
    <w:lvl w:ilvl="0" w:tplc="09C2D8CE">
      <w:start w:val="1"/>
      <w:numFmt w:val="bullet"/>
      <w:lvlText w:val="\emdash "/>
      <w:lvlJc w:val="left"/>
    </w:lvl>
    <w:lvl w:ilvl="1" w:tplc="FCDACC24">
      <w:start w:val="1"/>
      <w:numFmt w:val="bullet"/>
      <w:lvlText w:val=""/>
      <w:lvlJc w:val="left"/>
    </w:lvl>
    <w:lvl w:ilvl="2" w:tplc="01B28142">
      <w:numFmt w:val="decimal"/>
      <w:lvlText w:val=""/>
      <w:lvlJc w:val="left"/>
    </w:lvl>
    <w:lvl w:ilvl="3" w:tplc="24D2D0F8">
      <w:numFmt w:val="decimal"/>
      <w:lvlText w:val=""/>
      <w:lvlJc w:val="left"/>
    </w:lvl>
    <w:lvl w:ilvl="4" w:tplc="59D6D89C">
      <w:numFmt w:val="decimal"/>
      <w:lvlText w:val=""/>
      <w:lvlJc w:val="left"/>
    </w:lvl>
    <w:lvl w:ilvl="5" w:tplc="6D7EE046">
      <w:numFmt w:val="decimal"/>
      <w:lvlText w:val=""/>
      <w:lvlJc w:val="left"/>
    </w:lvl>
    <w:lvl w:ilvl="6" w:tplc="6FF6D366">
      <w:numFmt w:val="decimal"/>
      <w:lvlText w:val=""/>
      <w:lvlJc w:val="left"/>
    </w:lvl>
    <w:lvl w:ilvl="7" w:tplc="75BC44D2">
      <w:numFmt w:val="decimal"/>
      <w:lvlText w:val=""/>
      <w:lvlJc w:val="left"/>
    </w:lvl>
    <w:lvl w:ilvl="8" w:tplc="B38CA17C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57326B72"/>
    <w:lvl w:ilvl="0" w:tplc="9648DFF2">
      <w:start w:val="4"/>
      <w:numFmt w:val="decimal"/>
      <w:lvlText w:val="%1."/>
      <w:lvlJc w:val="left"/>
    </w:lvl>
    <w:lvl w:ilvl="1" w:tplc="E93EB238">
      <w:numFmt w:val="decimal"/>
      <w:lvlText w:val=""/>
      <w:lvlJc w:val="left"/>
    </w:lvl>
    <w:lvl w:ilvl="2" w:tplc="ACF83C18">
      <w:numFmt w:val="decimal"/>
      <w:lvlText w:val=""/>
      <w:lvlJc w:val="left"/>
    </w:lvl>
    <w:lvl w:ilvl="3" w:tplc="DD1C302A">
      <w:numFmt w:val="decimal"/>
      <w:lvlText w:val=""/>
      <w:lvlJc w:val="left"/>
    </w:lvl>
    <w:lvl w:ilvl="4" w:tplc="39549504">
      <w:numFmt w:val="decimal"/>
      <w:lvlText w:val=""/>
      <w:lvlJc w:val="left"/>
    </w:lvl>
    <w:lvl w:ilvl="5" w:tplc="54DE1870">
      <w:numFmt w:val="decimal"/>
      <w:lvlText w:val=""/>
      <w:lvlJc w:val="left"/>
    </w:lvl>
    <w:lvl w:ilvl="6" w:tplc="03E6D282">
      <w:numFmt w:val="decimal"/>
      <w:lvlText w:val=""/>
      <w:lvlJc w:val="left"/>
    </w:lvl>
    <w:lvl w:ilvl="7" w:tplc="597E8DDA">
      <w:numFmt w:val="decimal"/>
      <w:lvlText w:val=""/>
      <w:lvlJc w:val="left"/>
    </w:lvl>
    <w:lvl w:ilvl="8" w:tplc="56D8382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92EABD70"/>
    <w:lvl w:ilvl="0" w:tplc="1CD6A03E">
      <w:start w:val="8"/>
      <w:numFmt w:val="decimal"/>
      <w:lvlText w:val="%1."/>
      <w:lvlJc w:val="left"/>
    </w:lvl>
    <w:lvl w:ilvl="1" w:tplc="D0BC74C0">
      <w:start w:val="1"/>
      <w:numFmt w:val="bullet"/>
      <w:lvlText w:val=""/>
      <w:lvlJc w:val="left"/>
    </w:lvl>
    <w:lvl w:ilvl="2" w:tplc="4FE6B136">
      <w:start w:val="1"/>
      <w:numFmt w:val="bullet"/>
      <w:lvlText w:val="о"/>
      <w:lvlJc w:val="left"/>
    </w:lvl>
    <w:lvl w:ilvl="3" w:tplc="FECA17B6">
      <w:start w:val="1"/>
      <w:numFmt w:val="bullet"/>
      <w:lvlText w:val=""/>
      <w:lvlJc w:val="left"/>
    </w:lvl>
    <w:lvl w:ilvl="4" w:tplc="FF6C6070">
      <w:numFmt w:val="decimal"/>
      <w:lvlText w:val=""/>
      <w:lvlJc w:val="left"/>
    </w:lvl>
    <w:lvl w:ilvl="5" w:tplc="FE2A25F0">
      <w:numFmt w:val="decimal"/>
      <w:lvlText w:val=""/>
      <w:lvlJc w:val="left"/>
    </w:lvl>
    <w:lvl w:ilvl="6" w:tplc="BC0EF4E6">
      <w:numFmt w:val="decimal"/>
      <w:lvlText w:val=""/>
      <w:lvlJc w:val="left"/>
    </w:lvl>
    <w:lvl w:ilvl="7" w:tplc="C8C239CA">
      <w:numFmt w:val="decimal"/>
      <w:lvlText w:val=""/>
      <w:lvlJc w:val="left"/>
    </w:lvl>
    <w:lvl w:ilvl="8" w:tplc="76E0F07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A8485180"/>
    <w:lvl w:ilvl="0" w:tplc="0284F5E8">
      <w:start w:val="10"/>
      <w:numFmt w:val="decimal"/>
      <w:lvlText w:val="%1."/>
      <w:lvlJc w:val="left"/>
    </w:lvl>
    <w:lvl w:ilvl="1" w:tplc="8C5AD396">
      <w:numFmt w:val="decimal"/>
      <w:lvlText w:val=""/>
      <w:lvlJc w:val="left"/>
    </w:lvl>
    <w:lvl w:ilvl="2" w:tplc="C43E29FE">
      <w:numFmt w:val="decimal"/>
      <w:lvlText w:val=""/>
      <w:lvlJc w:val="left"/>
    </w:lvl>
    <w:lvl w:ilvl="3" w:tplc="72C68F76">
      <w:numFmt w:val="decimal"/>
      <w:lvlText w:val=""/>
      <w:lvlJc w:val="left"/>
    </w:lvl>
    <w:lvl w:ilvl="4" w:tplc="3F8404F4">
      <w:numFmt w:val="decimal"/>
      <w:lvlText w:val=""/>
      <w:lvlJc w:val="left"/>
    </w:lvl>
    <w:lvl w:ilvl="5" w:tplc="54B2B9A6">
      <w:numFmt w:val="decimal"/>
      <w:lvlText w:val=""/>
      <w:lvlJc w:val="left"/>
    </w:lvl>
    <w:lvl w:ilvl="6" w:tplc="C770C2DC">
      <w:numFmt w:val="decimal"/>
      <w:lvlText w:val=""/>
      <w:lvlJc w:val="left"/>
    </w:lvl>
    <w:lvl w:ilvl="7" w:tplc="F3C8FEA0">
      <w:numFmt w:val="decimal"/>
      <w:lvlText w:val=""/>
      <w:lvlJc w:val="left"/>
    </w:lvl>
    <w:lvl w:ilvl="8" w:tplc="DA847E4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4C9EDB84"/>
    <w:lvl w:ilvl="0" w:tplc="F690A280">
      <w:start w:val="11"/>
      <w:numFmt w:val="decimal"/>
      <w:lvlText w:val="%1."/>
      <w:lvlJc w:val="left"/>
    </w:lvl>
    <w:lvl w:ilvl="1" w:tplc="B5809D3E">
      <w:numFmt w:val="decimal"/>
      <w:lvlText w:val=""/>
      <w:lvlJc w:val="left"/>
    </w:lvl>
    <w:lvl w:ilvl="2" w:tplc="E96A2C22">
      <w:numFmt w:val="decimal"/>
      <w:lvlText w:val=""/>
      <w:lvlJc w:val="left"/>
    </w:lvl>
    <w:lvl w:ilvl="3" w:tplc="7FFED31A">
      <w:numFmt w:val="decimal"/>
      <w:lvlText w:val=""/>
      <w:lvlJc w:val="left"/>
    </w:lvl>
    <w:lvl w:ilvl="4" w:tplc="34BEA82A">
      <w:numFmt w:val="decimal"/>
      <w:lvlText w:val=""/>
      <w:lvlJc w:val="left"/>
    </w:lvl>
    <w:lvl w:ilvl="5" w:tplc="FDA686EA">
      <w:numFmt w:val="decimal"/>
      <w:lvlText w:val=""/>
      <w:lvlJc w:val="left"/>
    </w:lvl>
    <w:lvl w:ilvl="6" w:tplc="4B5A3794">
      <w:numFmt w:val="decimal"/>
      <w:lvlText w:val=""/>
      <w:lvlJc w:val="left"/>
    </w:lvl>
    <w:lvl w:ilvl="7" w:tplc="746822C2">
      <w:numFmt w:val="decimal"/>
      <w:lvlText w:val=""/>
      <w:lvlJc w:val="left"/>
    </w:lvl>
    <w:lvl w:ilvl="8" w:tplc="AE06C91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3BEAFFB4"/>
    <w:lvl w:ilvl="0" w:tplc="49128FBC">
      <w:start w:val="12"/>
      <w:numFmt w:val="decimal"/>
      <w:lvlText w:val="%1."/>
      <w:lvlJc w:val="left"/>
    </w:lvl>
    <w:lvl w:ilvl="1" w:tplc="B0A08542">
      <w:numFmt w:val="decimal"/>
      <w:lvlText w:val=""/>
      <w:lvlJc w:val="left"/>
    </w:lvl>
    <w:lvl w:ilvl="2" w:tplc="DF820E42">
      <w:numFmt w:val="decimal"/>
      <w:lvlText w:val=""/>
      <w:lvlJc w:val="left"/>
    </w:lvl>
    <w:lvl w:ilvl="3" w:tplc="531CAD6A">
      <w:numFmt w:val="decimal"/>
      <w:lvlText w:val=""/>
      <w:lvlJc w:val="left"/>
    </w:lvl>
    <w:lvl w:ilvl="4" w:tplc="6A301A4A">
      <w:numFmt w:val="decimal"/>
      <w:lvlText w:val=""/>
      <w:lvlJc w:val="left"/>
    </w:lvl>
    <w:lvl w:ilvl="5" w:tplc="D2801540">
      <w:numFmt w:val="decimal"/>
      <w:lvlText w:val=""/>
      <w:lvlJc w:val="left"/>
    </w:lvl>
    <w:lvl w:ilvl="6" w:tplc="82DCD542">
      <w:numFmt w:val="decimal"/>
      <w:lvlText w:val=""/>
      <w:lvlJc w:val="left"/>
    </w:lvl>
    <w:lvl w:ilvl="7" w:tplc="FB04844A">
      <w:numFmt w:val="decimal"/>
      <w:lvlText w:val=""/>
      <w:lvlJc w:val="left"/>
    </w:lvl>
    <w:lvl w:ilvl="8" w:tplc="771291A4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009EFC2A"/>
    <w:lvl w:ilvl="0" w:tplc="97A64A60">
      <w:start w:val="14"/>
      <w:numFmt w:val="decimal"/>
      <w:lvlText w:val="%1."/>
      <w:lvlJc w:val="left"/>
    </w:lvl>
    <w:lvl w:ilvl="1" w:tplc="A712F278">
      <w:numFmt w:val="decimal"/>
      <w:lvlText w:val=""/>
      <w:lvlJc w:val="left"/>
    </w:lvl>
    <w:lvl w:ilvl="2" w:tplc="A89E501E">
      <w:numFmt w:val="decimal"/>
      <w:lvlText w:val=""/>
      <w:lvlJc w:val="left"/>
    </w:lvl>
    <w:lvl w:ilvl="3" w:tplc="E92A82D8">
      <w:numFmt w:val="decimal"/>
      <w:lvlText w:val=""/>
      <w:lvlJc w:val="left"/>
    </w:lvl>
    <w:lvl w:ilvl="4" w:tplc="1D34C46C">
      <w:numFmt w:val="decimal"/>
      <w:lvlText w:val=""/>
      <w:lvlJc w:val="left"/>
    </w:lvl>
    <w:lvl w:ilvl="5" w:tplc="DECCF11A">
      <w:numFmt w:val="decimal"/>
      <w:lvlText w:val=""/>
      <w:lvlJc w:val="left"/>
    </w:lvl>
    <w:lvl w:ilvl="6" w:tplc="0FA8DD4A">
      <w:numFmt w:val="decimal"/>
      <w:lvlText w:val=""/>
      <w:lvlJc w:val="left"/>
    </w:lvl>
    <w:lvl w:ilvl="7" w:tplc="1D747212">
      <w:numFmt w:val="decimal"/>
      <w:lvlText w:val=""/>
      <w:lvlJc w:val="left"/>
    </w:lvl>
    <w:lvl w:ilvl="8" w:tplc="ABBAA4C4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E24293AC"/>
    <w:lvl w:ilvl="0" w:tplc="A20C4080">
      <w:start w:val="1"/>
      <w:numFmt w:val="bullet"/>
      <w:lvlText w:val=""/>
      <w:lvlJc w:val="left"/>
    </w:lvl>
    <w:lvl w:ilvl="1" w:tplc="CD3E6922">
      <w:numFmt w:val="decimal"/>
      <w:lvlText w:val=""/>
      <w:lvlJc w:val="left"/>
    </w:lvl>
    <w:lvl w:ilvl="2" w:tplc="AB347492">
      <w:numFmt w:val="decimal"/>
      <w:lvlText w:val=""/>
      <w:lvlJc w:val="left"/>
    </w:lvl>
    <w:lvl w:ilvl="3" w:tplc="8870A9D0">
      <w:numFmt w:val="decimal"/>
      <w:lvlText w:val=""/>
      <w:lvlJc w:val="left"/>
    </w:lvl>
    <w:lvl w:ilvl="4" w:tplc="0872426A">
      <w:numFmt w:val="decimal"/>
      <w:lvlText w:val=""/>
      <w:lvlJc w:val="left"/>
    </w:lvl>
    <w:lvl w:ilvl="5" w:tplc="576E8408">
      <w:numFmt w:val="decimal"/>
      <w:lvlText w:val=""/>
      <w:lvlJc w:val="left"/>
    </w:lvl>
    <w:lvl w:ilvl="6" w:tplc="C34E1090">
      <w:numFmt w:val="decimal"/>
      <w:lvlText w:val=""/>
      <w:lvlJc w:val="left"/>
    </w:lvl>
    <w:lvl w:ilvl="7" w:tplc="C562F7A8">
      <w:numFmt w:val="decimal"/>
      <w:lvlText w:val=""/>
      <w:lvlJc w:val="left"/>
    </w:lvl>
    <w:lvl w:ilvl="8" w:tplc="9042C1AC">
      <w:numFmt w:val="decimal"/>
      <w:lvlText w:val=""/>
      <w:lvlJc w:val="left"/>
    </w:lvl>
  </w:abstractNum>
  <w:abstractNum w:abstractNumId="16" w15:restartNumberingAfterBreak="0">
    <w:nsid w:val="0276062B"/>
    <w:multiLevelType w:val="hybridMultilevel"/>
    <w:tmpl w:val="B85E6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31FEE"/>
    <w:multiLevelType w:val="hybridMultilevel"/>
    <w:tmpl w:val="FBEC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57F45"/>
    <w:multiLevelType w:val="multilevel"/>
    <w:tmpl w:val="9306D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23347D"/>
    <w:multiLevelType w:val="multilevel"/>
    <w:tmpl w:val="34E21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4A7681"/>
    <w:multiLevelType w:val="hybridMultilevel"/>
    <w:tmpl w:val="195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93315"/>
    <w:multiLevelType w:val="multilevel"/>
    <w:tmpl w:val="34E21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D6722F"/>
    <w:multiLevelType w:val="multilevel"/>
    <w:tmpl w:val="68CCC9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560B9A"/>
    <w:multiLevelType w:val="multilevel"/>
    <w:tmpl w:val="6CF44B3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0"/>
  </w:num>
  <w:num w:numId="18">
    <w:abstractNumId w:val="17"/>
  </w:num>
  <w:num w:numId="19">
    <w:abstractNumId w:val="16"/>
  </w:num>
  <w:num w:numId="20">
    <w:abstractNumId w:val="21"/>
  </w:num>
  <w:num w:numId="21">
    <w:abstractNumId w:val="18"/>
  </w:num>
  <w:num w:numId="22">
    <w:abstractNumId w:val="19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A4D"/>
    <w:rsid w:val="00005A6E"/>
    <w:rsid w:val="00021705"/>
    <w:rsid w:val="00025230"/>
    <w:rsid w:val="0003152D"/>
    <w:rsid w:val="00047C46"/>
    <w:rsid w:val="001030AF"/>
    <w:rsid w:val="00111B09"/>
    <w:rsid w:val="001461C6"/>
    <w:rsid w:val="0015741A"/>
    <w:rsid w:val="00167157"/>
    <w:rsid w:val="00196416"/>
    <w:rsid w:val="001B3639"/>
    <w:rsid w:val="001B6A17"/>
    <w:rsid w:val="001B74C1"/>
    <w:rsid w:val="001D5DF6"/>
    <w:rsid w:val="001F5DDC"/>
    <w:rsid w:val="00244F7F"/>
    <w:rsid w:val="0027318E"/>
    <w:rsid w:val="00290004"/>
    <w:rsid w:val="00292B0E"/>
    <w:rsid w:val="002966F2"/>
    <w:rsid w:val="002A0FF6"/>
    <w:rsid w:val="002A3E4D"/>
    <w:rsid w:val="002B10B2"/>
    <w:rsid w:val="002D13E6"/>
    <w:rsid w:val="002E4635"/>
    <w:rsid w:val="00311E1B"/>
    <w:rsid w:val="003464CC"/>
    <w:rsid w:val="0035434F"/>
    <w:rsid w:val="00367B6B"/>
    <w:rsid w:val="003812EA"/>
    <w:rsid w:val="00383CE5"/>
    <w:rsid w:val="003916BB"/>
    <w:rsid w:val="003A4946"/>
    <w:rsid w:val="003E17CA"/>
    <w:rsid w:val="004047B2"/>
    <w:rsid w:val="00445A7D"/>
    <w:rsid w:val="00445FF4"/>
    <w:rsid w:val="00451791"/>
    <w:rsid w:val="00464296"/>
    <w:rsid w:val="00492D85"/>
    <w:rsid w:val="004A05F7"/>
    <w:rsid w:val="004B3189"/>
    <w:rsid w:val="004B436B"/>
    <w:rsid w:val="004C296F"/>
    <w:rsid w:val="004C4603"/>
    <w:rsid w:val="004C4AE9"/>
    <w:rsid w:val="004C627A"/>
    <w:rsid w:val="004E429A"/>
    <w:rsid w:val="004E7305"/>
    <w:rsid w:val="004F1ADB"/>
    <w:rsid w:val="00502756"/>
    <w:rsid w:val="00522DCA"/>
    <w:rsid w:val="00532BD1"/>
    <w:rsid w:val="00560D2C"/>
    <w:rsid w:val="005701E9"/>
    <w:rsid w:val="00575283"/>
    <w:rsid w:val="005837B0"/>
    <w:rsid w:val="0059429D"/>
    <w:rsid w:val="00594A64"/>
    <w:rsid w:val="005A0FC5"/>
    <w:rsid w:val="005C7A4D"/>
    <w:rsid w:val="005D10BF"/>
    <w:rsid w:val="005D7FE7"/>
    <w:rsid w:val="00603B7D"/>
    <w:rsid w:val="006157A2"/>
    <w:rsid w:val="006163F0"/>
    <w:rsid w:val="00661188"/>
    <w:rsid w:val="00683B02"/>
    <w:rsid w:val="00685C89"/>
    <w:rsid w:val="00687321"/>
    <w:rsid w:val="00690428"/>
    <w:rsid w:val="00697027"/>
    <w:rsid w:val="006A5459"/>
    <w:rsid w:val="006E2AC7"/>
    <w:rsid w:val="006E5970"/>
    <w:rsid w:val="006E6062"/>
    <w:rsid w:val="006F6304"/>
    <w:rsid w:val="006F6889"/>
    <w:rsid w:val="00706999"/>
    <w:rsid w:val="00715663"/>
    <w:rsid w:val="0073503B"/>
    <w:rsid w:val="00755260"/>
    <w:rsid w:val="00780F0B"/>
    <w:rsid w:val="00790CD8"/>
    <w:rsid w:val="007C4A98"/>
    <w:rsid w:val="007D1B3D"/>
    <w:rsid w:val="007D37B1"/>
    <w:rsid w:val="007E3002"/>
    <w:rsid w:val="007E7317"/>
    <w:rsid w:val="007F594A"/>
    <w:rsid w:val="007F7F4B"/>
    <w:rsid w:val="00806A2F"/>
    <w:rsid w:val="00825F4C"/>
    <w:rsid w:val="00844524"/>
    <w:rsid w:val="00855346"/>
    <w:rsid w:val="00866E20"/>
    <w:rsid w:val="00874E3E"/>
    <w:rsid w:val="008B183D"/>
    <w:rsid w:val="008C4727"/>
    <w:rsid w:val="008D5590"/>
    <w:rsid w:val="008E3FED"/>
    <w:rsid w:val="008E4D7C"/>
    <w:rsid w:val="008F35E7"/>
    <w:rsid w:val="00906164"/>
    <w:rsid w:val="009114CB"/>
    <w:rsid w:val="0091310A"/>
    <w:rsid w:val="009159CC"/>
    <w:rsid w:val="00922B09"/>
    <w:rsid w:val="00941CF7"/>
    <w:rsid w:val="0098025D"/>
    <w:rsid w:val="00984788"/>
    <w:rsid w:val="009A66FC"/>
    <w:rsid w:val="009B00D0"/>
    <w:rsid w:val="009C5D3E"/>
    <w:rsid w:val="009F6049"/>
    <w:rsid w:val="00A06ABC"/>
    <w:rsid w:val="00A229C3"/>
    <w:rsid w:val="00A37210"/>
    <w:rsid w:val="00A430E8"/>
    <w:rsid w:val="00A57E6C"/>
    <w:rsid w:val="00A90C95"/>
    <w:rsid w:val="00AA147C"/>
    <w:rsid w:val="00AB1FAF"/>
    <w:rsid w:val="00AB3089"/>
    <w:rsid w:val="00AB3A89"/>
    <w:rsid w:val="00AE4009"/>
    <w:rsid w:val="00B12F24"/>
    <w:rsid w:val="00B27319"/>
    <w:rsid w:val="00B27EC3"/>
    <w:rsid w:val="00B3445B"/>
    <w:rsid w:val="00B42F1A"/>
    <w:rsid w:val="00B45352"/>
    <w:rsid w:val="00B46554"/>
    <w:rsid w:val="00B64644"/>
    <w:rsid w:val="00B72A96"/>
    <w:rsid w:val="00B75643"/>
    <w:rsid w:val="00B75E7B"/>
    <w:rsid w:val="00B91B36"/>
    <w:rsid w:val="00BA601C"/>
    <w:rsid w:val="00BB3C08"/>
    <w:rsid w:val="00BC5A57"/>
    <w:rsid w:val="00BE035B"/>
    <w:rsid w:val="00C17AAB"/>
    <w:rsid w:val="00C32F41"/>
    <w:rsid w:val="00C4494B"/>
    <w:rsid w:val="00C52192"/>
    <w:rsid w:val="00C55F91"/>
    <w:rsid w:val="00CA007E"/>
    <w:rsid w:val="00CA71B5"/>
    <w:rsid w:val="00CB76CD"/>
    <w:rsid w:val="00CF4C91"/>
    <w:rsid w:val="00D01F8D"/>
    <w:rsid w:val="00D033A7"/>
    <w:rsid w:val="00D1343E"/>
    <w:rsid w:val="00D208B4"/>
    <w:rsid w:val="00D33836"/>
    <w:rsid w:val="00D4724F"/>
    <w:rsid w:val="00D714E2"/>
    <w:rsid w:val="00DA0528"/>
    <w:rsid w:val="00DA1A6F"/>
    <w:rsid w:val="00DD2122"/>
    <w:rsid w:val="00DD3E93"/>
    <w:rsid w:val="00DD586C"/>
    <w:rsid w:val="00E072D6"/>
    <w:rsid w:val="00E125F9"/>
    <w:rsid w:val="00E34338"/>
    <w:rsid w:val="00E4318E"/>
    <w:rsid w:val="00E44E4A"/>
    <w:rsid w:val="00E663F0"/>
    <w:rsid w:val="00E74A40"/>
    <w:rsid w:val="00E8607A"/>
    <w:rsid w:val="00E9207F"/>
    <w:rsid w:val="00EA15B8"/>
    <w:rsid w:val="00EA4712"/>
    <w:rsid w:val="00EA5794"/>
    <w:rsid w:val="00F01A83"/>
    <w:rsid w:val="00F06393"/>
    <w:rsid w:val="00F06FC5"/>
    <w:rsid w:val="00F3085B"/>
    <w:rsid w:val="00F46E3C"/>
    <w:rsid w:val="00F5122C"/>
    <w:rsid w:val="00F55FC2"/>
    <w:rsid w:val="00FA0CC7"/>
    <w:rsid w:val="00FD7F33"/>
    <w:rsid w:val="00FE54A0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51D1"/>
  <w15:docId w15:val="{72B288D5-221F-4FF6-8AF0-CFB60E0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B6B"/>
  </w:style>
  <w:style w:type="paragraph" w:styleId="1">
    <w:name w:val="heading 1"/>
    <w:basedOn w:val="a"/>
    <w:next w:val="a"/>
    <w:link w:val="10"/>
    <w:uiPriority w:val="9"/>
    <w:qFormat/>
    <w:rsid w:val="00941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C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C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1C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41C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83D"/>
    <w:pPr>
      <w:ind w:left="720"/>
      <w:contextualSpacing/>
    </w:pPr>
  </w:style>
  <w:style w:type="table" w:styleId="a5">
    <w:name w:val="Table Grid"/>
    <w:basedOn w:val="a1"/>
    <w:uiPriority w:val="59"/>
    <w:rsid w:val="00D4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C4727"/>
  </w:style>
  <w:style w:type="paragraph" w:styleId="a7">
    <w:name w:val="Normal (Web)"/>
    <w:basedOn w:val="a"/>
    <w:uiPriority w:val="99"/>
    <w:semiHidden/>
    <w:unhideWhenUsed/>
    <w:rsid w:val="00A372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1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C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1C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41C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41CF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docdata">
    <w:name w:val="docdata"/>
    <w:aliases w:val="docy,v5,1964,bqiaagaaeyqcaaagiaiaaapnbaaabfueaaaaaaaaaaaaaaaaaaaaaaaaaaaaaaaaaaaaaaaaaaaaaaaaaaaaaaaaaaaaaaaaaaaaaaaaaaaaaaaaaaaaaaaaaaaaaaaaaaaaaaaaaaaaaaaaaaaaaaaaaaaaaaaaaaaaaaaaaaaaaaaaaaaaaaaaaaaaaaaaaaaaaaaaaaaaaaaaaaaaaaaaaaaaaaaaaaaaaaaa"/>
    <w:basedOn w:val="a0"/>
    <w:rsid w:val="006F6304"/>
  </w:style>
  <w:style w:type="paragraph" w:styleId="a8">
    <w:name w:val="Body Text"/>
    <w:basedOn w:val="a"/>
    <w:link w:val="a9"/>
    <w:rsid w:val="00B27EC3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7EC3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DD3E9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52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260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2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F1A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a0"/>
    <w:link w:val="Bodytext30"/>
    <w:rsid w:val="00AB3A8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B3A89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B64644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64644"/>
    <w:pPr>
      <w:widowControl w:val="0"/>
      <w:shd w:val="clear" w:color="auto" w:fill="FFFFFF"/>
      <w:spacing w:line="322" w:lineRule="exact"/>
      <w:jc w:val="center"/>
    </w:pPr>
    <w:rPr>
      <w:rFonts w:eastAsia="Times New Roman"/>
      <w:sz w:val="28"/>
      <w:szCs w:val="28"/>
    </w:rPr>
  </w:style>
  <w:style w:type="character" w:customStyle="1" w:styleId="Bodytext311ptNotBoldSmallCapsSpacing0pt">
    <w:name w:val="Body text (3) + 11 pt;Not Bold;Small Caps;Spacing 0 pt"/>
    <w:basedOn w:val="Bodytext3"/>
    <w:rsid w:val="0027318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273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7318E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Bodytext4BoldNotItalic">
    <w:name w:val="Body text (4) + Bold;Not Italic"/>
    <w:basedOn w:val="Bodytext4"/>
    <w:rsid w:val="0027318E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27318E"/>
    <w:pPr>
      <w:widowControl w:val="0"/>
      <w:shd w:val="clear" w:color="auto" w:fill="FFFFFF"/>
      <w:spacing w:line="322" w:lineRule="exact"/>
      <w:ind w:firstLine="420"/>
    </w:pPr>
    <w:rPr>
      <w:rFonts w:eastAsia="Times New Roman"/>
      <w:i/>
      <w:iCs/>
      <w:sz w:val="28"/>
      <w:szCs w:val="28"/>
    </w:rPr>
  </w:style>
  <w:style w:type="character" w:customStyle="1" w:styleId="Bodytext2Corbel65ptItalic">
    <w:name w:val="Body text (2) + Corbel;6.5 pt;Italic"/>
    <w:basedOn w:val="Bodytext2"/>
    <w:rsid w:val="001B6A1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a0"/>
    <w:link w:val="Heading20"/>
    <w:rsid w:val="0071566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715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715663"/>
    <w:rPr>
      <w:rFonts w:eastAsia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715663"/>
    <w:rPr>
      <w:rFonts w:eastAsia="Times New Roman"/>
      <w:i/>
      <w:iCs/>
      <w:sz w:val="16"/>
      <w:szCs w:val="1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715663"/>
    <w:rPr>
      <w:rFonts w:eastAsia="Times New Roman"/>
      <w:sz w:val="16"/>
      <w:szCs w:val="16"/>
      <w:shd w:val="clear" w:color="auto" w:fill="FFFFFF"/>
    </w:rPr>
  </w:style>
  <w:style w:type="character" w:customStyle="1" w:styleId="Bodytext28ptItalic">
    <w:name w:val="Body text (2) + 8 pt;Italic"/>
    <w:basedOn w:val="Bodytext2"/>
    <w:rsid w:val="00715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15663"/>
    <w:rPr>
      <w:rFonts w:ascii="Corbel" w:eastAsia="Corbel" w:hAnsi="Corbel" w:cs="Corbel"/>
      <w:b/>
      <w:bCs/>
      <w:spacing w:val="-20"/>
      <w:sz w:val="34"/>
      <w:szCs w:val="34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715663"/>
    <w:rPr>
      <w:rFonts w:eastAsia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15663"/>
    <w:pPr>
      <w:widowControl w:val="0"/>
      <w:shd w:val="clear" w:color="auto" w:fill="FFFFFF"/>
      <w:spacing w:line="317" w:lineRule="exact"/>
      <w:jc w:val="both"/>
      <w:outlineLvl w:val="1"/>
    </w:pPr>
    <w:rPr>
      <w:rFonts w:eastAsia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715663"/>
    <w:pPr>
      <w:widowControl w:val="0"/>
      <w:shd w:val="clear" w:color="auto" w:fill="FFFFFF"/>
      <w:spacing w:line="840" w:lineRule="exact"/>
      <w:jc w:val="right"/>
    </w:pPr>
    <w:rPr>
      <w:rFonts w:eastAsia="Times New Roman"/>
    </w:rPr>
  </w:style>
  <w:style w:type="paragraph" w:customStyle="1" w:styleId="Bodytext60">
    <w:name w:val="Body text (6)"/>
    <w:basedOn w:val="a"/>
    <w:link w:val="Bodytext6"/>
    <w:rsid w:val="00715663"/>
    <w:pPr>
      <w:widowControl w:val="0"/>
      <w:shd w:val="clear" w:color="auto" w:fill="FFFFFF"/>
      <w:spacing w:after="60" w:line="0" w:lineRule="atLeast"/>
    </w:pPr>
    <w:rPr>
      <w:rFonts w:eastAsia="Times New Roman"/>
      <w:i/>
      <w:iCs/>
      <w:sz w:val="16"/>
      <w:szCs w:val="16"/>
    </w:rPr>
  </w:style>
  <w:style w:type="paragraph" w:customStyle="1" w:styleId="Bodytext70">
    <w:name w:val="Body text (7)"/>
    <w:basedOn w:val="a"/>
    <w:link w:val="Bodytext7"/>
    <w:rsid w:val="00715663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sz w:val="16"/>
      <w:szCs w:val="16"/>
    </w:rPr>
  </w:style>
  <w:style w:type="paragraph" w:customStyle="1" w:styleId="Heading10">
    <w:name w:val="Heading #1"/>
    <w:basedOn w:val="a"/>
    <w:link w:val="Heading1"/>
    <w:rsid w:val="00715663"/>
    <w:pPr>
      <w:widowControl w:val="0"/>
      <w:shd w:val="clear" w:color="auto" w:fill="FFFFFF"/>
      <w:spacing w:before="60" w:after="420" w:line="0" w:lineRule="atLeast"/>
      <w:jc w:val="both"/>
      <w:outlineLvl w:val="0"/>
    </w:pPr>
    <w:rPr>
      <w:rFonts w:ascii="Corbel" w:eastAsia="Corbel" w:hAnsi="Corbel" w:cs="Corbel"/>
      <w:b/>
      <w:bCs/>
      <w:spacing w:val="-20"/>
      <w:sz w:val="34"/>
      <w:szCs w:val="34"/>
    </w:rPr>
  </w:style>
  <w:style w:type="paragraph" w:customStyle="1" w:styleId="Bodytext80">
    <w:name w:val="Body text (8)"/>
    <w:basedOn w:val="a"/>
    <w:link w:val="Bodytext8"/>
    <w:rsid w:val="00715663"/>
    <w:pPr>
      <w:widowControl w:val="0"/>
      <w:shd w:val="clear" w:color="auto" w:fill="FFFFFF"/>
      <w:spacing w:before="420" w:line="259" w:lineRule="exact"/>
      <w:ind w:firstLine="5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256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72BE-92C1-4A3C-A524-36D8AD8C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2356</Words>
  <Characters>13432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Командор</cp:lastModifiedBy>
  <cp:revision>13</cp:revision>
  <cp:lastPrinted>2022-01-12T11:34:00Z</cp:lastPrinted>
  <dcterms:created xsi:type="dcterms:W3CDTF">2023-03-20T18:27:00Z</dcterms:created>
  <dcterms:modified xsi:type="dcterms:W3CDTF">2023-03-22T11:20:00Z</dcterms:modified>
</cp:coreProperties>
</file>